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744" w:rsidRDefault="007C3845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F42D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F14B7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№ </w:t>
      </w:r>
      <w:r w:rsidR="0085297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</w:t>
      </w:r>
      <w:r w:rsidR="00B4759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7</w:t>
      </w:r>
      <w:r w:rsidR="0004580A" w:rsidRPr="000F42D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хаттамаға 1-қосымша</w:t>
      </w:r>
    </w:p>
    <w:p w:rsidR="0020608B" w:rsidRPr="00B4759F" w:rsidRDefault="00E95D62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42D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Приложение 1 к протоколу </w:t>
      </w:r>
      <w:r w:rsidR="00F14B7E">
        <w:rPr>
          <w:rFonts w:ascii="Times New Roman" w:hAnsi="Times New Roman" w:cs="Times New Roman"/>
          <w:b/>
          <w:sz w:val="24"/>
          <w:szCs w:val="24"/>
        </w:rPr>
        <w:t>№</w:t>
      </w:r>
      <w:r w:rsidR="00852970">
        <w:rPr>
          <w:rFonts w:ascii="Times New Roman" w:hAnsi="Times New Roman" w:cs="Times New Roman"/>
          <w:b/>
          <w:sz w:val="24"/>
          <w:szCs w:val="24"/>
        </w:rPr>
        <w:t>2</w:t>
      </w:r>
      <w:r w:rsidR="00B4759F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</w:p>
    <w:p w:rsidR="000F42D7" w:rsidRPr="000F42D7" w:rsidRDefault="000F42D7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3969"/>
        <w:gridCol w:w="1843"/>
        <w:gridCol w:w="566"/>
        <w:gridCol w:w="2269"/>
        <w:gridCol w:w="2409"/>
      </w:tblGrid>
      <w:tr w:rsidR="00B4759F" w:rsidRPr="00CA080A" w:rsidTr="00B4759F">
        <w:trPr>
          <w:trHeight w:val="3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759F" w:rsidRPr="00852970" w:rsidRDefault="00B4759F" w:rsidP="00852970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lang w:val="kk-KZ"/>
              </w:rPr>
              <w:tab/>
            </w:r>
            <w:r w:rsidRPr="00852970">
              <w:rPr>
                <w:rFonts w:ascii="Times New Roman" w:hAnsi="Times New Roman" w:cs="Times New Roman"/>
                <w:b/>
                <w:color w:val="000000"/>
                <w:lang w:val="kk-KZ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59F" w:rsidRPr="00852970" w:rsidRDefault="00B4759F" w:rsidP="00852970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color w:val="000000"/>
                <w:lang w:val="kk-KZ"/>
              </w:rPr>
              <w:t>Наименование</w:t>
            </w:r>
          </w:p>
          <w:p w:rsidR="00B4759F" w:rsidRPr="00852970" w:rsidRDefault="00B4759F" w:rsidP="0085297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59F" w:rsidRPr="00852970" w:rsidRDefault="00B4759F" w:rsidP="00852970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color w:val="000000"/>
                <w:lang w:val="kk-KZ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59F" w:rsidRPr="00852970" w:rsidRDefault="00B4759F" w:rsidP="00852970">
            <w:pP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Ед.изм.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59F" w:rsidRPr="00852970" w:rsidRDefault="00B4759F" w:rsidP="00852970">
            <w:pP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Кол-во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59F" w:rsidRPr="00852970" w:rsidRDefault="00B4759F" w:rsidP="00852970">
            <w:pPr>
              <w:pStyle w:val="a3"/>
              <w:ind w:firstLine="0"/>
              <w:jc w:val="left"/>
              <w:rPr>
                <w:b/>
                <w:sz w:val="22"/>
                <w:szCs w:val="22"/>
                <w:lang w:val="kk-KZ"/>
              </w:rPr>
            </w:pPr>
            <w:r w:rsidRPr="00852970">
              <w:rPr>
                <w:b/>
                <w:sz w:val="22"/>
                <w:szCs w:val="22"/>
                <w:lang w:val="kk-KZ"/>
              </w:rPr>
              <w:t>Цена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9F" w:rsidRPr="00B74C9E" w:rsidRDefault="00B4759F" w:rsidP="00852970">
            <w:pPr>
              <w:pStyle w:val="a3"/>
              <w:ind w:firstLine="0"/>
              <w:jc w:val="left"/>
              <w:rPr>
                <w:rFonts w:eastAsia="Calibri"/>
                <w:b/>
                <w:sz w:val="22"/>
                <w:szCs w:val="22"/>
              </w:rPr>
            </w:pPr>
            <w:bookmarkStart w:id="0" w:name="_GoBack"/>
            <w:r w:rsidRPr="00B74C9E">
              <w:rPr>
                <w:rFonts w:eastAsia="Calibri"/>
                <w:b/>
                <w:sz w:val="22"/>
                <w:szCs w:val="22"/>
              </w:rPr>
              <w:t xml:space="preserve">ТОО    </w:t>
            </w:r>
          </w:p>
          <w:p w:rsidR="00B4759F" w:rsidRPr="00B74C9E" w:rsidRDefault="00B74C9E" w:rsidP="00852970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B74C9E">
              <w:rPr>
                <w:rFonts w:eastAsia="Calibri"/>
                <w:b/>
                <w:sz w:val="22"/>
                <w:szCs w:val="22"/>
                <w:lang w:val="en-US"/>
              </w:rPr>
              <w:t>Gaide</w:t>
            </w:r>
            <w:bookmarkEnd w:id="0"/>
          </w:p>
        </w:tc>
      </w:tr>
      <w:tr w:rsidR="00B4759F" w:rsidRPr="007028DE" w:rsidTr="00B4759F">
        <w:trPr>
          <w:trHeight w:val="6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4759F" w:rsidRPr="00B4759F" w:rsidRDefault="00B4759F" w:rsidP="00B4759F">
            <w:pPr>
              <w:rPr>
                <w:rFonts w:ascii="Times New Roman" w:hAnsi="Times New Roman" w:cs="Times New Roman"/>
                <w:lang w:val="kk-KZ"/>
              </w:rPr>
            </w:pPr>
            <w:r w:rsidRPr="00B4759F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59F" w:rsidRPr="00B4759F" w:rsidRDefault="00B4759F" w:rsidP="00B4759F">
            <w:pPr>
              <w:rPr>
                <w:rFonts w:ascii="Times New Roman" w:hAnsi="Times New Roman" w:cs="Times New Roman"/>
                <w:lang w:val="kk-KZ"/>
              </w:rPr>
            </w:pPr>
            <w:r w:rsidRPr="00B4759F">
              <w:rPr>
                <w:rFonts w:ascii="Times New Roman" w:hAnsi="Times New Roman" w:cs="Times New Roman"/>
                <w:color w:val="000000"/>
                <w:lang w:val="kk-KZ"/>
              </w:rPr>
              <w:t>Жарықдиодты хирургиялық шам</w:t>
            </w:r>
            <w:r w:rsidRPr="00B4759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4759F" w:rsidRPr="00B4759F" w:rsidRDefault="00B4759F" w:rsidP="00B4759F">
            <w:pPr>
              <w:rPr>
                <w:rFonts w:ascii="Times New Roman" w:hAnsi="Times New Roman" w:cs="Times New Roman"/>
              </w:rPr>
            </w:pPr>
            <w:r w:rsidRPr="00B4759F">
              <w:rPr>
                <w:rFonts w:ascii="Times New Roman" w:hAnsi="Times New Roman" w:cs="Times New Roman"/>
              </w:rPr>
              <w:t>Светильник хирургический светодиодный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59F" w:rsidRPr="00B4759F" w:rsidRDefault="00B4759F" w:rsidP="00B4759F">
            <w:pPr>
              <w:rPr>
                <w:rFonts w:ascii="Times New Roman" w:hAnsi="Times New Roman" w:cs="Times New Roman"/>
                <w:lang w:val="kk-KZ"/>
              </w:rPr>
            </w:pPr>
            <w:r w:rsidRPr="00B4759F">
              <w:rPr>
                <w:rFonts w:ascii="Times New Roman" w:hAnsi="Times New Roman" w:cs="Times New Roman"/>
                <w:color w:val="000000"/>
                <w:lang w:val="kk-KZ"/>
              </w:rPr>
              <w:t>Жарықдиодты хирургиялық шам</w:t>
            </w:r>
            <w:r w:rsidRPr="00B4759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4759F" w:rsidRPr="00B4759F" w:rsidRDefault="00B4759F" w:rsidP="00B4759F">
            <w:pPr>
              <w:rPr>
                <w:rFonts w:ascii="Times New Roman" w:hAnsi="Times New Roman" w:cs="Times New Roman"/>
              </w:rPr>
            </w:pPr>
            <w:r w:rsidRPr="00B4759F">
              <w:rPr>
                <w:rFonts w:ascii="Times New Roman" w:hAnsi="Times New Roman" w:cs="Times New Roman"/>
              </w:rPr>
              <w:t>Светильник хирургический светодиодный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59F" w:rsidRPr="00B4759F" w:rsidRDefault="00B4759F" w:rsidP="00B4759F">
            <w:pPr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B4759F">
              <w:rPr>
                <w:rFonts w:ascii="Times New Roman" w:hAnsi="Times New Roman" w:cs="Times New Roman"/>
                <w:bCs/>
                <w:lang w:val="kk-KZ"/>
              </w:rPr>
              <w:t>Дана/</w:t>
            </w:r>
            <w:r>
              <w:rPr>
                <w:rFonts w:ascii="Times New Roman" w:hAnsi="Times New Roman" w:cs="Times New Roman"/>
                <w:bCs/>
                <w:lang w:val="kk-KZ"/>
              </w:rPr>
              <w:t xml:space="preserve"> </w:t>
            </w:r>
            <w:r w:rsidRPr="00B4759F">
              <w:rPr>
                <w:rFonts w:ascii="Times New Roman" w:hAnsi="Times New Roman" w:cs="Times New Roman"/>
                <w:bCs/>
                <w:lang w:val="kk-KZ"/>
              </w:rPr>
              <w:t>штука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59F" w:rsidRPr="00B4759F" w:rsidRDefault="00B4759F" w:rsidP="00B4759F">
            <w:pPr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B4759F">
              <w:rPr>
                <w:rFonts w:ascii="Times New Roman" w:hAnsi="Times New Roman" w:cs="Times New Roman"/>
                <w:bCs/>
                <w:lang w:val="kk-KZ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59F" w:rsidRPr="00B4759F" w:rsidRDefault="00B4759F" w:rsidP="00B4759F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4759F">
              <w:rPr>
                <w:rFonts w:ascii="Times New Roman" w:hAnsi="Times New Roman" w:cs="Times New Roman"/>
                <w:lang w:val="kk-KZ"/>
              </w:rPr>
              <w:t>10 630 000,00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9F" w:rsidRPr="00B4759F" w:rsidRDefault="00B4759F" w:rsidP="00B4759F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B4759F">
              <w:rPr>
                <w:sz w:val="22"/>
                <w:szCs w:val="22"/>
                <w:lang w:val="kk-KZ"/>
              </w:rPr>
              <w:t>10 630 000,00</w:t>
            </w:r>
          </w:p>
        </w:tc>
      </w:tr>
      <w:tr w:rsidR="00B4759F" w:rsidRPr="007028DE" w:rsidTr="00B4759F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759F" w:rsidRPr="00B4759F" w:rsidRDefault="00B4759F" w:rsidP="00B4759F">
            <w:pPr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B4759F">
              <w:rPr>
                <w:rFonts w:ascii="Times New Roman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59F" w:rsidRPr="00B4759F" w:rsidRDefault="00B4759F" w:rsidP="00B4759F">
            <w:pPr>
              <w:rPr>
                <w:rFonts w:ascii="Times New Roman" w:eastAsia="Arial Unicode MS" w:hAnsi="Times New Roman" w:cs="Times New Roman"/>
                <w:color w:val="000000"/>
                <w:lang w:val="kk-KZ"/>
              </w:rPr>
            </w:pPr>
            <w:r w:rsidRPr="00B4759F">
              <w:rPr>
                <w:rFonts w:ascii="Times New Roman" w:eastAsia="Arial Unicode MS" w:hAnsi="Times New Roman" w:cs="Times New Roman"/>
                <w:color w:val="000000"/>
                <w:lang w:val="kk-KZ"/>
              </w:rPr>
              <w:t>Хирургиялық жарықдиодты шам (гинекологиялық жылжымалы)</w:t>
            </w:r>
          </w:p>
          <w:p w:rsidR="00B4759F" w:rsidRPr="00B4759F" w:rsidRDefault="00B4759F" w:rsidP="00B4759F">
            <w:pPr>
              <w:rPr>
                <w:rFonts w:ascii="Times New Roman" w:hAnsi="Times New Roman" w:cs="Times New Roman"/>
                <w:lang w:val="kk-KZ"/>
              </w:rPr>
            </w:pPr>
            <w:r w:rsidRPr="00B4759F">
              <w:rPr>
                <w:rFonts w:ascii="Times New Roman" w:hAnsi="Times New Roman" w:cs="Times New Roman"/>
                <w:bCs/>
              </w:rPr>
              <w:t>Светильник хирургический светодиодный (гинекологический передвижной)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59F" w:rsidRPr="00B4759F" w:rsidRDefault="00B4759F" w:rsidP="00B4759F">
            <w:pPr>
              <w:rPr>
                <w:rFonts w:ascii="Times New Roman" w:eastAsia="Arial Unicode MS" w:hAnsi="Times New Roman" w:cs="Times New Roman"/>
                <w:color w:val="000000"/>
                <w:lang w:val="kk-KZ"/>
              </w:rPr>
            </w:pPr>
            <w:r w:rsidRPr="00B4759F">
              <w:rPr>
                <w:rFonts w:ascii="Times New Roman" w:eastAsia="Arial Unicode MS" w:hAnsi="Times New Roman" w:cs="Times New Roman"/>
                <w:color w:val="000000"/>
                <w:lang w:val="kk-KZ"/>
              </w:rPr>
              <w:t>Хирургиялық жарықдиодты шам (гинекологиялық жылжымалы)</w:t>
            </w:r>
          </w:p>
          <w:p w:rsidR="00B4759F" w:rsidRPr="00B4759F" w:rsidRDefault="00B4759F" w:rsidP="00B4759F">
            <w:pPr>
              <w:rPr>
                <w:rFonts w:ascii="Times New Roman" w:hAnsi="Times New Roman" w:cs="Times New Roman"/>
                <w:lang w:val="kk-KZ"/>
              </w:rPr>
            </w:pPr>
            <w:r w:rsidRPr="00B4759F">
              <w:rPr>
                <w:rFonts w:ascii="Times New Roman" w:hAnsi="Times New Roman" w:cs="Times New Roman"/>
                <w:bCs/>
              </w:rPr>
              <w:t>Светильник хирургический светодиодный (гинекологический передвижной)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59F" w:rsidRPr="00B4759F" w:rsidRDefault="00B4759F" w:rsidP="00B4759F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B4759F">
              <w:rPr>
                <w:rFonts w:ascii="Times New Roman" w:hAnsi="Times New Roman" w:cs="Times New Roman"/>
                <w:color w:val="000000"/>
                <w:lang w:val="kk-KZ"/>
              </w:rPr>
              <w:t>Дана/ штука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59F" w:rsidRPr="00B4759F" w:rsidRDefault="00B4759F" w:rsidP="00B4759F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B4759F"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59F" w:rsidRDefault="00B4759F" w:rsidP="00B4759F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4759F">
              <w:rPr>
                <w:rFonts w:ascii="Times New Roman" w:hAnsi="Times New Roman" w:cs="Times New Roman"/>
                <w:lang w:val="kk-KZ"/>
              </w:rPr>
              <w:t>3 837 800,00</w:t>
            </w:r>
          </w:p>
          <w:p w:rsidR="00B4759F" w:rsidRDefault="00B4759F" w:rsidP="00B4759F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B4759F" w:rsidRPr="00B4759F" w:rsidRDefault="00B4759F" w:rsidP="00B4759F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11 513 400,00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59F" w:rsidRDefault="00B4759F" w:rsidP="00B4759F">
            <w:pPr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B4759F">
              <w:rPr>
                <w:rFonts w:ascii="Times New Roman" w:hAnsi="Times New Roman" w:cs="Times New Roman"/>
                <w:color w:val="000000"/>
                <w:lang w:val="kk-KZ"/>
              </w:rPr>
              <w:t>3 577 695,00</w:t>
            </w:r>
          </w:p>
          <w:p w:rsidR="00B4759F" w:rsidRDefault="00B4759F" w:rsidP="00B4759F">
            <w:pPr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:rsidR="00B4759F" w:rsidRPr="00B4759F" w:rsidRDefault="00B4759F" w:rsidP="00B4759F">
            <w:pPr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10 733 085,00</w:t>
            </w:r>
          </w:p>
        </w:tc>
      </w:tr>
    </w:tbl>
    <w:p w:rsidR="00E95D62" w:rsidRPr="006C7E2B" w:rsidRDefault="00E95D62" w:rsidP="00E95D62">
      <w:pPr>
        <w:rPr>
          <w:lang w:val="en-US"/>
        </w:rPr>
      </w:pPr>
    </w:p>
    <w:sectPr w:rsidR="00E95D62" w:rsidRPr="006C7E2B" w:rsidSect="00E95D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945" w:rsidRDefault="00B44945" w:rsidP="000F42D7">
      <w:pPr>
        <w:spacing w:after="0" w:line="240" w:lineRule="auto"/>
      </w:pPr>
      <w:r>
        <w:separator/>
      </w:r>
    </w:p>
  </w:endnote>
  <w:endnote w:type="continuationSeparator" w:id="0">
    <w:p w:rsidR="00B44945" w:rsidRDefault="00B44945" w:rsidP="000F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945" w:rsidRDefault="00B44945" w:rsidP="000F42D7">
      <w:pPr>
        <w:spacing w:after="0" w:line="240" w:lineRule="auto"/>
      </w:pPr>
      <w:r>
        <w:separator/>
      </w:r>
    </w:p>
  </w:footnote>
  <w:footnote w:type="continuationSeparator" w:id="0">
    <w:p w:rsidR="00B44945" w:rsidRDefault="00B44945" w:rsidP="000F42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8E"/>
    <w:rsid w:val="000014DF"/>
    <w:rsid w:val="0004580A"/>
    <w:rsid w:val="000B7D5A"/>
    <w:rsid w:val="000F42D7"/>
    <w:rsid w:val="001A66D0"/>
    <w:rsid w:val="002246C6"/>
    <w:rsid w:val="00512EEE"/>
    <w:rsid w:val="00515FCE"/>
    <w:rsid w:val="005955B7"/>
    <w:rsid w:val="006C7E2B"/>
    <w:rsid w:val="007C3845"/>
    <w:rsid w:val="00852970"/>
    <w:rsid w:val="0098503B"/>
    <w:rsid w:val="00A86E94"/>
    <w:rsid w:val="00B26BFD"/>
    <w:rsid w:val="00B44945"/>
    <w:rsid w:val="00B4759F"/>
    <w:rsid w:val="00B74C9E"/>
    <w:rsid w:val="00C03727"/>
    <w:rsid w:val="00CB7744"/>
    <w:rsid w:val="00D64CDD"/>
    <w:rsid w:val="00E1628E"/>
    <w:rsid w:val="00E923D0"/>
    <w:rsid w:val="00E95D62"/>
    <w:rsid w:val="00F14B7E"/>
    <w:rsid w:val="00F91D7F"/>
    <w:rsid w:val="00FB6052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4C0F"/>
  <w15:chartTrackingRefBased/>
  <w15:docId w15:val="{D634B5D5-8ACD-4A1D-ABE7-62240811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95D62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95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45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58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4580A"/>
  </w:style>
  <w:style w:type="paragraph" w:styleId="a5">
    <w:name w:val="Balloon Text"/>
    <w:basedOn w:val="a"/>
    <w:link w:val="a6"/>
    <w:uiPriority w:val="99"/>
    <w:semiHidden/>
    <w:unhideWhenUsed/>
    <w:rsid w:val="00B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BF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F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42D7"/>
  </w:style>
  <w:style w:type="paragraph" w:styleId="a9">
    <w:name w:val="footer"/>
    <w:basedOn w:val="a"/>
    <w:link w:val="aa"/>
    <w:uiPriority w:val="99"/>
    <w:unhideWhenUsed/>
    <w:rsid w:val="000F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4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20</cp:revision>
  <cp:lastPrinted>2023-09-24T12:37:00Z</cp:lastPrinted>
  <dcterms:created xsi:type="dcterms:W3CDTF">2023-08-04T03:43:00Z</dcterms:created>
  <dcterms:modified xsi:type="dcterms:W3CDTF">2024-09-18T06:11:00Z</dcterms:modified>
</cp:coreProperties>
</file>