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4AB" w:rsidRPr="003864AB" w:rsidRDefault="003864AB" w:rsidP="00386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Times New Roman" w:hAnsi="Times New Roman" w:cs="Times New Roman"/>
          <w:color w:val="auto"/>
          <w:sz w:val="20"/>
          <w:szCs w:val="20"/>
          <w:lang w:val="kk-KZ"/>
        </w:rPr>
      </w:pPr>
      <w:r w:rsidRPr="003864AB">
        <w:rPr>
          <w:rFonts w:ascii="Times New Roman" w:eastAsia="Times New Roman" w:hAnsi="Times New Roman" w:cs="Times New Roman"/>
          <w:color w:val="auto"/>
          <w:sz w:val="20"/>
          <w:szCs w:val="20"/>
          <w:lang w:val="kk-KZ"/>
        </w:rPr>
        <w:t>15-қосымша</w:t>
      </w:r>
    </w:p>
    <w:p w:rsidR="003864AB" w:rsidRPr="003864AB" w:rsidRDefault="003864AB" w:rsidP="00386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Times New Roman" w:hAnsi="Times New Roman" w:cs="Times New Roman"/>
          <w:color w:val="auto"/>
          <w:sz w:val="20"/>
          <w:szCs w:val="20"/>
          <w:lang w:val="kk-KZ"/>
        </w:rPr>
      </w:pPr>
      <w:r w:rsidRPr="003864AB">
        <w:rPr>
          <w:rFonts w:ascii="Times New Roman" w:eastAsia="Times New Roman" w:hAnsi="Times New Roman" w:cs="Times New Roman"/>
          <w:color w:val="auto"/>
          <w:sz w:val="20"/>
          <w:szCs w:val="20"/>
          <w:lang w:val="kk-KZ"/>
        </w:rPr>
        <w:t>медициналық техниканы сатып алу туралы өтінішке</w:t>
      </w:r>
    </w:p>
    <w:p w:rsidR="003864AB" w:rsidRPr="003864AB" w:rsidRDefault="003864AB" w:rsidP="00386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Times New Roman" w:hAnsi="Times New Roman" w:cs="Times New Roman"/>
          <w:color w:val="auto"/>
          <w:sz w:val="20"/>
          <w:szCs w:val="20"/>
          <w:lang w:val="kk-KZ"/>
        </w:rPr>
      </w:pPr>
      <w:r w:rsidRPr="003864AB">
        <w:rPr>
          <w:rFonts w:ascii="Times New Roman" w:eastAsia="Times New Roman" w:hAnsi="Times New Roman" w:cs="Times New Roman"/>
          <w:color w:val="auto"/>
          <w:sz w:val="20"/>
          <w:szCs w:val="20"/>
          <w:lang w:val="kk-KZ"/>
        </w:rPr>
        <w:t xml:space="preserve"> Пішін</w:t>
      </w:r>
    </w:p>
    <w:p w:rsidR="003864AB" w:rsidRPr="003864AB" w:rsidRDefault="003864AB" w:rsidP="00386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Times New Roman" w:hAnsi="Times New Roman" w:cs="Times New Roman"/>
          <w:color w:val="auto"/>
          <w:sz w:val="20"/>
          <w:szCs w:val="20"/>
          <w:lang w:val="kk-KZ"/>
        </w:rPr>
      </w:pPr>
      <w:r w:rsidRPr="003864AB">
        <w:rPr>
          <w:rFonts w:ascii="Times New Roman" w:eastAsia="Times New Roman" w:hAnsi="Times New Roman" w:cs="Times New Roman"/>
          <w:color w:val="auto"/>
          <w:sz w:val="20"/>
          <w:szCs w:val="20"/>
          <w:lang w:val="kk-KZ"/>
        </w:rPr>
        <w:t xml:space="preserve"> «Келісілді»</w:t>
      </w:r>
    </w:p>
    <w:p w:rsidR="003864AB" w:rsidRPr="003864AB" w:rsidRDefault="003864AB" w:rsidP="00386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Times New Roman" w:hAnsi="Times New Roman" w:cs="Times New Roman"/>
          <w:color w:val="auto"/>
          <w:sz w:val="20"/>
          <w:szCs w:val="20"/>
          <w:lang w:val="kk-KZ"/>
        </w:rPr>
      </w:pPr>
      <w:r w:rsidRPr="003864AB">
        <w:rPr>
          <w:rFonts w:ascii="Times New Roman" w:eastAsia="Times New Roman" w:hAnsi="Times New Roman" w:cs="Times New Roman"/>
          <w:color w:val="auto"/>
          <w:sz w:val="20"/>
          <w:szCs w:val="20"/>
          <w:lang w:val="kk-KZ"/>
        </w:rPr>
        <w:t>жетекші ____________________</w:t>
      </w:r>
    </w:p>
    <w:p w:rsidR="003864AB" w:rsidRPr="003864AB" w:rsidRDefault="003864AB" w:rsidP="00386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Times New Roman" w:hAnsi="Times New Roman" w:cs="Times New Roman"/>
          <w:color w:val="auto"/>
          <w:sz w:val="20"/>
          <w:szCs w:val="20"/>
          <w:lang w:val="kk-KZ"/>
        </w:rPr>
      </w:pPr>
      <w:r w:rsidRPr="003864AB">
        <w:rPr>
          <w:rFonts w:ascii="Times New Roman" w:eastAsia="Times New Roman" w:hAnsi="Times New Roman" w:cs="Times New Roman"/>
          <w:color w:val="auto"/>
          <w:sz w:val="20"/>
          <w:szCs w:val="20"/>
          <w:lang w:val="kk-KZ"/>
        </w:rPr>
        <w:t>(өтініш берушінің аты-жөні)</w:t>
      </w:r>
    </w:p>
    <w:p w:rsidR="003864AB" w:rsidRPr="003864AB" w:rsidRDefault="003864AB" w:rsidP="00386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Times New Roman" w:hAnsi="Times New Roman" w:cs="Times New Roman"/>
          <w:color w:val="auto"/>
          <w:sz w:val="20"/>
          <w:szCs w:val="20"/>
          <w:lang w:val="kk-KZ"/>
        </w:rPr>
      </w:pPr>
      <w:r w:rsidRPr="003864AB">
        <w:rPr>
          <w:rFonts w:ascii="Times New Roman" w:eastAsia="Times New Roman" w:hAnsi="Times New Roman" w:cs="Times New Roman"/>
          <w:color w:val="auto"/>
          <w:sz w:val="20"/>
          <w:szCs w:val="20"/>
          <w:lang w:val="kk-KZ"/>
        </w:rPr>
        <w:t>________________________________</w:t>
      </w:r>
    </w:p>
    <w:p w:rsidR="003864AB" w:rsidRPr="003864AB" w:rsidRDefault="003864AB" w:rsidP="00386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Times New Roman" w:hAnsi="Times New Roman" w:cs="Times New Roman"/>
          <w:color w:val="auto"/>
          <w:sz w:val="20"/>
          <w:szCs w:val="20"/>
          <w:lang w:val="kk-KZ"/>
        </w:rPr>
      </w:pPr>
      <w:r w:rsidRPr="003864AB">
        <w:rPr>
          <w:rFonts w:ascii="Times New Roman" w:eastAsia="Times New Roman" w:hAnsi="Times New Roman" w:cs="Times New Roman"/>
          <w:color w:val="auto"/>
          <w:sz w:val="20"/>
          <w:szCs w:val="20"/>
          <w:lang w:val="kk-KZ"/>
        </w:rPr>
        <w:t>(ТОЛЫҚ АТЫ.)</w:t>
      </w:r>
    </w:p>
    <w:p w:rsidR="003864AB" w:rsidRPr="003864AB" w:rsidRDefault="003864AB" w:rsidP="00386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Times New Roman" w:hAnsi="Times New Roman" w:cs="Times New Roman"/>
          <w:color w:val="auto"/>
          <w:sz w:val="20"/>
          <w:szCs w:val="20"/>
          <w:lang w:val="kk-KZ"/>
        </w:rPr>
      </w:pPr>
      <w:r w:rsidRPr="003864AB">
        <w:rPr>
          <w:rFonts w:ascii="Times New Roman" w:eastAsia="Times New Roman" w:hAnsi="Times New Roman" w:cs="Times New Roman"/>
          <w:color w:val="auto"/>
          <w:sz w:val="20"/>
          <w:szCs w:val="20"/>
          <w:lang w:val="kk-KZ"/>
        </w:rPr>
        <w:t>________________________________</w:t>
      </w:r>
    </w:p>
    <w:p w:rsidR="003864AB" w:rsidRPr="003864AB" w:rsidRDefault="003864AB" w:rsidP="00386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Times New Roman" w:hAnsi="Times New Roman" w:cs="Times New Roman"/>
          <w:color w:val="auto"/>
          <w:sz w:val="20"/>
          <w:szCs w:val="20"/>
          <w:lang w:val="kk-KZ"/>
        </w:rPr>
      </w:pPr>
      <w:r w:rsidRPr="003864AB">
        <w:rPr>
          <w:rFonts w:ascii="Times New Roman" w:eastAsia="Times New Roman" w:hAnsi="Times New Roman" w:cs="Times New Roman"/>
          <w:color w:val="auto"/>
          <w:sz w:val="20"/>
          <w:szCs w:val="20"/>
          <w:lang w:val="kk-KZ"/>
        </w:rPr>
        <w:t>(қолы)</w:t>
      </w:r>
    </w:p>
    <w:p w:rsidR="003864AB" w:rsidRPr="003864AB" w:rsidRDefault="003864AB" w:rsidP="00386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Times New Roman" w:hAnsi="Times New Roman" w:cs="Times New Roman"/>
          <w:color w:val="auto"/>
          <w:sz w:val="20"/>
          <w:szCs w:val="20"/>
          <w:lang w:val="kk-KZ"/>
        </w:rPr>
      </w:pPr>
      <w:r w:rsidRPr="003864AB">
        <w:rPr>
          <w:rFonts w:ascii="Times New Roman" w:eastAsia="Times New Roman" w:hAnsi="Times New Roman" w:cs="Times New Roman"/>
          <w:color w:val="auto"/>
          <w:sz w:val="20"/>
          <w:szCs w:val="20"/>
          <w:lang w:val="kk-KZ"/>
        </w:rPr>
        <w:t>________________________________</w:t>
      </w:r>
    </w:p>
    <w:p w:rsidR="003864AB" w:rsidRPr="003864AB" w:rsidRDefault="003864AB" w:rsidP="00386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Times New Roman" w:hAnsi="Times New Roman" w:cs="Times New Roman"/>
          <w:color w:val="auto"/>
          <w:sz w:val="20"/>
          <w:szCs w:val="20"/>
          <w:lang w:val="kk-KZ"/>
        </w:rPr>
      </w:pPr>
      <w:r w:rsidRPr="003864AB">
        <w:rPr>
          <w:rFonts w:ascii="Times New Roman" w:eastAsia="Times New Roman" w:hAnsi="Times New Roman" w:cs="Times New Roman"/>
          <w:color w:val="auto"/>
          <w:sz w:val="20"/>
          <w:szCs w:val="20"/>
          <w:lang w:val="kk-KZ"/>
        </w:rPr>
        <w:t>(күн)</w:t>
      </w:r>
    </w:p>
    <w:p w:rsidR="000876C6" w:rsidRPr="000876C6" w:rsidRDefault="000876C6" w:rsidP="000876C6">
      <w:pPr>
        <w:widowControl w:val="0"/>
        <w:jc w:val="center"/>
        <w:rPr>
          <w:rFonts w:ascii="Times New Roman" w:eastAsia="Calibri" w:hAnsi="Times New Roman" w:cs="Times New Roman"/>
          <w:b/>
          <w:color w:val="auto"/>
          <w:sz w:val="20"/>
          <w:szCs w:val="20"/>
          <w:lang w:val="kk-KZ" w:eastAsia="en-US"/>
        </w:rPr>
      </w:pPr>
    </w:p>
    <w:p w:rsidR="000876C6" w:rsidRPr="000876C6" w:rsidRDefault="000876C6" w:rsidP="000876C6">
      <w:pPr>
        <w:widowControl w:val="0"/>
        <w:jc w:val="center"/>
        <w:rPr>
          <w:rFonts w:ascii="Times New Roman" w:eastAsia="Calibri" w:hAnsi="Times New Roman" w:cs="Times New Roman"/>
          <w:b/>
          <w:color w:val="auto"/>
          <w:sz w:val="20"/>
          <w:szCs w:val="20"/>
          <w:lang w:val="kk-KZ" w:eastAsia="en-US"/>
        </w:rPr>
      </w:pPr>
    </w:p>
    <w:p w:rsidR="000876C6" w:rsidRPr="000876C6" w:rsidRDefault="000876C6" w:rsidP="000876C6">
      <w:pPr>
        <w:widowControl w:val="0"/>
        <w:jc w:val="center"/>
        <w:rPr>
          <w:rFonts w:ascii="Times New Roman" w:eastAsia="Calibri" w:hAnsi="Times New Roman" w:cs="Times New Roman"/>
          <w:b/>
          <w:color w:val="auto"/>
          <w:sz w:val="20"/>
          <w:szCs w:val="20"/>
          <w:lang w:val="kk-KZ" w:eastAsia="en-US"/>
        </w:rPr>
      </w:pPr>
      <w:r w:rsidRPr="000876C6">
        <w:rPr>
          <w:rFonts w:ascii="Times New Roman" w:eastAsia="Calibri" w:hAnsi="Times New Roman" w:cs="Times New Roman"/>
          <w:b/>
          <w:color w:val="auto"/>
          <w:sz w:val="20"/>
          <w:szCs w:val="20"/>
          <w:lang w:val="kk-KZ" w:eastAsia="en-US"/>
        </w:rPr>
        <w:t>Сатып алынатын тауарларға МТ сипаттама</w:t>
      </w:r>
    </w:p>
    <w:p w:rsidR="000876C6" w:rsidRPr="000876C6" w:rsidRDefault="000876C6" w:rsidP="000876C6">
      <w:pPr>
        <w:widowControl w:val="0"/>
        <w:shd w:val="clear" w:color="auto" w:fill="FFFFFF"/>
        <w:ind w:firstLine="709"/>
        <w:jc w:val="center"/>
        <w:rPr>
          <w:rFonts w:ascii="Times New Roman" w:eastAsia="Times New Roman" w:hAnsi="Times New Roman" w:cs="Times New Roman"/>
          <w:b/>
          <w:color w:val="auto"/>
          <w:sz w:val="20"/>
          <w:szCs w:val="20"/>
          <w:lang w:val="kk-KZ"/>
        </w:rPr>
      </w:pPr>
    </w:p>
    <w:p w:rsidR="000876C6" w:rsidRPr="000876C6" w:rsidRDefault="000876C6" w:rsidP="000876C6">
      <w:pPr>
        <w:jc w:val="center"/>
        <w:rPr>
          <w:rFonts w:ascii="Times New Roman" w:eastAsia="Calibri" w:hAnsi="Times New Roman" w:cs="Times New Roman"/>
          <w:b/>
          <w:bCs/>
          <w:sz w:val="20"/>
          <w:szCs w:val="20"/>
          <w:lang w:val="kk-KZ" w:eastAsia="en-US"/>
        </w:rPr>
      </w:pPr>
      <w:r w:rsidRPr="000876C6">
        <w:rPr>
          <w:rFonts w:ascii="Times New Roman" w:eastAsia="Calibri" w:hAnsi="Times New Roman" w:cs="Times New Roman"/>
          <w:b/>
          <w:bCs/>
          <w:sz w:val="20"/>
          <w:szCs w:val="20"/>
          <w:lang w:val="kk-KZ" w:eastAsia="en-US"/>
        </w:rPr>
        <w:t>Техникалық ерекшелігі</w:t>
      </w:r>
    </w:p>
    <w:p w:rsidR="000876C6" w:rsidRPr="000876C6" w:rsidRDefault="000876C6" w:rsidP="000876C6">
      <w:pPr>
        <w:spacing w:after="160" w:line="259" w:lineRule="auto"/>
        <w:jc w:val="center"/>
        <w:rPr>
          <w:rFonts w:ascii="Times New Roman" w:eastAsia="Times New Roman" w:hAnsi="Times New Roman" w:cs="Times New Roman"/>
          <w:b/>
          <w:color w:val="auto"/>
          <w:sz w:val="22"/>
          <w:szCs w:val="22"/>
          <w:lang w:val="kk-KZ"/>
        </w:rPr>
      </w:pPr>
      <w:r w:rsidRPr="000876C6">
        <w:rPr>
          <w:rFonts w:ascii="Times New Roman" w:eastAsia="Times New Roman" w:hAnsi="Times New Roman" w:cs="Times New Roman"/>
          <w:b/>
          <w:color w:val="auto"/>
          <w:sz w:val="22"/>
          <w:szCs w:val="22"/>
          <w:lang w:val="kk-KZ"/>
        </w:rPr>
        <w:t>Сатып алынатын медициналық тауарларға (</w:t>
      </w:r>
      <w:r w:rsidRPr="000876C6">
        <w:rPr>
          <w:rFonts w:ascii="Times New Roman" w:eastAsia="Calibri" w:hAnsi="Times New Roman" w:cs="Times New Roman"/>
          <w:b/>
          <w:sz w:val="22"/>
          <w:szCs w:val="22"/>
          <w:lang w:val="kk-KZ" w:eastAsia="en-US"/>
        </w:rPr>
        <w:t>МТ)</w:t>
      </w:r>
      <w:r w:rsidRPr="000876C6">
        <w:rPr>
          <w:rFonts w:ascii="Times New Roman" w:eastAsia="Times New Roman" w:hAnsi="Times New Roman" w:cs="Times New Roman"/>
          <w:b/>
          <w:color w:val="auto"/>
          <w:sz w:val="22"/>
          <w:szCs w:val="22"/>
          <w:lang w:val="kk-KZ"/>
        </w:rPr>
        <w:t xml:space="preserve"> қойылатын талаптар</w:t>
      </w:r>
    </w:p>
    <w:p w:rsidR="00B33689" w:rsidRPr="000876C6" w:rsidRDefault="00B33689" w:rsidP="002C0736">
      <w:pPr>
        <w:rPr>
          <w:rFonts w:ascii="Times New Roman" w:eastAsia="Times New Roman" w:hAnsi="Times New Roman" w:cs="Times New Roman"/>
          <w:b/>
          <w:bCs/>
          <w:color w:val="auto"/>
          <w:sz w:val="22"/>
          <w:szCs w:val="22"/>
          <w:lang w:val="kk-KZ"/>
        </w:rPr>
      </w:pPr>
      <w:r w:rsidRPr="000876C6">
        <w:rPr>
          <w:rFonts w:ascii="Times New Roman" w:eastAsia="Times New Roman" w:hAnsi="Times New Roman" w:cs="Times New Roman"/>
          <w:b/>
          <w:bCs/>
          <w:color w:val="auto"/>
          <w:sz w:val="22"/>
          <w:szCs w:val="22"/>
          <w:lang w:val="kk-KZ"/>
        </w:rPr>
        <w:tab/>
      </w:r>
      <w:r w:rsidRPr="000876C6">
        <w:rPr>
          <w:rFonts w:ascii="Times New Roman" w:eastAsia="Times New Roman" w:hAnsi="Times New Roman" w:cs="Times New Roman"/>
          <w:b/>
          <w:bCs/>
          <w:color w:val="auto"/>
          <w:sz w:val="22"/>
          <w:szCs w:val="22"/>
          <w:lang w:val="kk-KZ"/>
        </w:rPr>
        <w:tab/>
      </w:r>
    </w:p>
    <w:tbl>
      <w:tblPr>
        <w:tblW w:w="157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969"/>
        <w:gridCol w:w="567"/>
        <w:gridCol w:w="3636"/>
        <w:gridCol w:w="5720"/>
        <w:gridCol w:w="1139"/>
      </w:tblGrid>
      <w:tr w:rsidR="00B33689" w:rsidTr="00E23BA9">
        <w:trPr>
          <w:trHeight w:val="409"/>
          <w:jc w:val="right"/>
        </w:trPr>
        <w:tc>
          <w:tcPr>
            <w:tcW w:w="70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33689" w:rsidRDefault="00B33689">
            <w:pPr>
              <w:spacing w:line="256" w:lineRule="auto"/>
              <w:ind w:left="-108"/>
              <w:jc w:val="center"/>
              <w:rPr>
                <w:rFonts w:ascii="Times New Roman" w:hAnsi="Times New Roman" w:cs="Times New Roman"/>
                <w:b/>
                <w:color w:val="000000" w:themeColor="text1"/>
              </w:rPr>
            </w:pPr>
            <w:r>
              <w:rPr>
                <w:rFonts w:ascii="Times New Roman" w:hAnsi="Times New Roman" w:cs="Times New Roman"/>
                <w:b/>
                <w:color w:val="000000" w:themeColor="text1"/>
                <w:sz w:val="22"/>
                <w:szCs w:val="22"/>
              </w:rPr>
              <w:t>№ р/н</w:t>
            </w:r>
          </w:p>
        </w:tc>
        <w:tc>
          <w:tcPr>
            <w:tcW w:w="396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33689" w:rsidRDefault="00B33689">
            <w:pPr>
              <w:spacing w:line="256" w:lineRule="auto"/>
              <w:jc w:val="center"/>
              <w:rPr>
                <w:rFonts w:ascii="Times New Roman" w:hAnsi="Times New Roman" w:cs="Times New Roman"/>
                <w:b/>
                <w:color w:val="000000" w:themeColor="text1"/>
              </w:rPr>
            </w:pPr>
            <w:r>
              <w:rPr>
                <w:rFonts w:ascii="Times New Roman" w:hAnsi="Times New Roman" w:cs="Times New Roman"/>
                <w:b/>
                <w:color w:val="000000" w:themeColor="text1"/>
                <w:sz w:val="22"/>
                <w:szCs w:val="22"/>
              </w:rPr>
              <w:t>Критерийлер</w:t>
            </w:r>
          </w:p>
        </w:tc>
        <w:tc>
          <w:tcPr>
            <w:tcW w:w="1106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B33689" w:rsidRDefault="00B33689">
            <w:pPr>
              <w:spacing w:line="256" w:lineRule="auto"/>
              <w:jc w:val="center"/>
              <w:rPr>
                <w:rFonts w:ascii="Times New Roman" w:hAnsi="Times New Roman" w:cs="Times New Roman"/>
                <w:b/>
                <w:color w:val="000000" w:themeColor="text1"/>
                <w:lang w:val="kk-KZ"/>
              </w:rPr>
            </w:pPr>
            <w:r>
              <w:rPr>
                <w:rFonts w:ascii="Times New Roman" w:hAnsi="Times New Roman" w:cs="Times New Roman"/>
                <w:b/>
                <w:color w:val="000000" w:themeColor="text1"/>
                <w:sz w:val="22"/>
                <w:szCs w:val="22"/>
              </w:rPr>
              <w:t>Сипаттамасы</w:t>
            </w:r>
          </w:p>
        </w:tc>
      </w:tr>
      <w:tr w:rsidR="00B33689" w:rsidTr="00E23BA9">
        <w:trPr>
          <w:trHeight w:val="470"/>
          <w:jc w:val="right"/>
        </w:trPr>
        <w:tc>
          <w:tcPr>
            <w:tcW w:w="704" w:type="dxa"/>
            <w:tcBorders>
              <w:top w:val="single" w:sz="4" w:space="0" w:color="auto"/>
              <w:left w:val="single" w:sz="4" w:space="0" w:color="auto"/>
              <w:bottom w:val="single" w:sz="4" w:space="0" w:color="auto"/>
              <w:right w:val="single" w:sz="4" w:space="0" w:color="auto"/>
            </w:tcBorders>
            <w:vAlign w:val="center"/>
            <w:hideMark/>
          </w:tcPr>
          <w:p w:rsidR="00B33689" w:rsidRDefault="00B33689">
            <w:pPr>
              <w:spacing w:line="256" w:lineRule="auto"/>
              <w:jc w:val="center"/>
              <w:rPr>
                <w:rFonts w:ascii="Times New Roman" w:hAnsi="Times New Roman" w:cs="Times New Roman"/>
                <w:b/>
                <w:color w:val="000000" w:themeColor="text1"/>
              </w:rPr>
            </w:pPr>
            <w:r>
              <w:rPr>
                <w:rFonts w:ascii="Times New Roman" w:hAnsi="Times New Roman" w:cs="Times New Roman"/>
                <w:b/>
                <w:color w:val="000000" w:themeColor="text1"/>
                <w:sz w:val="22"/>
                <w:szCs w:val="22"/>
              </w:rPr>
              <w:t>1</w:t>
            </w:r>
          </w:p>
        </w:tc>
        <w:tc>
          <w:tcPr>
            <w:tcW w:w="3969" w:type="dxa"/>
            <w:tcBorders>
              <w:top w:val="single" w:sz="4" w:space="0" w:color="auto"/>
              <w:left w:val="single" w:sz="4" w:space="0" w:color="auto"/>
              <w:bottom w:val="single" w:sz="4" w:space="0" w:color="auto"/>
              <w:right w:val="single" w:sz="4" w:space="0" w:color="auto"/>
            </w:tcBorders>
            <w:vAlign w:val="center"/>
            <w:hideMark/>
          </w:tcPr>
          <w:p w:rsidR="00B33689" w:rsidRDefault="00B33689">
            <w:pPr>
              <w:spacing w:line="256" w:lineRule="auto"/>
              <w:ind w:right="-108"/>
              <w:rPr>
                <w:rFonts w:ascii="Times New Roman" w:hAnsi="Times New Roman" w:cs="Times New Roman"/>
                <w:b/>
                <w:color w:val="000000" w:themeColor="text1"/>
              </w:rPr>
            </w:pPr>
            <w:r>
              <w:rPr>
                <w:rFonts w:ascii="Times New Roman" w:hAnsi="Times New Roman" w:cs="Times New Roman"/>
                <w:b/>
                <w:color w:val="000000" w:themeColor="text1"/>
                <w:sz w:val="22"/>
                <w:szCs w:val="22"/>
              </w:rPr>
              <w:t>Медициналық техниканың атауы</w:t>
            </w:r>
          </w:p>
          <w:p w:rsidR="00B33689" w:rsidRDefault="00B33689">
            <w:pPr>
              <w:spacing w:line="256" w:lineRule="auto"/>
              <w:ind w:right="-108"/>
              <w:rPr>
                <w:rFonts w:ascii="Times New Roman" w:hAnsi="Times New Roman" w:cs="Times New Roman"/>
                <w:bCs/>
                <w:color w:val="000000" w:themeColor="text1"/>
              </w:rPr>
            </w:pPr>
            <w:r>
              <w:rPr>
                <w:rFonts w:ascii="Times New Roman" w:hAnsi="Times New Roman" w:cs="Times New Roman"/>
                <w:color w:val="000000" w:themeColor="text1"/>
                <w:sz w:val="22"/>
                <w:szCs w:val="22"/>
              </w:rPr>
              <w:t>(моделін, өндірушінің атауын, елін көрсете отырып, медициналық бұйымдардың мемлекеттік тізіліміне сәйкес)</w:t>
            </w:r>
          </w:p>
        </w:tc>
        <w:tc>
          <w:tcPr>
            <w:tcW w:w="11062" w:type="dxa"/>
            <w:gridSpan w:val="4"/>
            <w:tcBorders>
              <w:top w:val="single" w:sz="4" w:space="0" w:color="auto"/>
              <w:left w:val="single" w:sz="4" w:space="0" w:color="auto"/>
              <w:bottom w:val="single" w:sz="4" w:space="0" w:color="auto"/>
              <w:right w:val="single" w:sz="4" w:space="0" w:color="auto"/>
            </w:tcBorders>
            <w:vAlign w:val="center"/>
          </w:tcPr>
          <w:p w:rsidR="00B33689" w:rsidRPr="0042632E" w:rsidRDefault="0042632E" w:rsidP="0042632E">
            <w:pPr>
              <w:autoSpaceDE w:val="0"/>
              <w:autoSpaceDN w:val="0"/>
              <w:adjustRightInd w:val="0"/>
              <w:spacing w:line="256" w:lineRule="auto"/>
              <w:rPr>
                <w:rFonts w:ascii="Times New Roman" w:hAnsi="Times New Roman" w:cs="Times New Roman"/>
                <w:b/>
                <w:lang w:val="kk-KZ"/>
              </w:rPr>
            </w:pPr>
            <w:r>
              <w:rPr>
                <w:rFonts w:ascii="Times New Roman" w:hAnsi="Times New Roman" w:cs="Times New Roman"/>
                <w:b/>
                <w:lang w:val="kk-KZ"/>
              </w:rPr>
              <w:t>С</w:t>
            </w:r>
            <w:r w:rsidRPr="0042632E">
              <w:rPr>
                <w:rFonts w:ascii="Times New Roman" w:hAnsi="Times New Roman" w:cs="Times New Roman"/>
                <w:b/>
              </w:rPr>
              <w:t>томатологиялық қондырғы</w:t>
            </w:r>
            <w:r>
              <w:rPr>
                <w:rFonts w:ascii="Times New Roman" w:hAnsi="Times New Roman" w:cs="Times New Roman"/>
                <w:b/>
                <w:lang w:val="kk-KZ"/>
              </w:rPr>
              <w:t xml:space="preserve"> к</w:t>
            </w:r>
            <w:r w:rsidR="00B33689" w:rsidRPr="00720430">
              <w:rPr>
                <w:rFonts w:ascii="Times New Roman" w:hAnsi="Times New Roman" w:cs="Times New Roman"/>
                <w:b/>
              </w:rPr>
              <w:t>өп</w:t>
            </w:r>
            <w:r>
              <w:rPr>
                <w:rFonts w:ascii="Times New Roman" w:hAnsi="Times New Roman" w:cs="Times New Roman"/>
                <w:b/>
                <w:lang w:val="kk-KZ"/>
              </w:rPr>
              <w:t xml:space="preserve"> </w:t>
            </w:r>
            <w:r w:rsidR="00B33689" w:rsidRPr="00720430">
              <w:rPr>
                <w:rFonts w:ascii="Times New Roman" w:hAnsi="Times New Roman" w:cs="Times New Roman"/>
                <w:b/>
              </w:rPr>
              <w:t>функци</w:t>
            </w:r>
            <w:r>
              <w:rPr>
                <w:rFonts w:ascii="Times New Roman" w:hAnsi="Times New Roman" w:cs="Times New Roman"/>
                <w:b/>
                <w:lang w:val="kk-KZ"/>
              </w:rPr>
              <w:t>ялы</w:t>
            </w:r>
          </w:p>
        </w:tc>
      </w:tr>
      <w:tr w:rsidR="009F4B0E" w:rsidTr="003144CF">
        <w:trPr>
          <w:trHeight w:val="470"/>
          <w:jc w:val="right"/>
        </w:trPr>
        <w:tc>
          <w:tcPr>
            <w:tcW w:w="704" w:type="dxa"/>
            <w:tcBorders>
              <w:top w:val="single" w:sz="4" w:space="0" w:color="auto"/>
              <w:left w:val="single" w:sz="4" w:space="0" w:color="auto"/>
              <w:bottom w:val="single" w:sz="4" w:space="0" w:color="auto"/>
              <w:right w:val="single" w:sz="4" w:space="0" w:color="auto"/>
            </w:tcBorders>
            <w:vAlign w:val="center"/>
          </w:tcPr>
          <w:p w:rsidR="009F4B0E" w:rsidRDefault="009F4B0E" w:rsidP="009F4B0E">
            <w:pPr>
              <w:spacing w:line="256" w:lineRule="auto"/>
              <w:jc w:val="center"/>
              <w:rPr>
                <w:rFonts w:ascii="Times New Roman" w:hAnsi="Times New Roman" w:cs="Times New Roman"/>
                <w:b/>
                <w:color w:val="000000" w:themeColor="text1"/>
              </w:rPr>
            </w:pPr>
            <w:r>
              <w:rPr>
                <w:rFonts w:ascii="Times New Roman" w:hAnsi="Times New Roman" w:cs="Times New Roman"/>
                <w:b/>
                <w:color w:val="000000" w:themeColor="text1"/>
                <w:sz w:val="22"/>
                <w:szCs w:val="22"/>
              </w:rPr>
              <w:t>2</w:t>
            </w:r>
          </w:p>
        </w:tc>
        <w:tc>
          <w:tcPr>
            <w:tcW w:w="3969" w:type="dxa"/>
            <w:tcBorders>
              <w:top w:val="single" w:sz="4" w:space="0" w:color="auto"/>
              <w:left w:val="single" w:sz="4" w:space="0" w:color="auto"/>
              <w:bottom w:val="single" w:sz="4" w:space="0" w:color="auto"/>
              <w:right w:val="single" w:sz="4" w:space="0" w:color="auto"/>
            </w:tcBorders>
            <w:vAlign w:val="center"/>
          </w:tcPr>
          <w:p w:rsidR="009F4B0E" w:rsidRPr="00FE64C1" w:rsidRDefault="00570EEE" w:rsidP="009F4B0E">
            <w:pPr>
              <w:tabs>
                <w:tab w:val="left" w:pos="450"/>
              </w:tabs>
              <w:ind w:right="-108"/>
              <w:rPr>
                <w:rFonts w:ascii="Times New Roman" w:hAnsi="Times New Roman" w:cs="Times New Roman"/>
                <w:b/>
                <w:sz w:val="20"/>
                <w:szCs w:val="20"/>
              </w:rPr>
            </w:pPr>
            <w:r w:rsidRPr="00570EEE">
              <w:rPr>
                <w:rFonts w:ascii="Times New Roman" w:hAnsi="Times New Roman" w:cs="Times New Roman"/>
                <w:b/>
                <w:sz w:val="20"/>
                <w:szCs w:val="20"/>
              </w:rPr>
              <w:t xml:space="preserve">Өлшеу құралдарына қатысты </w:t>
            </w:r>
            <w:r w:rsidRPr="0058433A">
              <w:rPr>
                <w:rFonts w:ascii="Times New Roman" w:hAnsi="Times New Roman" w:cs="Times New Roman"/>
                <w:b/>
                <w:sz w:val="20"/>
                <w:szCs w:val="20"/>
              </w:rPr>
              <w:t>МТ атауы</w:t>
            </w:r>
          </w:p>
        </w:tc>
        <w:tc>
          <w:tcPr>
            <w:tcW w:w="11062" w:type="dxa"/>
            <w:gridSpan w:val="4"/>
            <w:tcBorders>
              <w:top w:val="single" w:sz="4" w:space="0" w:color="auto"/>
              <w:left w:val="single" w:sz="4" w:space="0" w:color="auto"/>
              <w:bottom w:val="single" w:sz="4" w:space="0" w:color="auto"/>
              <w:right w:val="single" w:sz="4" w:space="0" w:color="auto"/>
            </w:tcBorders>
          </w:tcPr>
          <w:p w:rsidR="009F4B0E" w:rsidRPr="00FE64C1" w:rsidRDefault="00570EEE" w:rsidP="009F4B0E">
            <w:pPr>
              <w:rPr>
                <w:rFonts w:ascii="Times New Roman" w:eastAsia="BatangChe" w:hAnsi="Times New Roman" w:cs="Times New Roman"/>
                <w:sz w:val="20"/>
                <w:szCs w:val="20"/>
              </w:rPr>
            </w:pPr>
            <w:r w:rsidRPr="00570EEE">
              <w:rPr>
                <w:rFonts w:ascii="Times New Roman" w:eastAsia="BatangChe" w:hAnsi="Times New Roman" w:cs="Times New Roman"/>
                <w:sz w:val="20"/>
                <w:szCs w:val="20"/>
              </w:rPr>
              <w:t>Өлшеу құралдарына қолданылмайды</w:t>
            </w:r>
          </w:p>
        </w:tc>
      </w:tr>
      <w:tr w:rsidR="009F4B0E" w:rsidTr="00DB1B13">
        <w:trPr>
          <w:trHeight w:val="611"/>
          <w:jc w:val="right"/>
        </w:trPr>
        <w:tc>
          <w:tcPr>
            <w:tcW w:w="704" w:type="dxa"/>
            <w:vMerge w:val="restart"/>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spacing w:line="256" w:lineRule="auto"/>
              <w:jc w:val="center"/>
              <w:rPr>
                <w:rFonts w:ascii="Times New Roman" w:hAnsi="Times New Roman" w:cs="Times New Roman"/>
                <w:b/>
                <w:color w:val="000000" w:themeColor="text1"/>
              </w:rPr>
            </w:pPr>
            <w:r>
              <w:rPr>
                <w:rFonts w:ascii="Times New Roman" w:hAnsi="Times New Roman" w:cs="Times New Roman"/>
                <w:b/>
                <w:color w:val="000000" w:themeColor="text1"/>
                <w:sz w:val="22"/>
                <w:szCs w:val="22"/>
              </w:rPr>
              <w:t>3</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spacing w:line="256" w:lineRule="auto"/>
              <w:ind w:right="-108"/>
              <w:rPr>
                <w:rFonts w:ascii="Times New Roman" w:hAnsi="Times New Roman" w:cs="Times New Roman"/>
                <w:b/>
                <w:color w:val="000000" w:themeColor="text1"/>
              </w:rPr>
            </w:pPr>
            <w:r>
              <w:rPr>
                <w:rFonts w:ascii="Times New Roman" w:hAnsi="Times New Roman" w:cs="Times New Roman"/>
                <w:b/>
                <w:color w:val="000000" w:themeColor="text1"/>
                <w:sz w:val="22"/>
                <w:szCs w:val="22"/>
              </w:rPr>
              <w:t>Жинақтауға қойылатын талаптар</w:t>
            </w:r>
          </w:p>
        </w:tc>
        <w:tc>
          <w:tcPr>
            <w:tcW w:w="567" w:type="dxa"/>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spacing w:line="256" w:lineRule="auto"/>
              <w:jc w:val="center"/>
              <w:rPr>
                <w:rFonts w:ascii="Times New Roman" w:hAnsi="Times New Roman" w:cs="Times New Roman"/>
                <w:i/>
                <w:color w:val="000000" w:themeColor="text1"/>
              </w:rPr>
            </w:pPr>
            <w:r>
              <w:rPr>
                <w:rFonts w:ascii="Times New Roman" w:hAnsi="Times New Roman" w:cs="Times New Roman"/>
                <w:i/>
                <w:color w:val="000000" w:themeColor="text1"/>
                <w:sz w:val="22"/>
                <w:szCs w:val="22"/>
              </w:rPr>
              <w:t>№</w:t>
            </w:r>
          </w:p>
          <w:p w:rsidR="009F4B0E" w:rsidRDefault="009F4B0E" w:rsidP="009F4B0E">
            <w:pPr>
              <w:spacing w:line="256" w:lineRule="auto"/>
              <w:jc w:val="center"/>
              <w:rPr>
                <w:rFonts w:ascii="Times New Roman" w:hAnsi="Times New Roman" w:cs="Times New Roman"/>
                <w:i/>
                <w:color w:val="000000" w:themeColor="text1"/>
              </w:rPr>
            </w:pPr>
            <w:r>
              <w:rPr>
                <w:rFonts w:ascii="Times New Roman" w:hAnsi="Times New Roman" w:cs="Times New Roman"/>
                <w:i/>
                <w:color w:val="000000" w:themeColor="text1"/>
                <w:sz w:val="22"/>
                <w:szCs w:val="22"/>
              </w:rPr>
              <w:t>р/н</w:t>
            </w:r>
          </w:p>
        </w:tc>
        <w:tc>
          <w:tcPr>
            <w:tcW w:w="3636" w:type="dxa"/>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spacing w:line="256" w:lineRule="auto"/>
              <w:ind w:left="-97" w:right="-86"/>
              <w:jc w:val="center"/>
              <w:rPr>
                <w:rFonts w:ascii="Times New Roman" w:hAnsi="Times New Roman" w:cs="Times New Roman"/>
                <w:i/>
                <w:color w:val="000000" w:themeColor="text1"/>
              </w:rPr>
            </w:pPr>
            <w:r>
              <w:rPr>
                <w:rFonts w:ascii="Times New Roman" w:hAnsi="Times New Roman" w:cs="Times New Roman"/>
                <w:i/>
                <w:color w:val="000000" w:themeColor="text1"/>
                <w:sz w:val="22"/>
                <w:szCs w:val="22"/>
              </w:rPr>
              <w:t>Медициналық техникаға жинақтаушының атауы (медициналық бұйымдардың мемлекеттік тізіліміне сәйкес)</w:t>
            </w:r>
          </w:p>
        </w:tc>
        <w:tc>
          <w:tcPr>
            <w:tcW w:w="5720" w:type="dxa"/>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spacing w:line="256" w:lineRule="auto"/>
              <w:ind w:left="-97" w:right="-86"/>
              <w:jc w:val="center"/>
              <w:rPr>
                <w:rFonts w:ascii="Times New Roman" w:hAnsi="Times New Roman" w:cs="Times New Roman"/>
                <w:i/>
                <w:color w:val="000000" w:themeColor="text1"/>
              </w:rPr>
            </w:pPr>
            <w:r>
              <w:rPr>
                <w:rFonts w:ascii="Times New Roman" w:hAnsi="Times New Roman" w:cs="Times New Roman"/>
                <w:i/>
                <w:color w:val="000000" w:themeColor="text1"/>
                <w:sz w:val="22"/>
                <w:szCs w:val="22"/>
              </w:rPr>
              <w:t>Моделі / маркасы, каталог нөмірі, медициналық техникаға жинақтаушының қысқаша техникалық сипаттамасы</w:t>
            </w:r>
          </w:p>
        </w:tc>
        <w:tc>
          <w:tcPr>
            <w:tcW w:w="1139" w:type="dxa"/>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spacing w:line="256" w:lineRule="auto"/>
              <w:ind w:left="-97" w:right="-86"/>
              <w:jc w:val="center"/>
              <w:rPr>
                <w:rFonts w:ascii="Times New Roman" w:hAnsi="Times New Roman" w:cs="Times New Roman"/>
                <w:i/>
                <w:color w:val="000000" w:themeColor="text1"/>
              </w:rPr>
            </w:pPr>
            <w:r>
              <w:rPr>
                <w:rFonts w:ascii="Times New Roman" w:hAnsi="Times New Roman" w:cs="Times New Roman"/>
                <w:i/>
                <w:color w:val="000000" w:themeColor="text1"/>
                <w:sz w:val="22"/>
                <w:szCs w:val="22"/>
              </w:rPr>
              <w:t>Қажетті саны</w:t>
            </w:r>
          </w:p>
          <w:p w:rsidR="009F4B0E" w:rsidRDefault="009F4B0E" w:rsidP="009F4B0E">
            <w:pPr>
              <w:spacing w:line="256" w:lineRule="auto"/>
              <w:ind w:left="-97" w:right="-86"/>
              <w:jc w:val="center"/>
              <w:rPr>
                <w:rFonts w:ascii="Times New Roman" w:hAnsi="Times New Roman" w:cs="Times New Roman"/>
                <w:i/>
                <w:color w:val="000000" w:themeColor="text1"/>
              </w:rPr>
            </w:pPr>
            <w:r>
              <w:rPr>
                <w:rFonts w:ascii="Times New Roman" w:hAnsi="Times New Roman" w:cs="Times New Roman"/>
                <w:i/>
                <w:color w:val="000000" w:themeColor="text1"/>
                <w:sz w:val="22"/>
                <w:szCs w:val="22"/>
              </w:rPr>
              <w:t>(өлшем бірлігін көрсете отырып)</w:t>
            </w:r>
          </w:p>
        </w:tc>
      </w:tr>
      <w:tr w:rsidR="009F4B0E" w:rsidTr="00E23BA9">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11062" w:type="dxa"/>
            <w:gridSpan w:val="4"/>
            <w:tcBorders>
              <w:top w:val="single" w:sz="4" w:space="0" w:color="auto"/>
              <w:left w:val="single" w:sz="4" w:space="0" w:color="auto"/>
              <w:bottom w:val="single" w:sz="4" w:space="0" w:color="auto"/>
              <w:right w:val="single" w:sz="4" w:space="0" w:color="auto"/>
            </w:tcBorders>
            <w:hideMark/>
          </w:tcPr>
          <w:p w:rsidR="009F4B0E" w:rsidRDefault="009F4B0E" w:rsidP="009F4B0E">
            <w:pPr>
              <w:spacing w:line="256" w:lineRule="auto"/>
              <w:rPr>
                <w:rFonts w:ascii="Times New Roman" w:hAnsi="Times New Roman" w:cs="Times New Roman"/>
                <w:i/>
                <w:color w:val="000000" w:themeColor="text1"/>
              </w:rPr>
            </w:pPr>
            <w:r>
              <w:rPr>
                <w:rFonts w:ascii="Times New Roman" w:hAnsi="Times New Roman" w:cs="Times New Roman"/>
                <w:i/>
                <w:color w:val="000000" w:themeColor="text1"/>
                <w:sz w:val="22"/>
                <w:szCs w:val="22"/>
              </w:rPr>
              <w:t>Негізгі компоненттер</w:t>
            </w:r>
          </w:p>
        </w:tc>
      </w:tr>
      <w:tr w:rsidR="009F4B0E" w:rsidTr="00DB1B13">
        <w:trPr>
          <w:trHeight w:val="28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spacing w:line="256" w:lineRule="auto"/>
              <w:jc w:val="center"/>
              <w:rPr>
                <w:rFonts w:ascii="Times New Roman" w:eastAsia="Times New Roman" w:hAnsi="Times New Roman" w:cs="Times New Roman"/>
              </w:rPr>
            </w:pPr>
            <w:r>
              <w:rPr>
                <w:rFonts w:ascii="Times New Roman" w:eastAsia="Times New Roman" w:hAnsi="Times New Roman" w:cs="Times New Roman"/>
                <w:sz w:val="22"/>
                <w:szCs w:val="22"/>
              </w:rPr>
              <w:t>1</w:t>
            </w:r>
          </w:p>
        </w:tc>
        <w:tc>
          <w:tcPr>
            <w:tcW w:w="36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4B0E" w:rsidRDefault="009F4B0E" w:rsidP="009F4B0E">
            <w:pPr>
              <w:spacing w:line="256" w:lineRule="auto"/>
              <w:rPr>
                <w:rFonts w:ascii="Times New Roman" w:eastAsia="Times New Roman" w:hAnsi="Times New Roman" w:cs="Times New Roman"/>
              </w:rPr>
            </w:pPr>
            <w:r>
              <w:rPr>
                <w:rFonts w:ascii="Times New Roman" w:eastAsia="Times New Roman" w:hAnsi="Times New Roman" w:cs="Times New Roman"/>
                <w:sz w:val="22"/>
                <w:szCs w:val="22"/>
              </w:rPr>
              <w:t xml:space="preserve">Негізгі </w:t>
            </w:r>
            <w:r>
              <w:rPr>
                <w:rFonts w:ascii="Times New Roman" w:eastAsia="Times New Roman" w:hAnsi="Times New Roman" w:cs="Times New Roman"/>
                <w:sz w:val="22"/>
                <w:szCs w:val="22"/>
                <w:lang w:val="kk-KZ"/>
              </w:rPr>
              <w:t>б</w:t>
            </w:r>
            <w:r>
              <w:rPr>
                <w:rFonts w:ascii="Times New Roman" w:eastAsia="Times New Roman" w:hAnsi="Times New Roman" w:cs="Times New Roman"/>
                <w:sz w:val="22"/>
                <w:szCs w:val="22"/>
              </w:rPr>
              <w:t>асқару тақтасы</w:t>
            </w:r>
          </w:p>
        </w:tc>
        <w:tc>
          <w:tcPr>
            <w:tcW w:w="5720" w:type="dxa"/>
            <w:tcBorders>
              <w:top w:val="single" w:sz="4" w:space="0" w:color="auto"/>
              <w:left w:val="nil"/>
              <w:bottom w:val="single" w:sz="4" w:space="0" w:color="auto"/>
              <w:right w:val="single" w:sz="4" w:space="0" w:color="auto"/>
            </w:tcBorders>
            <w:shd w:val="clear" w:color="auto" w:fill="FFFFFF"/>
            <w:vAlign w:val="center"/>
            <w:hideMark/>
          </w:tcPr>
          <w:p w:rsidR="009F4B0E" w:rsidRDefault="009F4B0E" w:rsidP="009F4B0E">
            <w:pPr>
              <w:tabs>
                <w:tab w:val="left" w:pos="101"/>
              </w:tabs>
              <w:spacing w:line="256" w:lineRule="auto"/>
              <w:rPr>
                <w:rFonts w:ascii="Times New Roman" w:hAnsi="Times New Roman" w:cs="Times New Roman"/>
              </w:rPr>
            </w:pPr>
            <w:r>
              <w:rPr>
                <w:rFonts w:ascii="Times New Roman" w:eastAsia="Times New Roman" w:hAnsi="Times New Roman" w:cs="Times New Roman"/>
                <w:sz w:val="22"/>
                <w:szCs w:val="22"/>
              </w:rPr>
              <w:t>Дәрігер үстеліндегі негізгі басқару тақтасы</w:t>
            </w:r>
          </w:p>
        </w:tc>
        <w:tc>
          <w:tcPr>
            <w:tcW w:w="1139" w:type="dxa"/>
            <w:tcBorders>
              <w:top w:val="single" w:sz="4" w:space="0" w:color="auto"/>
              <w:left w:val="nil"/>
              <w:bottom w:val="single" w:sz="4" w:space="0" w:color="auto"/>
              <w:right w:val="single" w:sz="4" w:space="0" w:color="auto"/>
            </w:tcBorders>
            <w:vAlign w:val="center"/>
            <w:hideMark/>
          </w:tcPr>
          <w:p w:rsidR="009F4B0E" w:rsidRDefault="009F4B0E" w:rsidP="009F4B0E">
            <w:pPr>
              <w:spacing w:line="256" w:lineRule="auto"/>
              <w:jc w:val="center"/>
              <w:rPr>
                <w:rFonts w:ascii="Times New Roman" w:eastAsia="Times New Roman" w:hAnsi="Times New Roman" w:cs="Times New Roman"/>
              </w:rPr>
            </w:pPr>
            <w:r>
              <w:rPr>
                <w:rFonts w:ascii="Times New Roman" w:eastAsia="Times New Roman" w:hAnsi="Times New Roman" w:cs="Times New Roman"/>
                <w:sz w:val="22"/>
                <w:szCs w:val="22"/>
              </w:rPr>
              <w:t>1 дана</w:t>
            </w:r>
          </w:p>
        </w:tc>
      </w:tr>
      <w:tr w:rsidR="009F4B0E" w:rsidTr="00E23BA9">
        <w:trPr>
          <w:trHeight w:val="28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11062" w:type="dxa"/>
            <w:gridSpan w:val="4"/>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spacing w:line="256" w:lineRule="auto"/>
              <w:rPr>
                <w:rFonts w:ascii="Times New Roman" w:eastAsia="Times New Roman" w:hAnsi="Times New Roman" w:cs="Times New Roman"/>
                <w:i/>
                <w:iCs/>
                <w:lang w:val="en-US"/>
              </w:rPr>
            </w:pPr>
            <w:r>
              <w:rPr>
                <w:rFonts w:ascii="Times New Roman" w:eastAsia="Times New Roman" w:hAnsi="Times New Roman" w:cs="Times New Roman"/>
                <w:i/>
                <w:iCs/>
                <w:sz w:val="22"/>
                <w:szCs w:val="22"/>
              </w:rPr>
              <w:t>Қосымша компоненттер</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vAlign w:val="center"/>
            <w:hideMark/>
          </w:tcPr>
          <w:p w:rsidR="009F4B0E" w:rsidRDefault="009F4B0E" w:rsidP="009F4B0E">
            <w:pPr>
              <w:spacing w:line="256" w:lineRule="auto"/>
              <w:jc w:val="center"/>
              <w:rPr>
                <w:rFonts w:ascii="Times New Roman" w:eastAsia="Times New Roman" w:hAnsi="Times New Roman" w:cs="Times New Roman"/>
              </w:rPr>
            </w:pPr>
            <w:r>
              <w:rPr>
                <w:rFonts w:ascii="Times New Roman" w:eastAsia="Times New Roman" w:hAnsi="Times New Roman" w:cs="Times New Roman"/>
                <w:sz w:val="22"/>
                <w:szCs w:val="22"/>
              </w:rPr>
              <w:t>2</w:t>
            </w:r>
          </w:p>
        </w:tc>
        <w:tc>
          <w:tcPr>
            <w:tcW w:w="3636"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Сілекей түтігі</w:t>
            </w:r>
          </w:p>
        </w:tc>
        <w:tc>
          <w:tcPr>
            <w:tcW w:w="5720" w:type="dxa"/>
            <w:tcBorders>
              <w:top w:val="nil"/>
              <w:left w:val="nil"/>
              <w:bottom w:val="single" w:sz="4" w:space="0" w:color="auto"/>
              <w:right w:val="single" w:sz="4" w:space="0" w:color="auto"/>
            </w:tcBorders>
            <w:shd w:val="clear" w:color="auto" w:fill="FFFFFF"/>
            <w:vAlign w:val="center"/>
            <w:hideMark/>
          </w:tcPr>
          <w:p w:rsidR="009F4B0E" w:rsidRDefault="009F4B0E" w:rsidP="009F4B0E">
            <w:pPr>
              <w:spacing w:line="256" w:lineRule="auto"/>
              <w:rPr>
                <w:rFonts w:ascii="Times New Roman" w:eastAsia="Times New Roman" w:hAnsi="Times New Roman" w:cs="Times New Roman"/>
              </w:rPr>
            </w:pPr>
            <w:r>
              <w:rPr>
                <w:rFonts w:ascii="Times New Roman" w:eastAsia="Times New Roman" w:hAnsi="Times New Roman" w:cs="Times New Roman"/>
                <w:sz w:val="22"/>
                <w:szCs w:val="22"/>
              </w:rPr>
              <w:t>Мөлдір сілекей сорғыштар улы емес ПВХ - дан жасалған.</w:t>
            </w:r>
          </w:p>
          <w:p w:rsidR="009F4B0E" w:rsidRDefault="009F4B0E" w:rsidP="009F4B0E">
            <w:pPr>
              <w:spacing w:line="256" w:lineRule="auto"/>
              <w:rPr>
                <w:rFonts w:ascii="Times New Roman" w:eastAsia="Times New Roman" w:hAnsi="Times New Roman" w:cs="Times New Roman"/>
              </w:rPr>
            </w:pPr>
            <w:r>
              <w:rPr>
                <w:rFonts w:ascii="Times New Roman" w:eastAsia="Times New Roman" w:hAnsi="Times New Roman" w:cs="Times New Roman"/>
                <w:sz w:val="22"/>
                <w:szCs w:val="22"/>
              </w:rPr>
              <w:t xml:space="preserve">Шырышты тіндердің аспирациясыз оңтайлы сіңуі. </w:t>
            </w:r>
          </w:p>
          <w:p w:rsidR="009F4B0E" w:rsidRDefault="009F4B0E" w:rsidP="009F4B0E">
            <w:pPr>
              <w:spacing w:line="256" w:lineRule="auto"/>
              <w:rPr>
                <w:rFonts w:ascii="Times New Roman" w:eastAsia="Times New Roman" w:hAnsi="Times New Roman" w:cs="Times New Roman"/>
              </w:rPr>
            </w:pPr>
            <w:r>
              <w:rPr>
                <w:rFonts w:ascii="Times New Roman" w:eastAsia="Times New Roman" w:hAnsi="Times New Roman" w:cs="Times New Roman"/>
                <w:sz w:val="22"/>
                <w:szCs w:val="22"/>
              </w:rPr>
              <w:t>Сілекейдің қабырғасы металл сыммен нығайтылған, бұл сізге қажетті пішінді беруге және сақтауға мүмкіндік береді.</w:t>
            </w:r>
          </w:p>
          <w:p w:rsidR="009F4B0E" w:rsidRDefault="009F4B0E" w:rsidP="009F4B0E">
            <w:pPr>
              <w:spacing w:line="256" w:lineRule="auto"/>
              <w:rPr>
                <w:rFonts w:ascii="Times New Roman" w:eastAsia="Times New Roman" w:hAnsi="Times New Roman" w:cs="Times New Roman"/>
              </w:rPr>
            </w:pPr>
            <w:r>
              <w:rPr>
                <w:rFonts w:ascii="Times New Roman" w:eastAsia="Times New Roman" w:hAnsi="Times New Roman" w:cs="Times New Roman"/>
                <w:sz w:val="22"/>
                <w:szCs w:val="22"/>
              </w:rPr>
              <w:lastRenderedPageBreak/>
              <w:t>Шырышты жарақаттың алдын алу үшін жұмсақ ұшы жеңілдетілген.</w:t>
            </w:r>
          </w:p>
        </w:tc>
        <w:tc>
          <w:tcPr>
            <w:tcW w:w="1139" w:type="dxa"/>
            <w:tcBorders>
              <w:top w:val="nil"/>
              <w:left w:val="nil"/>
              <w:bottom w:val="single" w:sz="4" w:space="0" w:color="auto"/>
              <w:right w:val="single" w:sz="4" w:space="0" w:color="auto"/>
            </w:tcBorders>
            <w:hideMark/>
          </w:tcPr>
          <w:p w:rsidR="009F4B0E" w:rsidRDefault="009F4B0E" w:rsidP="002C0736">
            <w:pPr>
              <w:spacing w:line="256" w:lineRule="auto"/>
              <w:jc w:val="center"/>
            </w:pPr>
            <w:r>
              <w:rPr>
                <w:rFonts w:ascii="Times New Roman" w:eastAsia="Times New Roman" w:hAnsi="Times New Roman" w:cs="Times New Roman"/>
                <w:sz w:val="22"/>
                <w:szCs w:val="22"/>
              </w:rPr>
              <w:lastRenderedPageBreak/>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vAlign w:val="center"/>
            <w:hideMark/>
          </w:tcPr>
          <w:p w:rsidR="009F4B0E" w:rsidRDefault="009F4B0E" w:rsidP="009F4B0E">
            <w:pPr>
              <w:spacing w:line="256" w:lineRule="auto"/>
              <w:jc w:val="center"/>
              <w:rPr>
                <w:rFonts w:ascii="Times New Roman" w:eastAsia="Times New Roman" w:hAnsi="Times New Roman" w:cs="Times New Roman"/>
              </w:rPr>
            </w:pPr>
            <w:r>
              <w:rPr>
                <w:rFonts w:ascii="Times New Roman" w:eastAsia="Times New Roman" w:hAnsi="Times New Roman" w:cs="Times New Roman"/>
                <w:sz w:val="22"/>
                <w:szCs w:val="22"/>
              </w:rPr>
              <w:t>3</w:t>
            </w:r>
          </w:p>
        </w:tc>
        <w:tc>
          <w:tcPr>
            <w:tcW w:w="3636"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9F4B0E">
            <w:pPr>
              <w:spacing w:line="256" w:lineRule="auto"/>
              <w:rPr>
                <w:rFonts w:ascii="Times New Roman" w:eastAsia="Times New Roman" w:hAnsi="Times New Roman" w:cs="Times New Roman"/>
              </w:rPr>
            </w:pPr>
            <w:r>
              <w:rPr>
                <w:rFonts w:ascii="Times New Roman" w:hAnsi="Times New Roman" w:cs="Times New Roman"/>
                <w:sz w:val="22"/>
                <w:szCs w:val="22"/>
              </w:rPr>
              <w:t>Сілекей сорғыш</w:t>
            </w:r>
          </w:p>
        </w:tc>
        <w:tc>
          <w:tcPr>
            <w:tcW w:w="5720" w:type="dxa"/>
            <w:tcBorders>
              <w:top w:val="nil"/>
              <w:left w:val="nil"/>
              <w:bottom w:val="single" w:sz="4" w:space="0" w:color="auto"/>
              <w:right w:val="single" w:sz="4" w:space="0" w:color="auto"/>
            </w:tcBorders>
            <w:shd w:val="clear" w:color="auto" w:fill="FFFFFF"/>
            <w:vAlign w:val="center"/>
            <w:hideMark/>
          </w:tcPr>
          <w:p w:rsidR="009F4B0E" w:rsidRDefault="009F4B0E" w:rsidP="009F4B0E">
            <w:pPr>
              <w:spacing w:line="256" w:lineRule="auto"/>
              <w:rPr>
                <w:rFonts w:ascii="Times New Roman" w:eastAsia="Times New Roman" w:hAnsi="Times New Roman" w:cs="Times New Roman"/>
              </w:rPr>
            </w:pPr>
            <w:r>
              <w:rPr>
                <w:rFonts w:ascii="Times New Roman" w:eastAsia="Times New Roman" w:hAnsi="Times New Roman" w:cs="Times New Roman"/>
                <w:sz w:val="22"/>
                <w:szCs w:val="22"/>
              </w:rPr>
              <w:t>Инжекторлық-су сілекейі</w:t>
            </w:r>
          </w:p>
        </w:tc>
        <w:tc>
          <w:tcPr>
            <w:tcW w:w="1139" w:type="dxa"/>
            <w:tcBorders>
              <w:top w:val="nil"/>
              <w:left w:val="nil"/>
              <w:bottom w:val="single" w:sz="4" w:space="0" w:color="auto"/>
              <w:right w:val="single" w:sz="4" w:space="0" w:color="auto"/>
            </w:tcBorders>
            <w:hideMark/>
          </w:tcPr>
          <w:p w:rsidR="009F4B0E" w:rsidRDefault="009F4B0E" w:rsidP="002C0736">
            <w:pPr>
              <w:spacing w:line="256" w:lineRule="auto"/>
              <w:jc w:val="cente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vAlign w:val="center"/>
            <w:hideMark/>
          </w:tcPr>
          <w:p w:rsidR="009F4B0E" w:rsidRDefault="009F4B0E" w:rsidP="009F4B0E">
            <w:pPr>
              <w:spacing w:line="256" w:lineRule="auto"/>
              <w:jc w:val="center"/>
              <w:rPr>
                <w:rFonts w:ascii="Times New Roman" w:eastAsia="Times New Roman" w:hAnsi="Times New Roman" w:cs="Times New Roman"/>
                <w:lang w:val="en-US"/>
              </w:rPr>
            </w:pPr>
            <w:r>
              <w:rPr>
                <w:rFonts w:ascii="Times New Roman" w:eastAsia="Times New Roman" w:hAnsi="Times New Roman" w:cs="Times New Roman"/>
                <w:sz w:val="22"/>
                <w:szCs w:val="22"/>
                <w:lang w:val="en-US"/>
              </w:rPr>
              <w:t>4</w:t>
            </w:r>
          </w:p>
        </w:tc>
        <w:tc>
          <w:tcPr>
            <w:tcW w:w="3636"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9F4B0E">
            <w:pPr>
              <w:spacing w:line="256" w:lineRule="auto"/>
              <w:rPr>
                <w:rFonts w:ascii="Times New Roman" w:eastAsia="Times New Roman" w:hAnsi="Times New Roman" w:cs="Times New Roman"/>
                <w:lang w:val="en-US"/>
              </w:rPr>
            </w:pPr>
            <w:r>
              <w:rPr>
                <w:rFonts w:ascii="Times New Roman" w:eastAsia="Times New Roman" w:hAnsi="Times New Roman" w:cs="Times New Roman"/>
                <w:sz w:val="22"/>
                <w:szCs w:val="22"/>
              </w:rPr>
              <w:t>Төменжылдамдықтытурбинабормашинасыныңұшы</w:t>
            </w:r>
          </w:p>
        </w:tc>
        <w:tc>
          <w:tcPr>
            <w:tcW w:w="5720" w:type="dxa"/>
            <w:tcBorders>
              <w:top w:val="nil"/>
              <w:left w:val="nil"/>
              <w:bottom w:val="single" w:sz="4" w:space="0" w:color="auto"/>
              <w:right w:val="single" w:sz="4" w:space="0" w:color="auto"/>
            </w:tcBorders>
            <w:shd w:val="clear" w:color="auto" w:fill="FFFFFF"/>
            <w:vAlign w:val="center"/>
            <w:hideMark/>
          </w:tcPr>
          <w:p w:rsidR="009F4B0E" w:rsidRDefault="009F4B0E" w:rsidP="009F4B0E">
            <w:pPr>
              <w:spacing w:line="256" w:lineRule="auto"/>
              <w:rPr>
                <w:rFonts w:ascii="Times New Roman" w:eastAsia="Times New Roman" w:hAnsi="Times New Roman" w:cs="Times New Roman"/>
                <w:lang w:val="en-US"/>
              </w:rPr>
            </w:pPr>
            <w:r>
              <w:rPr>
                <w:rFonts w:ascii="Times New Roman" w:eastAsia="Times New Roman" w:hAnsi="Times New Roman" w:cs="Times New Roman"/>
                <w:sz w:val="22"/>
                <w:szCs w:val="22"/>
              </w:rPr>
              <w:t>Төменжылдамдықтыауаұшыныңайналужылдамдығы</w:t>
            </w:r>
            <w:r>
              <w:rPr>
                <w:rFonts w:ascii="Times New Roman" w:eastAsia="Times New Roman" w:hAnsi="Times New Roman" w:cs="Times New Roman"/>
                <w:sz w:val="22"/>
                <w:szCs w:val="22"/>
                <w:lang w:val="en-US"/>
              </w:rPr>
              <w:t>: =18</w:t>
            </w:r>
            <w:r>
              <w:rPr>
                <w:rFonts w:ascii="Times New Roman" w:eastAsia="Times New Roman" w:hAnsi="Times New Roman" w:cs="Times New Roman"/>
                <w:sz w:val="22"/>
                <w:szCs w:val="22"/>
              </w:rPr>
              <w:t>х</w:t>
            </w:r>
            <w:r>
              <w:rPr>
                <w:rFonts w:ascii="Times New Roman" w:eastAsia="Times New Roman" w:hAnsi="Times New Roman" w:cs="Times New Roman"/>
                <w:sz w:val="22"/>
                <w:szCs w:val="22"/>
                <w:lang w:val="en-US"/>
              </w:rPr>
              <w:t xml:space="preserve">10 * 3 </w:t>
            </w:r>
            <w:r>
              <w:rPr>
                <w:rFonts w:ascii="Times New Roman" w:eastAsia="Times New Roman" w:hAnsi="Times New Roman" w:cs="Times New Roman"/>
                <w:sz w:val="22"/>
                <w:szCs w:val="22"/>
              </w:rPr>
              <w:t>айн</w:t>
            </w:r>
            <w:r>
              <w:rPr>
                <w:rFonts w:ascii="Times New Roman" w:eastAsia="Times New Roman" w:hAnsi="Times New Roman" w:cs="Times New Roman"/>
                <w:sz w:val="22"/>
                <w:szCs w:val="22"/>
                <w:lang w:val="en-US"/>
              </w:rPr>
              <w:t>/</w:t>
            </w:r>
            <w:r>
              <w:rPr>
                <w:rFonts w:ascii="Times New Roman" w:eastAsia="Times New Roman" w:hAnsi="Times New Roman" w:cs="Times New Roman"/>
                <w:sz w:val="22"/>
                <w:szCs w:val="22"/>
              </w:rPr>
              <w:t>мин</w:t>
            </w:r>
          </w:p>
        </w:tc>
        <w:tc>
          <w:tcPr>
            <w:tcW w:w="1139" w:type="dxa"/>
            <w:tcBorders>
              <w:top w:val="nil"/>
              <w:left w:val="nil"/>
              <w:bottom w:val="single" w:sz="4" w:space="0" w:color="auto"/>
              <w:right w:val="single" w:sz="4" w:space="0" w:color="auto"/>
            </w:tcBorders>
            <w:hideMark/>
          </w:tcPr>
          <w:p w:rsidR="009F4B0E" w:rsidRDefault="009F4B0E" w:rsidP="002C0736">
            <w:pPr>
              <w:spacing w:line="256" w:lineRule="auto"/>
              <w:jc w:val="cente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vAlign w:val="center"/>
            <w:hideMark/>
          </w:tcPr>
          <w:p w:rsidR="009F4B0E" w:rsidRDefault="009F4B0E" w:rsidP="009F4B0E">
            <w:pPr>
              <w:spacing w:line="256" w:lineRule="auto"/>
              <w:jc w:val="center"/>
              <w:rPr>
                <w:rFonts w:ascii="Times New Roman" w:eastAsia="Times New Roman" w:hAnsi="Times New Roman" w:cs="Times New Roman"/>
                <w:lang w:val="en-US"/>
              </w:rPr>
            </w:pPr>
            <w:r>
              <w:rPr>
                <w:rFonts w:ascii="Times New Roman" w:eastAsia="Times New Roman" w:hAnsi="Times New Roman" w:cs="Times New Roman"/>
                <w:sz w:val="22"/>
                <w:szCs w:val="22"/>
                <w:lang w:val="en-US"/>
              </w:rPr>
              <w:t>5</w:t>
            </w:r>
          </w:p>
        </w:tc>
        <w:tc>
          <w:tcPr>
            <w:tcW w:w="3636" w:type="dxa"/>
            <w:tcBorders>
              <w:top w:val="nil"/>
              <w:left w:val="single" w:sz="4" w:space="0" w:color="auto"/>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lang w:val="en-US"/>
              </w:rPr>
            </w:pPr>
            <w:r>
              <w:rPr>
                <w:rFonts w:ascii="Times New Roman" w:hAnsi="Times New Roman" w:cs="Times New Roman"/>
                <w:sz w:val="22"/>
                <w:szCs w:val="22"/>
              </w:rPr>
              <w:t>Турбиналық</w:t>
            </w:r>
            <w:r>
              <w:rPr>
                <w:rFonts w:ascii="Times New Roman" w:eastAsia="Malgun Gothic Semilight" w:hAnsi="Times New Roman" w:cs="Times New Roman"/>
                <w:sz w:val="22"/>
                <w:szCs w:val="22"/>
              </w:rPr>
              <w:t>бормашинаны</w:t>
            </w:r>
            <w:r>
              <w:rPr>
                <w:rFonts w:ascii="Times New Roman" w:hAnsi="Times New Roman" w:cs="Times New Roman"/>
                <w:sz w:val="22"/>
                <w:szCs w:val="22"/>
              </w:rPr>
              <w:t>ң</w:t>
            </w:r>
            <w:r>
              <w:rPr>
                <w:rFonts w:ascii="Times New Roman" w:eastAsia="Malgun Gothic Semilight" w:hAnsi="Times New Roman" w:cs="Times New Roman"/>
                <w:sz w:val="22"/>
                <w:szCs w:val="22"/>
              </w:rPr>
              <w:t>жо</w:t>
            </w:r>
            <w:r>
              <w:rPr>
                <w:rFonts w:ascii="Times New Roman" w:hAnsi="Times New Roman" w:cs="Times New Roman"/>
                <w:sz w:val="22"/>
                <w:szCs w:val="22"/>
              </w:rPr>
              <w:t>ғ</w:t>
            </w:r>
            <w:r>
              <w:rPr>
                <w:rFonts w:ascii="Times New Roman" w:eastAsia="Malgun Gothic Semilight" w:hAnsi="Times New Roman" w:cs="Times New Roman"/>
                <w:sz w:val="22"/>
                <w:szCs w:val="22"/>
              </w:rPr>
              <w:t>арыжылдамды</w:t>
            </w:r>
            <w:r>
              <w:rPr>
                <w:rFonts w:ascii="Times New Roman" w:hAnsi="Times New Roman" w:cs="Times New Roman"/>
                <w:sz w:val="22"/>
                <w:szCs w:val="22"/>
              </w:rPr>
              <w:t>қ</w:t>
            </w:r>
            <w:r>
              <w:rPr>
                <w:rFonts w:ascii="Times New Roman" w:eastAsia="Malgun Gothic Semilight" w:hAnsi="Times New Roman" w:cs="Times New Roman"/>
                <w:sz w:val="22"/>
                <w:szCs w:val="22"/>
              </w:rPr>
              <w:t>ты</w:t>
            </w:r>
            <w:r>
              <w:rPr>
                <w:rFonts w:ascii="Times New Roman" w:hAnsi="Times New Roman" w:cs="Times New Roman"/>
                <w:sz w:val="22"/>
                <w:szCs w:val="22"/>
              </w:rPr>
              <w:t>ұ</w:t>
            </w:r>
            <w:r>
              <w:rPr>
                <w:rFonts w:ascii="Times New Roman" w:eastAsia="Malgun Gothic Semilight" w:hAnsi="Times New Roman" w:cs="Times New Roman"/>
                <w:sz w:val="22"/>
                <w:szCs w:val="22"/>
              </w:rPr>
              <w:t>шы</w:t>
            </w:r>
          </w:p>
        </w:tc>
        <w:tc>
          <w:tcPr>
            <w:tcW w:w="5720" w:type="dxa"/>
            <w:tcBorders>
              <w:top w:val="nil"/>
              <w:left w:val="nil"/>
              <w:bottom w:val="single" w:sz="4" w:space="0" w:color="auto"/>
              <w:right w:val="single" w:sz="4" w:space="0" w:color="auto"/>
            </w:tcBorders>
            <w:shd w:val="clear" w:color="auto" w:fill="FFFFFF"/>
            <w:vAlign w:val="center"/>
          </w:tcPr>
          <w:p w:rsidR="009F4B0E" w:rsidRDefault="009F4B0E" w:rsidP="009F4B0E">
            <w:pPr>
              <w:spacing w:line="256" w:lineRule="auto"/>
              <w:rPr>
                <w:rFonts w:ascii="Times New Roman" w:eastAsia="Times New Roman" w:hAnsi="Times New Roman" w:cs="Times New Roman"/>
                <w:lang w:val="en-US"/>
              </w:rPr>
            </w:pPr>
            <w:r>
              <w:rPr>
                <w:rFonts w:ascii="Times New Roman" w:eastAsia="Times New Roman" w:hAnsi="Times New Roman" w:cs="Times New Roman"/>
                <w:sz w:val="22"/>
                <w:szCs w:val="22"/>
              </w:rPr>
              <w:t>Жоғарыжылдамдықтытурбиналықұштықтыңайналужылдамдығы</w:t>
            </w:r>
            <w:r>
              <w:rPr>
                <w:rFonts w:ascii="Times New Roman" w:eastAsia="Times New Roman" w:hAnsi="Times New Roman" w:cs="Times New Roman"/>
                <w:sz w:val="22"/>
                <w:szCs w:val="22"/>
                <w:lang w:val="en-US"/>
              </w:rPr>
              <w:t>: =35</w:t>
            </w:r>
            <w:r>
              <w:rPr>
                <w:rFonts w:ascii="Times New Roman" w:eastAsia="Times New Roman" w:hAnsi="Times New Roman" w:cs="Times New Roman"/>
                <w:sz w:val="22"/>
                <w:szCs w:val="22"/>
              </w:rPr>
              <w:t>х</w:t>
            </w:r>
            <w:r>
              <w:rPr>
                <w:rFonts w:ascii="Times New Roman" w:eastAsia="Times New Roman" w:hAnsi="Times New Roman" w:cs="Times New Roman"/>
                <w:sz w:val="22"/>
                <w:szCs w:val="22"/>
                <w:lang w:val="en-US"/>
              </w:rPr>
              <w:t xml:space="preserve">10 * 4 </w:t>
            </w:r>
            <w:r>
              <w:rPr>
                <w:rFonts w:ascii="Times New Roman" w:eastAsia="Times New Roman" w:hAnsi="Times New Roman" w:cs="Times New Roman"/>
                <w:sz w:val="22"/>
                <w:szCs w:val="22"/>
              </w:rPr>
              <w:t>айн</w:t>
            </w:r>
            <w:r>
              <w:rPr>
                <w:rFonts w:ascii="Times New Roman" w:eastAsia="Times New Roman" w:hAnsi="Times New Roman" w:cs="Times New Roman"/>
                <w:sz w:val="22"/>
                <w:szCs w:val="22"/>
                <w:lang w:val="en-US"/>
              </w:rPr>
              <w:t>/</w:t>
            </w:r>
            <w:r>
              <w:rPr>
                <w:rFonts w:ascii="Times New Roman" w:eastAsia="Times New Roman" w:hAnsi="Times New Roman" w:cs="Times New Roman"/>
                <w:sz w:val="22"/>
                <w:szCs w:val="22"/>
              </w:rPr>
              <w:t>мин</w:t>
            </w:r>
          </w:p>
          <w:p w:rsidR="009F4B0E" w:rsidRDefault="009F4B0E" w:rsidP="009F4B0E">
            <w:pPr>
              <w:spacing w:line="256" w:lineRule="auto"/>
              <w:rPr>
                <w:rFonts w:ascii="Times New Roman" w:eastAsia="Times New Roman" w:hAnsi="Times New Roman" w:cs="Times New Roman"/>
                <w:lang w:val="en-US"/>
              </w:rPr>
            </w:pPr>
          </w:p>
        </w:tc>
        <w:tc>
          <w:tcPr>
            <w:tcW w:w="1139" w:type="dxa"/>
            <w:tcBorders>
              <w:top w:val="nil"/>
              <w:left w:val="nil"/>
              <w:bottom w:val="single" w:sz="4" w:space="0" w:color="auto"/>
              <w:right w:val="single" w:sz="4" w:space="0" w:color="auto"/>
            </w:tcBorders>
            <w:hideMark/>
          </w:tcPr>
          <w:p w:rsidR="009F4B0E" w:rsidRDefault="009F4B0E" w:rsidP="002C0736">
            <w:pPr>
              <w:spacing w:line="256" w:lineRule="auto"/>
              <w:jc w:val="cente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vAlign w:val="center"/>
            <w:hideMark/>
          </w:tcPr>
          <w:p w:rsidR="009F4B0E" w:rsidRDefault="009F4B0E" w:rsidP="009F4B0E">
            <w:pPr>
              <w:spacing w:line="256" w:lineRule="auto"/>
              <w:jc w:val="center"/>
              <w:rPr>
                <w:rFonts w:ascii="Times New Roman" w:eastAsia="Times New Roman" w:hAnsi="Times New Roman" w:cs="Times New Roman"/>
                <w:lang w:val="en-US"/>
              </w:rPr>
            </w:pPr>
            <w:r>
              <w:rPr>
                <w:rFonts w:ascii="Times New Roman" w:eastAsia="Times New Roman" w:hAnsi="Times New Roman" w:cs="Times New Roman"/>
                <w:sz w:val="22"/>
                <w:szCs w:val="22"/>
                <w:lang w:val="en-US"/>
              </w:rPr>
              <w:t>6</w:t>
            </w:r>
          </w:p>
        </w:tc>
        <w:tc>
          <w:tcPr>
            <w:tcW w:w="3636" w:type="dxa"/>
            <w:tcBorders>
              <w:top w:val="nil"/>
              <w:left w:val="single" w:sz="4" w:space="0" w:color="auto"/>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Ауа қ</w:t>
            </w:r>
            <w:r>
              <w:rPr>
                <w:rFonts w:ascii="Times New Roman" w:eastAsia="Malgun Gothic Semilight" w:hAnsi="Times New Roman" w:cs="Times New Roman"/>
                <w:sz w:val="22"/>
                <w:szCs w:val="22"/>
              </w:rPr>
              <w:t>ысымынбас</w:t>
            </w:r>
            <w:r>
              <w:rPr>
                <w:rFonts w:ascii="Times New Roman" w:hAnsi="Times New Roman" w:cs="Times New Roman"/>
                <w:sz w:val="22"/>
                <w:szCs w:val="22"/>
              </w:rPr>
              <w:t>қ</w:t>
            </w:r>
            <w:r>
              <w:rPr>
                <w:rFonts w:ascii="Times New Roman" w:eastAsia="Malgun Gothic Semilight" w:hAnsi="Times New Roman" w:cs="Times New Roman"/>
                <w:sz w:val="22"/>
                <w:szCs w:val="22"/>
              </w:rPr>
              <w:t>арут</w:t>
            </w:r>
            <w:r>
              <w:rPr>
                <w:rFonts w:ascii="Times New Roman" w:hAnsi="Times New Roman" w:cs="Times New Roman"/>
                <w:sz w:val="22"/>
                <w:szCs w:val="22"/>
              </w:rPr>
              <w:t>ұ</w:t>
            </w:r>
            <w:r>
              <w:rPr>
                <w:rFonts w:ascii="Times New Roman" w:eastAsia="Malgun Gothic Semilight" w:hAnsi="Times New Roman" w:cs="Times New Roman"/>
                <w:sz w:val="22"/>
                <w:szCs w:val="22"/>
              </w:rPr>
              <w:t>т</w:t>
            </w:r>
            <w:r>
              <w:rPr>
                <w:rFonts w:ascii="Times New Roman" w:hAnsi="Times New Roman" w:cs="Times New Roman"/>
                <w:sz w:val="22"/>
                <w:szCs w:val="22"/>
              </w:rPr>
              <w:t>қ</w:t>
            </w:r>
            <w:r>
              <w:rPr>
                <w:rFonts w:ascii="Times New Roman" w:eastAsia="Malgun Gothic Semilight" w:hAnsi="Times New Roman" w:cs="Times New Roman"/>
                <w:sz w:val="22"/>
                <w:szCs w:val="22"/>
              </w:rPr>
              <w:t>асы</w:t>
            </w:r>
          </w:p>
        </w:tc>
        <w:tc>
          <w:tcPr>
            <w:tcW w:w="5720" w:type="dxa"/>
            <w:tcBorders>
              <w:top w:val="nil"/>
              <w:left w:val="nil"/>
              <w:bottom w:val="single" w:sz="4" w:space="0" w:color="auto"/>
              <w:right w:val="single" w:sz="4" w:space="0" w:color="auto"/>
            </w:tcBorders>
            <w:shd w:val="clear" w:color="auto" w:fill="FFFFFF"/>
            <w:vAlign w:val="center"/>
            <w:hideMark/>
          </w:tcPr>
          <w:p w:rsidR="009F4B0E" w:rsidRDefault="009F4B0E" w:rsidP="009F4B0E">
            <w:pPr>
              <w:spacing w:line="256" w:lineRule="auto"/>
              <w:rPr>
                <w:rFonts w:ascii="Times New Roman" w:eastAsia="Times New Roman" w:hAnsi="Times New Roman" w:cs="Times New Roman"/>
              </w:rPr>
            </w:pPr>
            <w:r>
              <w:rPr>
                <w:rFonts w:ascii="Times New Roman" w:eastAsia="Times New Roman" w:hAnsi="Times New Roman" w:cs="Times New Roman"/>
                <w:sz w:val="22"/>
                <w:szCs w:val="22"/>
              </w:rPr>
              <w:t>Ауаның жабдықтау бақылау әрбір құралы үшін бөлек реттеледі</w:t>
            </w:r>
          </w:p>
        </w:tc>
        <w:tc>
          <w:tcPr>
            <w:tcW w:w="1139" w:type="dxa"/>
            <w:tcBorders>
              <w:top w:val="nil"/>
              <w:left w:val="nil"/>
              <w:bottom w:val="single" w:sz="4" w:space="0" w:color="auto"/>
              <w:right w:val="single" w:sz="4" w:space="0" w:color="auto"/>
            </w:tcBorders>
            <w:hideMark/>
          </w:tcPr>
          <w:p w:rsidR="009F4B0E" w:rsidRDefault="009F4B0E" w:rsidP="002C0736">
            <w:pPr>
              <w:spacing w:line="256" w:lineRule="auto"/>
              <w:jc w:val="cente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vAlign w:val="center"/>
            <w:hideMark/>
          </w:tcPr>
          <w:p w:rsidR="009F4B0E" w:rsidRDefault="009F4B0E" w:rsidP="009F4B0E">
            <w:pPr>
              <w:spacing w:line="256" w:lineRule="auto"/>
              <w:jc w:val="center"/>
              <w:rPr>
                <w:rFonts w:ascii="Times New Roman" w:eastAsia="Times New Roman" w:hAnsi="Times New Roman" w:cs="Times New Roman"/>
                <w:lang w:val="en-US"/>
              </w:rPr>
            </w:pPr>
            <w:r>
              <w:rPr>
                <w:rFonts w:ascii="Times New Roman" w:eastAsia="Times New Roman" w:hAnsi="Times New Roman" w:cs="Times New Roman"/>
                <w:sz w:val="22"/>
                <w:szCs w:val="22"/>
                <w:lang w:val="en-US"/>
              </w:rPr>
              <w:t>7</w:t>
            </w:r>
          </w:p>
        </w:tc>
        <w:tc>
          <w:tcPr>
            <w:tcW w:w="3636" w:type="dxa"/>
            <w:tcBorders>
              <w:top w:val="nil"/>
              <w:left w:val="single" w:sz="4" w:space="0" w:color="auto"/>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Ү</w:t>
            </w:r>
            <w:r>
              <w:rPr>
                <w:rFonts w:ascii="Times New Roman" w:eastAsia="Malgun Gothic Semilight" w:hAnsi="Times New Roman" w:cs="Times New Roman"/>
                <w:sz w:val="22"/>
                <w:szCs w:val="22"/>
              </w:rPr>
              <w:t>стел</w:t>
            </w:r>
          </w:p>
        </w:tc>
        <w:tc>
          <w:tcPr>
            <w:tcW w:w="5720" w:type="dxa"/>
            <w:tcBorders>
              <w:top w:val="nil"/>
              <w:left w:val="nil"/>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Гель тө</w:t>
            </w:r>
            <w:r>
              <w:rPr>
                <w:rFonts w:ascii="Times New Roman" w:eastAsia="Malgun Gothic Semilight" w:hAnsi="Times New Roman" w:cs="Times New Roman"/>
                <w:sz w:val="22"/>
                <w:szCs w:val="22"/>
              </w:rPr>
              <w:t>сем</w:t>
            </w:r>
            <w:r>
              <w:rPr>
                <w:rFonts w:ascii="Times New Roman" w:hAnsi="Times New Roman" w:cs="Times New Roman"/>
                <w:sz w:val="22"/>
                <w:szCs w:val="22"/>
              </w:rPr>
              <w:t xml:space="preserve">і </w:t>
            </w:r>
            <w:r>
              <w:rPr>
                <w:rFonts w:ascii="Times New Roman" w:eastAsia="Malgun Gothic Semilight" w:hAnsi="Times New Roman" w:cs="Times New Roman"/>
                <w:sz w:val="22"/>
                <w:szCs w:val="22"/>
              </w:rPr>
              <w:t>барпластик</w:t>
            </w:r>
          </w:p>
        </w:tc>
        <w:tc>
          <w:tcPr>
            <w:tcW w:w="1139" w:type="dxa"/>
            <w:tcBorders>
              <w:top w:val="nil"/>
              <w:left w:val="nil"/>
              <w:bottom w:val="single" w:sz="4" w:space="0" w:color="auto"/>
              <w:right w:val="single" w:sz="4" w:space="0" w:color="auto"/>
            </w:tcBorders>
            <w:hideMark/>
          </w:tcPr>
          <w:p w:rsidR="009F4B0E" w:rsidRDefault="009F4B0E" w:rsidP="002C0736">
            <w:pPr>
              <w:spacing w:line="256" w:lineRule="auto"/>
              <w:jc w:val="cente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4B0E" w:rsidRDefault="009F4B0E" w:rsidP="009F4B0E">
            <w:pPr>
              <w:spacing w:line="256" w:lineRule="auto"/>
              <w:jc w:val="center"/>
              <w:rPr>
                <w:rFonts w:ascii="Times New Roman" w:eastAsia="Times New Roman" w:hAnsi="Times New Roman" w:cs="Times New Roman"/>
              </w:rPr>
            </w:pPr>
            <w:r>
              <w:rPr>
                <w:rFonts w:ascii="Times New Roman" w:eastAsia="Times New Roman" w:hAnsi="Times New Roman" w:cs="Times New Roman"/>
                <w:sz w:val="22"/>
                <w:szCs w:val="22"/>
              </w:rPr>
              <w:t>8</w:t>
            </w:r>
          </w:p>
        </w:tc>
        <w:tc>
          <w:tcPr>
            <w:tcW w:w="3636" w:type="dxa"/>
            <w:tcBorders>
              <w:top w:val="single" w:sz="4" w:space="0" w:color="auto"/>
              <w:left w:val="single" w:sz="4" w:space="0" w:color="auto"/>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Кө</w:t>
            </w:r>
            <w:r>
              <w:rPr>
                <w:rFonts w:ascii="Times New Roman" w:eastAsia="Malgun Gothic Semilight" w:hAnsi="Times New Roman" w:cs="Times New Roman"/>
                <w:sz w:val="22"/>
                <w:szCs w:val="22"/>
              </w:rPr>
              <w:t>мекш</w:t>
            </w:r>
            <w:r>
              <w:rPr>
                <w:rFonts w:ascii="Times New Roman" w:hAnsi="Times New Roman" w:cs="Times New Roman"/>
                <w:sz w:val="22"/>
                <w:szCs w:val="22"/>
              </w:rPr>
              <w:t xml:space="preserve">і </w:t>
            </w:r>
            <w:r>
              <w:rPr>
                <w:rFonts w:ascii="Times New Roman" w:eastAsia="Malgun Gothic Semilight" w:hAnsi="Times New Roman" w:cs="Times New Roman"/>
                <w:sz w:val="22"/>
                <w:szCs w:val="22"/>
              </w:rPr>
              <w:t>бас</w:t>
            </w:r>
            <w:r>
              <w:rPr>
                <w:rFonts w:ascii="Times New Roman" w:hAnsi="Times New Roman" w:cs="Times New Roman"/>
                <w:sz w:val="22"/>
                <w:szCs w:val="22"/>
              </w:rPr>
              <w:t>қ</w:t>
            </w:r>
            <w:r>
              <w:rPr>
                <w:rFonts w:ascii="Times New Roman" w:eastAsia="Malgun Gothic Semilight" w:hAnsi="Times New Roman" w:cs="Times New Roman"/>
                <w:sz w:val="22"/>
                <w:szCs w:val="22"/>
              </w:rPr>
              <w:t>арута</w:t>
            </w:r>
            <w:r>
              <w:rPr>
                <w:rFonts w:ascii="Times New Roman" w:hAnsi="Times New Roman" w:cs="Times New Roman"/>
                <w:sz w:val="22"/>
                <w:szCs w:val="22"/>
              </w:rPr>
              <w:t>қ</w:t>
            </w:r>
            <w:r>
              <w:rPr>
                <w:rFonts w:ascii="Times New Roman" w:eastAsia="Malgun Gothic Semilight" w:hAnsi="Times New Roman" w:cs="Times New Roman"/>
                <w:sz w:val="22"/>
                <w:szCs w:val="22"/>
              </w:rPr>
              <w:t>тасы</w:t>
            </w:r>
          </w:p>
        </w:tc>
        <w:tc>
          <w:tcPr>
            <w:tcW w:w="5720" w:type="dxa"/>
            <w:tcBorders>
              <w:top w:val="single" w:sz="4" w:space="0" w:color="auto"/>
              <w:left w:val="nil"/>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Кресло 3 позициядан басқ</w:t>
            </w:r>
            <w:r>
              <w:rPr>
                <w:rFonts w:ascii="Times New Roman" w:eastAsia="Malgun Gothic Semilight" w:hAnsi="Times New Roman" w:cs="Times New Roman"/>
                <w:sz w:val="22"/>
                <w:szCs w:val="22"/>
              </w:rPr>
              <w:t>арылады</w:t>
            </w:r>
            <w:r>
              <w:rPr>
                <w:rFonts w:ascii="Times New Roman" w:hAnsi="Times New Roman" w:cs="Times New Roman"/>
                <w:sz w:val="22"/>
                <w:szCs w:val="22"/>
              </w:rPr>
              <w:t xml:space="preserve"> (</w:t>
            </w:r>
            <w:r>
              <w:rPr>
                <w:rFonts w:ascii="Times New Roman" w:eastAsia="Malgun Gothic Semilight" w:hAnsi="Times New Roman" w:cs="Times New Roman"/>
                <w:sz w:val="22"/>
                <w:szCs w:val="22"/>
              </w:rPr>
              <w:t>д</w:t>
            </w:r>
            <w:r>
              <w:rPr>
                <w:rFonts w:ascii="Times New Roman" w:hAnsi="Times New Roman" w:cs="Times New Roman"/>
                <w:sz w:val="22"/>
                <w:szCs w:val="22"/>
              </w:rPr>
              <w:t>ә</w:t>
            </w:r>
            <w:r>
              <w:rPr>
                <w:rFonts w:ascii="Times New Roman" w:eastAsia="Malgun Gothic Semilight" w:hAnsi="Times New Roman" w:cs="Times New Roman"/>
                <w:sz w:val="22"/>
                <w:szCs w:val="22"/>
              </w:rPr>
              <w:t>р</w:t>
            </w:r>
            <w:r>
              <w:rPr>
                <w:rFonts w:ascii="Times New Roman" w:hAnsi="Times New Roman" w:cs="Times New Roman"/>
                <w:sz w:val="22"/>
                <w:szCs w:val="22"/>
              </w:rPr>
              <w:t>і</w:t>
            </w:r>
            <w:r>
              <w:rPr>
                <w:rFonts w:ascii="Times New Roman" w:eastAsia="Malgun Gothic Semilight" w:hAnsi="Times New Roman" w:cs="Times New Roman"/>
                <w:sz w:val="22"/>
                <w:szCs w:val="22"/>
              </w:rPr>
              <w:t>гер</w:t>
            </w:r>
            <w:r>
              <w:rPr>
                <w:rFonts w:ascii="Times New Roman" w:hAnsi="Times New Roman" w:cs="Times New Roman"/>
                <w:sz w:val="22"/>
                <w:szCs w:val="22"/>
              </w:rPr>
              <w:t xml:space="preserve"> ү</w:t>
            </w:r>
            <w:r>
              <w:rPr>
                <w:rFonts w:ascii="Times New Roman" w:eastAsia="Malgun Gothic Semilight" w:hAnsi="Times New Roman" w:cs="Times New Roman"/>
                <w:sz w:val="22"/>
                <w:szCs w:val="22"/>
              </w:rPr>
              <w:t>стел</w:t>
            </w:r>
            <w:r>
              <w:rPr>
                <w:rFonts w:ascii="Times New Roman" w:hAnsi="Times New Roman" w:cs="Times New Roman"/>
                <w:sz w:val="22"/>
                <w:szCs w:val="22"/>
              </w:rPr>
              <w:t xml:space="preserve">і, </w:t>
            </w:r>
            <w:r>
              <w:rPr>
                <w:rFonts w:ascii="Times New Roman" w:eastAsia="Malgun Gothic Semilight" w:hAnsi="Times New Roman" w:cs="Times New Roman"/>
                <w:sz w:val="22"/>
                <w:szCs w:val="22"/>
              </w:rPr>
              <w:t>ассистент</w:t>
            </w:r>
            <w:r>
              <w:rPr>
                <w:rFonts w:ascii="Times New Roman" w:hAnsi="Times New Roman" w:cs="Times New Roman"/>
                <w:sz w:val="22"/>
                <w:szCs w:val="22"/>
              </w:rPr>
              <w:t xml:space="preserve"> ү</w:t>
            </w:r>
            <w:r>
              <w:rPr>
                <w:rFonts w:ascii="Times New Roman" w:eastAsia="Malgun Gothic Semilight" w:hAnsi="Times New Roman" w:cs="Times New Roman"/>
                <w:sz w:val="22"/>
                <w:szCs w:val="22"/>
              </w:rPr>
              <w:t>стел</w:t>
            </w:r>
            <w:r>
              <w:rPr>
                <w:rFonts w:ascii="Times New Roman" w:hAnsi="Times New Roman" w:cs="Times New Roman"/>
                <w:sz w:val="22"/>
                <w:szCs w:val="22"/>
              </w:rPr>
              <w:t xml:space="preserve">і </w:t>
            </w:r>
            <w:r>
              <w:rPr>
                <w:rFonts w:ascii="Times New Roman" w:eastAsia="Malgun Gothic Semilight" w:hAnsi="Times New Roman" w:cs="Times New Roman"/>
                <w:sz w:val="22"/>
                <w:szCs w:val="22"/>
              </w:rPr>
              <w:t>ж</w:t>
            </w:r>
            <w:r>
              <w:rPr>
                <w:rFonts w:ascii="Times New Roman" w:hAnsi="Times New Roman" w:cs="Times New Roman"/>
                <w:sz w:val="22"/>
                <w:szCs w:val="22"/>
              </w:rPr>
              <w:t>ә</w:t>
            </w:r>
            <w:r>
              <w:rPr>
                <w:rFonts w:ascii="Times New Roman" w:eastAsia="Malgun Gothic Semilight" w:hAnsi="Times New Roman" w:cs="Times New Roman"/>
                <w:sz w:val="22"/>
                <w:szCs w:val="22"/>
              </w:rPr>
              <w:t>непедаль</w:t>
            </w:r>
            <w:r>
              <w:rPr>
                <w:rFonts w:ascii="Times New Roman" w:hAnsi="Times New Roman" w:cs="Times New Roman"/>
                <w:sz w:val="22"/>
                <w:szCs w:val="22"/>
              </w:rPr>
              <w:t xml:space="preserve">) </w:t>
            </w:r>
          </w:p>
        </w:tc>
        <w:tc>
          <w:tcPr>
            <w:tcW w:w="1139" w:type="dxa"/>
            <w:tcBorders>
              <w:top w:val="single" w:sz="4" w:space="0" w:color="auto"/>
              <w:left w:val="nil"/>
              <w:bottom w:val="single" w:sz="4" w:space="0" w:color="auto"/>
              <w:right w:val="single" w:sz="4" w:space="0" w:color="auto"/>
            </w:tcBorders>
            <w:shd w:val="clear" w:color="auto" w:fill="FFFFFF"/>
            <w:hideMark/>
          </w:tcPr>
          <w:p w:rsidR="009F4B0E" w:rsidRDefault="009F4B0E" w:rsidP="002C0736">
            <w:pPr>
              <w:spacing w:line="256" w:lineRule="auto"/>
              <w:jc w:val="cente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9F4B0E">
            <w:pPr>
              <w:spacing w:line="256" w:lineRule="auto"/>
              <w:jc w:val="center"/>
              <w:rPr>
                <w:rFonts w:ascii="Times New Roman" w:eastAsia="Times New Roman" w:hAnsi="Times New Roman" w:cs="Times New Roman"/>
              </w:rPr>
            </w:pPr>
            <w:r>
              <w:rPr>
                <w:rFonts w:ascii="Times New Roman" w:eastAsia="Times New Roman" w:hAnsi="Times New Roman" w:cs="Times New Roman"/>
                <w:sz w:val="22"/>
                <w:szCs w:val="22"/>
              </w:rPr>
              <w:t>9</w:t>
            </w:r>
          </w:p>
        </w:tc>
        <w:tc>
          <w:tcPr>
            <w:tcW w:w="3636" w:type="dxa"/>
            <w:tcBorders>
              <w:top w:val="nil"/>
              <w:left w:val="single" w:sz="4" w:space="0" w:color="auto"/>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Шам</w:t>
            </w:r>
            <w:r>
              <w:rPr>
                <w:rFonts w:ascii="Times New Roman" w:hAnsi="Times New Roman" w:cs="Times New Roman"/>
                <w:sz w:val="22"/>
                <w:szCs w:val="22"/>
                <w:lang w:val="kk-KZ"/>
              </w:rPr>
              <w:t>ның</w:t>
            </w:r>
            <w:r>
              <w:rPr>
                <w:rFonts w:ascii="Times New Roman" w:hAnsi="Times New Roman" w:cs="Times New Roman"/>
                <w:sz w:val="22"/>
                <w:szCs w:val="22"/>
              </w:rPr>
              <w:t xml:space="preserve"> иығы</w:t>
            </w:r>
          </w:p>
        </w:tc>
        <w:tc>
          <w:tcPr>
            <w:tcW w:w="5720" w:type="dxa"/>
            <w:tcBorders>
              <w:top w:val="nil"/>
              <w:left w:val="nil"/>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 xml:space="preserve">Шам-жарық </w:t>
            </w:r>
            <w:r>
              <w:rPr>
                <w:rFonts w:ascii="Times New Roman" w:eastAsia="Malgun Gothic Semilight" w:hAnsi="Times New Roman" w:cs="Times New Roman"/>
                <w:sz w:val="22"/>
                <w:szCs w:val="22"/>
              </w:rPr>
              <w:t>а</w:t>
            </w:r>
            <w:r>
              <w:rPr>
                <w:rFonts w:ascii="Times New Roman" w:hAnsi="Times New Roman" w:cs="Times New Roman"/>
                <w:sz w:val="22"/>
                <w:szCs w:val="22"/>
              </w:rPr>
              <w:t>ғ</w:t>
            </w:r>
            <w:r>
              <w:rPr>
                <w:rFonts w:ascii="Times New Roman" w:eastAsia="Malgun Gothic Semilight" w:hAnsi="Times New Roman" w:cs="Times New Roman"/>
                <w:sz w:val="22"/>
                <w:szCs w:val="22"/>
              </w:rPr>
              <w:t>ыныны</w:t>
            </w:r>
            <w:r>
              <w:rPr>
                <w:rFonts w:ascii="Times New Roman" w:hAnsi="Times New Roman" w:cs="Times New Roman"/>
                <w:sz w:val="22"/>
                <w:szCs w:val="22"/>
              </w:rPr>
              <w:t>ң қ</w:t>
            </w:r>
            <w:r>
              <w:rPr>
                <w:rFonts w:ascii="Times New Roman" w:eastAsia="Malgun Gothic Semilight" w:hAnsi="Times New Roman" w:cs="Times New Roman"/>
                <w:sz w:val="22"/>
                <w:szCs w:val="22"/>
              </w:rPr>
              <w:t>ар</w:t>
            </w:r>
            <w:r>
              <w:rPr>
                <w:rFonts w:ascii="Times New Roman" w:hAnsi="Times New Roman" w:cs="Times New Roman"/>
                <w:sz w:val="22"/>
                <w:szCs w:val="22"/>
              </w:rPr>
              <w:t>қ</w:t>
            </w:r>
            <w:r>
              <w:rPr>
                <w:rFonts w:ascii="Times New Roman" w:eastAsia="Malgun Gothic Semilight" w:hAnsi="Times New Roman" w:cs="Times New Roman"/>
                <w:sz w:val="22"/>
                <w:szCs w:val="22"/>
              </w:rPr>
              <w:t>ындылы</w:t>
            </w:r>
            <w:r>
              <w:rPr>
                <w:rFonts w:ascii="Times New Roman" w:hAnsi="Times New Roman" w:cs="Times New Roman"/>
                <w:sz w:val="22"/>
                <w:szCs w:val="22"/>
              </w:rPr>
              <w:t>ғ</w:t>
            </w:r>
            <w:r>
              <w:rPr>
                <w:rFonts w:ascii="Times New Roman" w:eastAsia="Malgun Gothic Semilight" w:hAnsi="Times New Roman" w:cs="Times New Roman"/>
                <w:sz w:val="22"/>
                <w:szCs w:val="22"/>
              </w:rPr>
              <w:t>ы</w:t>
            </w:r>
            <w:r>
              <w:rPr>
                <w:rFonts w:ascii="Times New Roman" w:hAnsi="Times New Roman" w:cs="Times New Roman"/>
                <w:sz w:val="22"/>
                <w:szCs w:val="22"/>
              </w:rPr>
              <w:t xml:space="preserve">: </w:t>
            </w:r>
            <w:r>
              <w:rPr>
                <w:rFonts w:ascii="Times New Roman" w:eastAsia="Malgun Gothic Semilight" w:hAnsi="Times New Roman" w:cs="Times New Roman"/>
                <w:sz w:val="22"/>
                <w:szCs w:val="22"/>
              </w:rPr>
              <w:t>мин</w:t>
            </w:r>
            <w:r>
              <w:rPr>
                <w:rFonts w:ascii="Times New Roman" w:hAnsi="Times New Roman" w:cs="Times New Roman"/>
                <w:sz w:val="22"/>
                <w:szCs w:val="22"/>
              </w:rPr>
              <w:t xml:space="preserve">. 15000 </w:t>
            </w:r>
            <w:r>
              <w:rPr>
                <w:rFonts w:ascii="Times New Roman" w:eastAsia="Malgun Gothic Semilight" w:hAnsi="Times New Roman" w:cs="Times New Roman"/>
                <w:sz w:val="22"/>
                <w:szCs w:val="22"/>
              </w:rPr>
              <w:t>люкс</w:t>
            </w:r>
          </w:p>
        </w:tc>
        <w:tc>
          <w:tcPr>
            <w:tcW w:w="1139" w:type="dxa"/>
            <w:tcBorders>
              <w:top w:val="nil"/>
              <w:left w:val="nil"/>
              <w:bottom w:val="single" w:sz="4" w:space="0" w:color="auto"/>
              <w:right w:val="single" w:sz="4" w:space="0" w:color="auto"/>
            </w:tcBorders>
            <w:shd w:val="clear" w:color="auto" w:fill="FFFFFF"/>
            <w:hideMark/>
          </w:tcPr>
          <w:p w:rsidR="009F4B0E" w:rsidRDefault="009F4B0E" w:rsidP="002C0736">
            <w:pPr>
              <w:spacing w:line="256" w:lineRule="auto"/>
              <w:jc w:val="cente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9F4B0E">
            <w:pPr>
              <w:spacing w:line="256" w:lineRule="auto"/>
              <w:jc w:val="center"/>
              <w:rPr>
                <w:rFonts w:ascii="Times New Roman" w:eastAsia="Times New Roman" w:hAnsi="Times New Roman" w:cs="Times New Roman"/>
              </w:rPr>
            </w:pPr>
            <w:r>
              <w:rPr>
                <w:rFonts w:ascii="Times New Roman" w:eastAsia="Times New Roman" w:hAnsi="Times New Roman" w:cs="Times New Roman"/>
                <w:sz w:val="22"/>
                <w:szCs w:val="22"/>
              </w:rPr>
              <w:t>10</w:t>
            </w:r>
          </w:p>
        </w:tc>
        <w:tc>
          <w:tcPr>
            <w:tcW w:w="3636" w:type="dxa"/>
            <w:tcBorders>
              <w:top w:val="nil"/>
              <w:left w:val="single" w:sz="4" w:space="0" w:color="auto"/>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 xml:space="preserve">Операциялық </w:t>
            </w:r>
            <w:r>
              <w:rPr>
                <w:rFonts w:ascii="Times New Roman" w:eastAsia="Malgun Gothic Semilight" w:hAnsi="Times New Roman" w:cs="Times New Roman"/>
                <w:sz w:val="22"/>
                <w:szCs w:val="22"/>
              </w:rPr>
              <w:t>шам</w:t>
            </w:r>
          </w:p>
        </w:tc>
        <w:tc>
          <w:tcPr>
            <w:tcW w:w="5720" w:type="dxa"/>
            <w:tcBorders>
              <w:top w:val="nil"/>
              <w:left w:val="nil"/>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 xml:space="preserve">Клиенттің </w:t>
            </w:r>
            <w:r>
              <w:rPr>
                <w:rFonts w:ascii="Times New Roman" w:eastAsia="Malgun Gothic Semilight" w:hAnsi="Times New Roman" w:cs="Times New Roman"/>
                <w:sz w:val="22"/>
                <w:szCs w:val="22"/>
              </w:rPr>
              <w:t>тапсырысыбойынша</w:t>
            </w:r>
            <w:r>
              <w:rPr>
                <w:rFonts w:ascii="Times New Roman" w:hAnsi="Times New Roman" w:cs="Times New Roman"/>
                <w:sz w:val="22"/>
                <w:szCs w:val="22"/>
              </w:rPr>
              <w:t xml:space="preserve"> қ</w:t>
            </w:r>
            <w:r>
              <w:rPr>
                <w:rFonts w:ascii="Times New Roman" w:eastAsia="Malgun Gothic Semilight" w:hAnsi="Times New Roman" w:cs="Times New Roman"/>
                <w:sz w:val="22"/>
                <w:szCs w:val="22"/>
              </w:rPr>
              <w:t>осымшажина</w:t>
            </w:r>
            <w:r>
              <w:rPr>
                <w:rFonts w:ascii="Times New Roman" w:hAnsi="Times New Roman" w:cs="Times New Roman"/>
                <w:sz w:val="22"/>
                <w:szCs w:val="22"/>
              </w:rPr>
              <w:t>қ</w:t>
            </w:r>
            <w:r>
              <w:rPr>
                <w:rFonts w:ascii="Times New Roman" w:eastAsia="Malgun Gothic Semilight" w:hAnsi="Times New Roman" w:cs="Times New Roman"/>
                <w:sz w:val="22"/>
                <w:szCs w:val="22"/>
              </w:rPr>
              <w:t>тау</w:t>
            </w:r>
          </w:p>
        </w:tc>
        <w:tc>
          <w:tcPr>
            <w:tcW w:w="1139" w:type="dxa"/>
            <w:tcBorders>
              <w:top w:val="nil"/>
              <w:left w:val="nil"/>
              <w:bottom w:val="single" w:sz="4" w:space="0" w:color="auto"/>
              <w:right w:val="single" w:sz="4" w:space="0" w:color="auto"/>
            </w:tcBorders>
            <w:shd w:val="clear" w:color="auto" w:fill="FFFFFF"/>
            <w:hideMark/>
          </w:tcPr>
          <w:p w:rsidR="009F4B0E" w:rsidRDefault="009F4B0E" w:rsidP="002C0736">
            <w:pPr>
              <w:spacing w:line="256" w:lineRule="auto"/>
              <w:jc w:val="cente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9F4B0E">
            <w:pPr>
              <w:spacing w:line="256" w:lineRule="auto"/>
              <w:jc w:val="center"/>
              <w:rPr>
                <w:rFonts w:ascii="Times New Roman" w:eastAsia="Times New Roman" w:hAnsi="Times New Roman" w:cs="Times New Roman"/>
              </w:rPr>
            </w:pPr>
            <w:r>
              <w:rPr>
                <w:rFonts w:ascii="Times New Roman" w:eastAsia="Times New Roman" w:hAnsi="Times New Roman" w:cs="Times New Roman"/>
                <w:sz w:val="22"/>
                <w:szCs w:val="22"/>
              </w:rPr>
              <w:t>11</w:t>
            </w:r>
          </w:p>
        </w:tc>
        <w:tc>
          <w:tcPr>
            <w:tcW w:w="3636" w:type="dxa"/>
            <w:tcBorders>
              <w:top w:val="nil"/>
              <w:left w:val="single" w:sz="4" w:space="0" w:color="auto"/>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Фотополимеризация шамы</w:t>
            </w:r>
          </w:p>
        </w:tc>
        <w:tc>
          <w:tcPr>
            <w:tcW w:w="5720" w:type="dxa"/>
            <w:tcBorders>
              <w:top w:val="nil"/>
              <w:left w:val="nil"/>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Шыны</w:t>
            </w:r>
          </w:p>
        </w:tc>
        <w:tc>
          <w:tcPr>
            <w:tcW w:w="1139" w:type="dxa"/>
            <w:tcBorders>
              <w:top w:val="nil"/>
              <w:left w:val="nil"/>
              <w:bottom w:val="single" w:sz="4" w:space="0" w:color="auto"/>
              <w:right w:val="single" w:sz="4" w:space="0" w:color="auto"/>
            </w:tcBorders>
            <w:shd w:val="clear" w:color="auto" w:fill="FFFFFF"/>
            <w:hideMark/>
          </w:tcPr>
          <w:p w:rsidR="009F4B0E" w:rsidRDefault="009F4B0E" w:rsidP="002C0736">
            <w:pPr>
              <w:spacing w:line="256" w:lineRule="auto"/>
              <w:jc w:val="cente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9F4B0E">
            <w:pPr>
              <w:spacing w:line="256" w:lineRule="auto"/>
              <w:jc w:val="center"/>
              <w:rPr>
                <w:rFonts w:ascii="Times New Roman" w:eastAsia="Times New Roman" w:hAnsi="Times New Roman" w:cs="Times New Roman"/>
              </w:rPr>
            </w:pPr>
            <w:r>
              <w:rPr>
                <w:rFonts w:ascii="Times New Roman" w:eastAsia="Times New Roman" w:hAnsi="Times New Roman" w:cs="Times New Roman"/>
                <w:sz w:val="22"/>
                <w:szCs w:val="22"/>
              </w:rPr>
              <w:t>12</w:t>
            </w:r>
          </w:p>
        </w:tc>
        <w:tc>
          <w:tcPr>
            <w:tcW w:w="3636"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Науқас креслосының қорғаныш жабыны;</w:t>
            </w:r>
          </w:p>
          <w:p w:rsidR="009F4B0E" w:rsidRDefault="00F8141C" w:rsidP="009F4B0E">
            <w:pPr>
              <w:spacing w:line="256" w:lineRule="auto"/>
              <w:rPr>
                <w:rFonts w:ascii="Times New Roman" w:hAnsi="Times New Roman" w:cs="Times New Roman"/>
              </w:rPr>
            </w:pPr>
            <w:r>
              <w:rPr>
                <w:rFonts w:ascii="Times New Roman" w:hAnsi="Times New Roman" w:cs="Times New Roman"/>
                <w:sz w:val="22"/>
                <w:szCs w:val="22"/>
              </w:rPr>
              <w:t xml:space="preserve">Науқастың </w:t>
            </w:r>
            <w:r>
              <w:rPr>
                <w:rFonts w:ascii="Times New Roman" w:hAnsi="Times New Roman" w:cs="Times New Roman"/>
                <w:sz w:val="22"/>
                <w:szCs w:val="22"/>
                <w:lang w:val="kk-KZ"/>
              </w:rPr>
              <w:t>креслосының</w:t>
            </w:r>
            <w:r w:rsidR="009F4B0E">
              <w:rPr>
                <w:rFonts w:ascii="Times New Roman" w:hAnsi="Times New Roman" w:cs="Times New Roman"/>
                <w:sz w:val="22"/>
                <w:szCs w:val="22"/>
                <w:lang w:val="kk-KZ"/>
              </w:rPr>
              <w:t xml:space="preserve"> </w:t>
            </w:r>
            <w:r w:rsidR="009F4B0E">
              <w:rPr>
                <w:rFonts w:ascii="Times New Roman" w:hAnsi="Times New Roman" w:cs="Times New Roman"/>
                <w:sz w:val="22"/>
                <w:szCs w:val="22"/>
              </w:rPr>
              <w:t>отырғышы;</w:t>
            </w:r>
          </w:p>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Науқас креслосының арқалығы</w:t>
            </w:r>
          </w:p>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Науқас</w:t>
            </w:r>
            <w:r>
              <w:rPr>
                <w:rFonts w:ascii="Times New Roman" w:hAnsi="Times New Roman" w:cs="Times New Roman"/>
                <w:sz w:val="22"/>
                <w:szCs w:val="22"/>
                <w:lang w:val="kk-KZ"/>
              </w:rPr>
              <w:t xml:space="preserve"> креслосының бас тірегіші</w:t>
            </w:r>
            <w:r>
              <w:rPr>
                <w:rFonts w:ascii="Times New Roman" w:hAnsi="Times New Roman" w:cs="Times New Roman"/>
                <w:sz w:val="22"/>
                <w:szCs w:val="22"/>
              </w:rPr>
              <w:t>;</w:t>
            </w:r>
          </w:p>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Науқастың кресло</w:t>
            </w:r>
            <w:r>
              <w:rPr>
                <w:rFonts w:ascii="Times New Roman" w:hAnsi="Times New Roman" w:cs="Times New Roman"/>
                <w:sz w:val="22"/>
                <w:szCs w:val="22"/>
                <w:lang w:val="kk-KZ"/>
              </w:rPr>
              <w:t>сы</w:t>
            </w:r>
            <w:r>
              <w:rPr>
                <w:rFonts w:ascii="Times New Roman" w:hAnsi="Times New Roman" w:cs="Times New Roman"/>
                <w:sz w:val="22"/>
                <w:szCs w:val="22"/>
              </w:rPr>
              <w:t>ның шынтақшалары;</w:t>
            </w:r>
          </w:p>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Көтергіш тұтқасы мен қақпағы бар реттелетін науқас кресло тірегі</w:t>
            </w:r>
          </w:p>
        </w:tc>
        <w:tc>
          <w:tcPr>
            <w:tcW w:w="5720" w:type="dxa"/>
            <w:tcBorders>
              <w:top w:val="nil"/>
              <w:left w:val="nil"/>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Қ</w:t>
            </w:r>
            <w:r>
              <w:rPr>
                <w:rFonts w:ascii="Times New Roman" w:eastAsia="Malgun Gothic Semilight" w:hAnsi="Times New Roman" w:cs="Times New Roman"/>
                <w:sz w:val="22"/>
                <w:szCs w:val="22"/>
              </w:rPr>
              <w:t>ор</w:t>
            </w:r>
            <w:r>
              <w:rPr>
                <w:rFonts w:ascii="Times New Roman" w:hAnsi="Times New Roman" w:cs="Times New Roman"/>
                <w:sz w:val="22"/>
                <w:szCs w:val="22"/>
              </w:rPr>
              <w:t>ғ</w:t>
            </w:r>
            <w:r>
              <w:rPr>
                <w:rFonts w:ascii="Times New Roman" w:eastAsia="Malgun Gothic Semilight" w:hAnsi="Times New Roman" w:cs="Times New Roman"/>
                <w:sz w:val="22"/>
                <w:szCs w:val="22"/>
              </w:rPr>
              <w:t>аныш</w:t>
            </w:r>
            <w:r>
              <w:rPr>
                <w:rFonts w:ascii="Times New Roman" w:hAnsi="Times New Roman" w:cs="Times New Roman"/>
                <w:sz w:val="22"/>
                <w:szCs w:val="22"/>
              </w:rPr>
              <w:t xml:space="preserve"> жабыны бетті </w:t>
            </w:r>
            <w:r>
              <w:rPr>
                <w:rFonts w:ascii="Times New Roman" w:eastAsia="Malgun Gothic Semilight" w:hAnsi="Times New Roman" w:cs="Times New Roman"/>
                <w:sz w:val="22"/>
                <w:szCs w:val="22"/>
              </w:rPr>
              <w:t>арнайыер</w:t>
            </w:r>
            <w:r>
              <w:rPr>
                <w:rFonts w:ascii="Times New Roman" w:hAnsi="Times New Roman" w:cs="Times New Roman"/>
                <w:sz w:val="22"/>
                <w:szCs w:val="22"/>
              </w:rPr>
              <w:t>і</w:t>
            </w:r>
            <w:r>
              <w:rPr>
                <w:rFonts w:ascii="Times New Roman" w:eastAsia="Malgun Gothic Semilight" w:hAnsi="Times New Roman" w:cs="Times New Roman"/>
                <w:sz w:val="22"/>
                <w:szCs w:val="22"/>
              </w:rPr>
              <w:t>т</w:t>
            </w:r>
            <w:r>
              <w:rPr>
                <w:rFonts w:ascii="Times New Roman" w:hAnsi="Times New Roman" w:cs="Times New Roman"/>
                <w:sz w:val="22"/>
                <w:szCs w:val="22"/>
              </w:rPr>
              <w:t>і</w:t>
            </w:r>
            <w:r>
              <w:rPr>
                <w:rFonts w:ascii="Times New Roman" w:eastAsia="Malgun Gothic Semilight" w:hAnsi="Times New Roman" w:cs="Times New Roman"/>
                <w:sz w:val="22"/>
                <w:szCs w:val="22"/>
              </w:rPr>
              <w:t>нд</w:t>
            </w:r>
            <w:r>
              <w:rPr>
                <w:rFonts w:ascii="Times New Roman" w:hAnsi="Times New Roman" w:cs="Times New Roman"/>
                <w:sz w:val="22"/>
                <w:szCs w:val="22"/>
              </w:rPr>
              <w:t>і</w:t>
            </w:r>
            <w:r>
              <w:rPr>
                <w:rFonts w:ascii="Times New Roman" w:eastAsia="Malgun Gothic Semilight" w:hAnsi="Times New Roman" w:cs="Times New Roman"/>
                <w:sz w:val="22"/>
                <w:szCs w:val="22"/>
              </w:rPr>
              <w:t>лерментазалаудыж</w:t>
            </w:r>
            <w:r>
              <w:rPr>
                <w:rFonts w:ascii="Times New Roman" w:hAnsi="Times New Roman" w:cs="Times New Roman"/>
                <w:sz w:val="22"/>
                <w:szCs w:val="22"/>
              </w:rPr>
              <w:t>ә</w:t>
            </w:r>
            <w:r>
              <w:rPr>
                <w:rFonts w:ascii="Times New Roman" w:eastAsia="Malgun Gothic Semilight" w:hAnsi="Times New Roman" w:cs="Times New Roman"/>
                <w:sz w:val="22"/>
                <w:szCs w:val="22"/>
              </w:rPr>
              <w:t>недезинфекциялаудыже</w:t>
            </w:r>
            <w:r>
              <w:rPr>
                <w:rFonts w:ascii="Times New Roman" w:hAnsi="Times New Roman" w:cs="Times New Roman"/>
                <w:sz w:val="22"/>
                <w:szCs w:val="22"/>
              </w:rPr>
              <w:t>ңі</w:t>
            </w:r>
            <w:r>
              <w:rPr>
                <w:rFonts w:ascii="Times New Roman" w:eastAsia="Malgun Gothic Semilight" w:hAnsi="Times New Roman" w:cs="Times New Roman"/>
                <w:sz w:val="22"/>
                <w:szCs w:val="22"/>
              </w:rPr>
              <w:t>лдету</w:t>
            </w:r>
            <w:r>
              <w:rPr>
                <w:rFonts w:ascii="Times New Roman" w:hAnsi="Times New Roman" w:cs="Times New Roman"/>
                <w:sz w:val="22"/>
                <w:szCs w:val="22"/>
              </w:rPr>
              <w:t xml:space="preserve"> ү</w:t>
            </w:r>
            <w:r>
              <w:rPr>
                <w:rFonts w:ascii="Times New Roman" w:eastAsia="Malgun Gothic Semilight" w:hAnsi="Times New Roman" w:cs="Times New Roman"/>
                <w:sz w:val="22"/>
                <w:szCs w:val="22"/>
              </w:rPr>
              <w:t>ш</w:t>
            </w:r>
            <w:r>
              <w:rPr>
                <w:rFonts w:ascii="Times New Roman" w:hAnsi="Times New Roman" w:cs="Times New Roman"/>
                <w:sz w:val="22"/>
                <w:szCs w:val="22"/>
              </w:rPr>
              <w:t>і</w:t>
            </w:r>
            <w:r>
              <w:rPr>
                <w:rFonts w:ascii="Times New Roman" w:eastAsia="Malgun Gothic Semilight" w:hAnsi="Times New Roman" w:cs="Times New Roman"/>
                <w:sz w:val="22"/>
                <w:szCs w:val="22"/>
              </w:rPr>
              <w:t>нт</w:t>
            </w:r>
            <w:r>
              <w:rPr>
                <w:rFonts w:ascii="Times New Roman" w:hAnsi="Times New Roman" w:cs="Times New Roman"/>
                <w:sz w:val="22"/>
                <w:szCs w:val="22"/>
              </w:rPr>
              <w:t>ү</w:t>
            </w:r>
            <w:r>
              <w:rPr>
                <w:rFonts w:ascii="Times New Roman" w:eastAsia="Malgun Gothic Semilight" w:hAnsi="Times New Roman" w:cs="Times New Roman"/>
                <w:sz w:val="22"/>
                <w:szCs w:val="22"/>
              </w:rPr>
              <w:t>рл</w:t>
            </w:r>
            <w:r>
              <w:rPr>
                <w:rFonts w:ascii="Times New Roman" w:hAnsi="Times New Roman" w:cs="Times New Roman"/>
                <w:sz w:val="22"/>
                <w:szCs w:val="22"/>
              </w:rPr>
              <w:t xml:space="preserve">і </w:t>
            </w:r>
            <w:r>
              <w:rPr>
                <w:rFonts w:ascii="Times New Roman" w:eastAsia="Malgun Gothic Semilight" w:hAnsi="Times New Roman" w:cs="Times New Roman"/>
                <w:sz w:val="22"/>
                <w:szCs w:val="22"/>
              </w:rPr>
              <w:t>т</w:t>
            </w:r>
            <w:r>
              <w:rPr>
                <w:rFonts w:ascii="Times New Roman" w:hAnsi="Times New Roman" w:cs="Times New Roman"/>
                <w:sz w:val="22"/>
                <w:szCs w:val="22"/>
              </w:rPr>
              <w:t>ү</w:t>
            </w:r>
            <w:r>
              <w:rPr>
                <w:rFonts w:ascii="Times New Roman" w:eastAsia="Malgun Gothic Semilight" w:hAnsi="Times New Roman" w:cs="Times New Roman"/>
                <w:sz w:val="22"/>
                <w:szCs w:val="22"/>
              </w:rPr>
              <w:t>ст</w:t>
            </w:r>
            <w:r>
              <w:rPr>
                <w:rFonts w:ascii="Times New Roman" w:hAnsi="Times New Roman" w:cs="Times New Roman"/>
                <w:sz w:val="22"/>
                <w:szCs w:val="22"/>
              </w:rPr>
              <w:t xml:space="preserve">і </w:t>
            </w:r>
            <w:r>
              <w:rPr>
                <w:rFonts w:ascii="Times New Roman" w:eastAsia="Malgun Gothic Semilight" w:hAnsi="Times New Roman" w:cs="Times New Roman"/>
                <w:sz w:val="22"/>
                <w:szCs w:val="22"/>
              </w:rPr>
              <w:t>тер</w:t>
            </w:r>
            <w:r>
              <w:rPr>
                <w:rFonts w:ascii="Times New Roman" w:hAnsi="Times New Roman" w:cs="Times New Roman"/>
                <w:sz w:val="22"/>
                <w:szCs w:val="22"/>
              </w:rPr>
              <w:t>і</w:t>
            </w:r>
            <w:r>
              <w:rPr>
                <w:rFonts w:ascii="Times New Roman" w:eastAsia="Malgun Gothic Semilight" w:hAnsi="Times New Roman" w:cs="Times New Roman"/>
                <w:sz w:val="22"/>
                <w:szCs w:val="22"/>
              </w:rPr>
              <w:t>геел</w:t>
            </w:r>
            <w:r>
              <w:rPr>
                <w:rFonts w:ascii="Times New Roman" w:hAnsi="Times New Roman" w:cs="Times New Roman"/>
                <w:sz w:val="22"/>
                <w:szCs w:val="22"/>
              </w:rPr>
              <w:t>і</w:t>
            </w:r>
            <w:r>
              <w:rPr>
                <w:rFonts w:ascii="Times New Roman" w:eastAsia="Malgun Gothic Semilight" w:hAnsi="Times New Roman" w:cs="Times New Roman"/>
                <w:sz w:val="22"/>
                <w:szCs w:val="22"/>
              </w:rPr>
              <w:t>ктейт</w:t>
            </w:r>
            <w:r>
              <w:rPr>
                <w:rFonts w:ascii="Times New Roman" w:hAnsi="Times New Roman" w:cs="Times New Roman"/>
                <w:sz w:val="22"/>
                <w:szCs w:val="22"/>
              </w:rPr>
              <w:t>і</w:t>
            </w:r>
            <w:r>
              <w:rPr>
                <w:rFonts w:ascii="Times New Roman" w:eastAsia="Malgun Gothic Semilight" w:hAnsi="Times New Roman" w:cs="Times New Roman"/>
                <w:sz w:val="22"/>
                <w:szCs w:val="22"/>
              </w:rPr>
              <w:t>нсинтетикалы</w:t>
            </w:r>
            <w:r>
              <w:rPr>
                <w:rFonts w:ascii="Times New Roman" w:hAnsi="Times New Roman" w:cs="Times New Roman"/>
                <w:sz w:val="22"/>
                <w:szCs w:val="22"/>
              </w:rPr>
              <w:t xml:space="preserve">қ </w:t>
            </w:r>
            <w:r>
              <w:rPr>
                <w:rFonts w:ascii="Times New Roman" w:eastAsia="Malgun Gothic Semilight" w:hAnsi="Times New Roman" w:cs="Times New Roman"/>
                <w:sz w:val="22"/>
                <w:szCs w:val="22"/>
              </w:rPr>
              <w:t>материалданжасалады</w:t>
            </w:r>
            <w:r>
              <w:rPr>
                <w:rFonts w:ascii="Times New Roman" w:hAnsi="Times New Roman" w:cs="Times New Roman"/>
                <w:sz w:val="22"/>
                <w:szCs w:val="22"/>
              </w:rPr>
              <w:t xml:space="preserve">. </w:t>
            </w:r>
            <w:r>
              <w:rPr>
                <w:rFonts w:ascii="Times New Roman" w:eastAsia="Malgun Gothic Semilight" w:hAnsi="Times New Roman" w:cs="Times New Roman"/>
                <w:sz w:val="22"/>
                <w:szCs w:val="22"/>
              </w:rPr>
              <w:t>Креслок</w:t>
            </w:r>
            <w:r>
              <w:rPr>
                <w:rFonts w:ascii="Times New Roman" w:hAnsi="Times New Roman" w:cs="Times New Roman"/>
                <w:sz w:val="22"/>
                <w:szCs w:val="22"/>
              </w:rPr>
              <w:t>ө</w:t>
            </w:r>
            <w:r>
              <w:rPr>
                <w:rFonts w:ascii="Times New Roman" w:eastAsia="Malgun Gothic Semilight" w:hAnsi="Times New Roman" w:cs="Times New Roman"/>
                <w:sz w:val="22"/>
                <w:szCs w:val="22"/>
              </w:rPr>
              <w:t>терут</w:t>
            </w:r>
            <w:r>
              <w:rPr>
                <w:rFonts w:ascii="Times New Roman" w:hAnsi="Times New Roman" w:cs="Times New Roman"/>
                <w:sz w:val="22"/>
                <w:szCs w:val="22"/>
              </w:rPr>
              <w:t>ұ</w:t>
            </w:r>
            <w:r>
              <w:rPr>
                <w:rFonts w:ascii="Times New Roman" w:eastAsia="Malgun Gothic Semilight" w:hAnsi="Times New Roman" w:cs="Times New Roman"/>
                <w:sz w:val="22"/>
                <w:szCs w:val="22"/>
              </w:rPr>
              <w:t>т</w:t>
            </w:r>
            <w:r>
              <w:rPr>
                <w:rFonts w:ascii="Times New Roman" w:hAnsi="Times New Roman" w:cs="Times New Roman"/>
                <w:sz w:val="22"/>
                <w:szCs w:val="22"/>
              </w:rPr>
              <w:t>қ</w:t>
            </w:r>
            <w:r>
              <w:rPr>
                <w:rFonts w:ascii="Times New Roman" w:eastAsia="Malgun Gothic Semilight" w:hAnsi="Times New Roman" w:cs="Times New Roman"/>
                <w:sz w:val="22"/>
                <w:szCs w:val="22"/>
              </w:rPr>
              <w:t>асымен</w:t>
            </w:r>
            <w:r>
              <w:rPr>
                <w:rFonts w:ascii="Times New Roman" w:hAnsi="Times New Roman" w:cs="Times New Roman"/>
                <w:sz w:val="22"/>
                <w:szCs w:val="22"/>
              </w:rPr>
              <w:t>қ</w:t>
            </w:r>
            <w:r>
              <w:rPr>
                <w:rFonts w:ascii="Times New Roman" w:eastAsia="Malgun Gothic Semilight" w:hAnsi="Times New Roman" w:cs="Times New Roman"/>
                <w:sz w:val="22"/>
                <w:szCs w:val="22"/>
              </w:rPr>
              <w:t>а</w:t>
            </w:r>
            <w:r>
              <w:rPr>
                <w:rFonts w:ascii="Times New Roman" w:hAnsi="Times New Roman" w:cs="Times New Roman"/>
                <w:sz w:val="22"/>
                <w:szCs w:val="22"/>
              </w:rPr>
              <w:t>қ</w:t>
            </w:r>
            <w:r>
              <w:rPr>
                <w:rFonts w:ascii="Times New Roman" w:eastAsia="Malgun Gothic Semilight" w:hAnsi="Times New Roman" w:cs="Times New Roman"/>
                <w:sz w:val="22"/>
                <w:szCs w:val="22"/>
              </w:rPr>
              <w:t>па</w:t>
            </w:r>
            <w:r>
              <w:rPr>
                <w:rFonts w:ascii="Times New Roman" w:hAnsi="Times New Roman" w:cs="Times New Roman"/>
                <w:sz w:val="22"/>
                <w:szCs w:val="22"/>
              </w:rPr>
              <w:t>ғ</w:t>
            </w:r>
            <w:r>
              <w:rPr>
                <w:rFonts w:ascii="Times New Roman" w:eastAsia="Malgun Gothic Semilight" w:hAnsi="Times New Roman" w:cs="Times New Roman"/>
                <w:sz w:val="22"/>
                <w:szCs w:val="22"/>
              </w:rPr>
              <w:t>ыбарнау</w:t>
            </w:r>
            <w:r>
              <w:rPr>
                <w:rFonts w:ascii="Times New Roman" w:hAnsi="Times New Roman" w:cs="Times New Roman"/>
                <w:sz w:val="22"/>
                <w:szCs w:val="22"/>
              </w:rPr>
              <w:t>қ</w:t>
            </w:r>
            <w:r>
              <w:rPr>
                <w:rFonts w:ascii="Times New Roman" w:eastAsia="Malgun Gothic Semilight" w:hAnsi="Times New Roman" w:cs="Times New Roman"/>
                <w:sz w:val="22"/>
                <w:szCs w:val="22"/>
              </w:rPr>
              <w:t>асты</w:t>
            </w:r>
            <w:r>
              <w:rPr>
                <w:rFonts w:ascii="Times New Roman" w:hAnsi="Times New Roman" w:cs="Times New Roman"/>
                <w:sz w:val="22"/>
                <w:szCs w:val="22"/>
              </w:rPr>
              <w:t xml:space="preserve">ң </w:t>
            </w:r>
            <w:r>
              <w:rPr>
                <w:rFonts w:ascii="Times New Roman" w:eastAsia="Malgun Gothic Semilight" w:hAnsi="Times New Roman" w:cs="Times New Roman"/>
                <w:sz w:val="22"/>
                <w:szCs w:val="22"/>
              </w:rPr>
              <w:t>ая</w:t>
            </w:r>
            <w:r>
              <w:rPr>
                <w:rFonts w:ascii="Times New Roman" w:hAnsi="Times New Roman" w:cs="Times New Roman"/>
                <w:sz w:val="22"/>
                <w:szCs w:val="22"/>
              </w:rPr>
              <w:t>қ</w:t>
            </w:r>
            <w:r>
              <w:rPr>
                <w:rFonts w:ascii="Times New Roman" w:eastAsia="Malgun Gothic Semilight" w:hAnsi="Times New Roman" w:cs="Times New Roman"/>
                <w:sz w:val="22"/>
                <w:szCs w:val="22"/>
              </w:rPr>
              <w:t>тары</w:t>
            </w:r>
            <w:r>
              <w:rPr>
                <w:rFonts w:ascii="Times New Roman" w:hAnsi="Times New Roman" w:cs="Times New Roman"/>
                <w:sz w:val="22"/>
                <w:szCs w:val="22"/>
              </w:rPr>
              <w:t xml:space="preserve"> ү</w:t>
            </w:r>
            <w:r>
              <w:rPr>
                <w:rFonts w:ascii="Times New Roman" w:eastAsia="Malgun Gothic Semilight" w:hAnsi="Times New Roman" w:cs="Times New Roman"/>
                <w:sz w:val="22"/>
                <w:szCs w:val="22"/>
              </w:rPr>
              <w:t>ш</w:t>
            </w:r>
            <w:r>
              <w:rPr>
                <w:rFonts w:ascii="Times New Roman" w:hAnsi="Times New Roman" w:cs="Times New Roman"/>
                <w:sz w:val="22"/>
                <w:szCs w:val="22"/>
              </w:rPr>
              <w:t>і</w:t>
            </w:r>
            <w:r>
              <w:rPr>
                <w:rFonts w:ascii="Times New Roman" w:eastAsia="Malgun Gothic Semilight" w:hAnsi="Times New Roman" w:cs="Times New Roman"/>
                <w:sz w:val="22"/>
                <w:szCs w:val="22"/>
              </w:rPr>
              <w:t>нжал</w:t>
            </w:r>
            <w:r>
              <w:rPr>
                <w:rFonts w:ascii="Times New Roman" w:hAnsi="Times New Roman" w:cs="Times New Roman"/>
                <w:sz w:val="22"/>
                <w:szCs w:val="22"/>
              </w:rPr>
              <w:t>ғ</w:t>
            </w:r>
            <w:r>
              <w:rPr>
                <w:rFonts w:ascii="Times New Roman" w:eastAsia="Malgun Gothic Semilight" w:hAnsi="Times New Roman" w:cs="Times New Roman"/>
                <w:sz w:val="22"/>
                <w:szCs w:val="22"/>
              </w:rPr>
              <w:t>асыбаротыратынорыннант</w:t>
            </w:r>
            <w:r>
              <w:rPr>
                <w:rFonts w:ascii="Times New Roman" w:hAnsi="Times New Roman" w:cs="Times New Roman"/>
                <w:sz w:val="22"/>
                <w:szCs w:val="22"/>
              </w:rPr>
              <w:t>ұ</w:t>
            </w:r>
            <w:r>
              <w:rPr>
                <w:rFonts w:ascii="Times New Roman" w:eastAsia="Malgun Gothic Semilight" w:hAnsi="Times New Roman" w:cs="Times New Roman"/>
                <w:sz w:val="22"/>
                <w:szCs w:val="22"/>
              </w:rPr>
              <w:t>рады</w:t>
            </w:r>
          </w:p>
        </w:tc>
        <w:tc>
          <w:tcPr>
            <w:tcW w:w="1139" w:type="dxa"/>
            <w:tcBorders>
              <w:top w:val="nil"/>
              <w:left w:val="nil"/>
              <w:bottom w:val="single" w:sz="4" w:space="0" w:color="auto"/>
              <w:right w:val="single" w:sz="4" w:space="0" w:color="auto"/>
            </w:tcBorders>
            <w:shd w:val="clear" w:color="auto" w:fill="FFFFFF"/>
            <w:vAlign w:val="center"/>
            <w:hideMark/>
          </w:tcPr>
          <w:p w:rsidR="009F4B0E" w:rsidRDefault="009F4B0E" w:rsidP="002C0736">
            <w:pPr>
              <w:spacing w:line="256" w:lineRule="auto"/>
              <w:jc w:val="center"/>
              <w:rPr>
                <w:rFonts w:ascii="Times New Roman" w:eastAsia="Times New Roman" w:hAnsi="Times New Roman" w:cs="Times New Roman"/>
              </w:rP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9F4B0E">
            <w:pPr>
              <w:spacing w:line="256" w:lineRule="auto"/>
              <w:jc w:val="center"/>
              <w:rPr>
                <w:rFonts w:ascii="Times New Roman" w:eastAsia="Times New Roman" w:hAnsi="Times New Roman" w:cs="Times New Roman"/>
              </w:rPr>
            </w:pPr>
            <w:r>
              <w:rPr>
                <w:rFonts w:ascii="Times New Roman" w:eastAsia="Times New Roman" w:hAnsi="Times New Roman" w:cs="Times New Roman"/>
                <w:sz w:val="22"/>
                <w:szCs w:val="22"/>
              </w:rPr>
              <w:t>13</w:t>
            </w:r>
          </w:p>
        </w:tc>
        <w:tc>
          <w:tcPr>
            <w:tcW w:w="3636" w:type="dxa"/>
            <w:tcBorders>
              <w:top w:val="nil"/>
              <w:left w:val="single" w:sz="4" w:space="0" w:color="auto"/>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Сумен жабдық</w:t>
            </w:r>
            <w:r>
              <w:rPr>
                <w:rFonts w:ascii="Times New Roman" w:eastAsia="Malgun Gothic Semilight" w:hAnsi="Times New Roman" w:cs="Times New Roman"/>
                <w:sz w:val="22"/>
                <w:szCs w:val="22"/>
              </w:rPr>
              <w:t>тауж</w:t>
            </w:r>
            <w:r>
              <w:rPr>
                <w:rFonts w:ascii="Times New Roman" w:hAnsi="Times New Roman" w:cs="Times New Roman"/>
                <w:sz w:val="22"/>
                <w:szCs w:val="22"/>
              </w:rPr>
              <w:t>ә</w:t>
            </w:r>
            <w:r>
              <w:rPr>
                <w:rFonts w:ascii="Times New Roman" w:eastAsia="Malgun Gothic Semilight" w:hAnsi="Times New Roman" w:cs="Times New Roman"/>
                <w:sz w:val="22"/>
                <w:szCs w:val="22"/>
              </w:rPr>
              <w:t>неа</w:t>
            </w:r>
            <w:r>
              <w:rPr>
                <w:rFonts w:ascii="Times New Roman" w:hAnsi="Times New Roman" w:cs="Times New Roman"/>
                <w:sz w:val="22"/>
                <w:szCs w:val="22"/>
              </w:rPr>
              <w:t>ғ</w:t>
            </w:r>
            <w:r>
              <w:rPr>
                <w:rFonts w:ascii="Times New Roman" w:eastAsia="Malgun Gothic Semilight" w:hAnsi="Times New Roman" w:cs="Times New Roman"/>
                <w:sz w:val="22"/>
                <w:szCs w:val="22"/>
              </w:rPr>
              <w:t>ызуж</w:t>
            </w:r>
            <w:r>
              <w:rPr>
                <w:rFonts w:ascii="Times New Roman" w:hAnsi="Times New Roman" w:cs="Times New Roman"/>
                <w:sz w:val="22"/>
                <w:szCs w:val="22"/>
              </w:rPr>
              <w:t>ү</w:t>
            </w:r>
            <w:r>
              <w:rPr>
                <w:rFonts w:ascii="Times New Roman" w:eastAsia="Malgun Gothic Semilight" w:hAnsi="Times New Roman" w:cs="Times New Roman"/>
                <w:sz w:val="22"/>
                <w:szCs w:val="22"/>
              </w:rPr>
              <w:t>йес</w:t>
            </w:r>
            <w:r>
              <w:rPr>
                <w:rFonts w:ascii="Times New Roman" w:hAnsi="Times New Roman" w:cs="Times New Roman"/>
                <w:sz w:val="22"/>
                <w:szCs w:val="22"/>
              </w:rPr>
              <w:t>і</w:t>
            </w:r>
          </w:p>
        </w:tc>
        <w:tc>
          <w:tcPr>
            <w:tcW w:w="5720" w:type="dxa"/>
            <w:tcBorders>
              <w:top w:val="nil"/>
              <w:left w:val="nil"/>
              <w:bottom w:val="single" w:sz="4" w:space="0" w:color="auto"/>
              <w:right w:val="single" w:sz="4" w:space="0" w:color="auto"/>
            </w:tcBorders>
            <w:shd w:val="clear" w:color="auto" w:fill="FFFFFF"/>
            <w:hideMark/>
          </w:tcPr>
          <w:p w:rsidR="009F4B0E" w:rsidRDefault="009F4B0E" w:rsidP="009F4B0E">
            <w:pPr>
              <w:spacing w:line="256" w:lineRule="auto"/>
              <w:jc w:val="both"/>
              <w:rPr>
                <w:rFonts w:ascii="Times New Roman" w:hAnsi="Times New Roman" w:cs="Times New Roman"/>
              </w:rPr>
            </w:pPr>
            <w:r>
              <w:rPr>
                <w:rFonts w:ascii="Times New Roman" w:hAnsi="Times New Roman" w:cs="Times New Roman"/>
                <w:sz w:val="22"/>
                <w:szCs w:val="22"/>
              </w:rPr>
              <w:t xml:space="preserve">Орталық </w:t>
            </w:r>
            <w:r>
              <w:rPr>
                <w:rFonts w:ascii="Times New Roman" w:eastAsia="Malgun Gothic Semilight" w:hAnsi="Times New Roman" w:cs="Times New Roman"/>
                <w:sz w:val="22"/>
                <w:szCs w:val="22"/>
              </w:rPr>
              <w:t>су</w:t>
            </w:r>
            <w:r>
              <w:rPr>
                <w:rFonts w:ascii="Times New Roman" w:hAnsi="Times New Roman" w:cs="Times New Roman"/>
                <w:sz w:val="22"/>
                <w:szCs w:val="22"/>
              </w:rPr>
              <w:t xml:space="preserve"> құ</w:t>
            </w:r>
            <w:r>
              <w:rPr>
                <w:rFonts w:ascii="Times New Roman" w:eastAsia="Malgun Gothic Semilight" w:hAnsi="Times New Roman" w:cs="Times New Roman"/>
                <w:sz w:val="22"/>
                <w:szCs w:val="22"/>
              </w:rPr>
              <w:t>быры</w:t>
            </w:r>
            <w:r>
              <w:rPr>
                <w:rFonts w:ascii="Times New Roman" w:hAnsi="Times New Roman" w:cs="Times New Roman"/>
                <w:sz w:val="22"/>
                <w:szCs w:val="22"/>
              </w:rPr>
              <w:t xml:space="preserve"> + </w:t>
            </w:r>
            <w:r>
              <w:rPr>
                <w:rFonts w:ascii="Times New Roman" w:eastAsia="Malgun Gothic Semilight" w:hAnsi="Times New Roman" w:cs="Times New Roman"/>
                <w:sz w:val="22"/>
                <w:szCs w:val="22"/>
              </w:rPr>
              <w:t>дистилденгенсуменжабды</w:t>
            </w:r>
            <w:r>
              <w:rPr>
                <w:rFonts w:ascii="Times New Roman" w:hAnsi="Times New Roman" w:cs="Times New Roman"/>
                <w:sz w:val="22"/>
                <w:szCs w:val="22"/>
              </w:rPr>
              <w:t>қ</w:t>
            </w:r>
            <w:r>
              <w:rPr>
                <w:rFonts w:ascii="Times New Roman" w:eastAsia="Malgun Gothic Semilight" w:hAnsi="Times New Roman" w:cs="Times New Roman"/>
                <w:sz w:val="22"/>
                <w:szCs w:val="22"/>
              </w:rPr>
              <w:t>тау</w:t>
            </w:r>
          </w:p>
        </w:tc>
        <w:tc>
          <w:tcPr>
            <w:tcW w:w="1139" w:type="dxa"/>
            <w:tcBorders>
              <w:top w:val="nil"/>
              <w:left w:val="nil"/>
              <w:bottom w:val="single" w:sz="4" w:space="0" w:color="auto"/>
              <w:right w:val="single" w:sz="4" w:space="0" w:color="auto"/>
            </w:tcBorders>
            <w:shd w:val="clear" w:color="auto" w:fill="FFFFFF"/>
            <w:hideMark/>
          </w:tcPr>
          <w:p w:rsidR="009F4B0E" w:rsidRDefault="009F4B0E" w:rsidP="002C0736">
            <w:pPr>
              <w:spacing w:line="256" w:lineRule="auto"/>
              <w:jc w:val="cente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9F4B0E">
            <w:pPr>
              <w:spacing w:line="256" w:lineRule="auto"/>
              <w:jc w:val="center"/>
              <w:rPr>
                <w:rFonts w:ascii="Times New Roman" w:eastAsia="Times New Roman" w:hAnsi="Times New Roman" w:cs="Times New Roman"/>
              </w:rPr>
            </w:pPr>
            <w:r>
              <w:rPr>
                <w:rFonts w:ascii="Times New Roman" w:eastAsia="Times New Roman" w:hAnsi="Times New Roman" w:cs="Times New Roman"/>
                <w:sz w:val="22"/>
                <w:szCs w:val="22"/>
              </w:rPr>
              <w:t>14</w:t>
            </w:r>
          </w:p>
        </w:tc>
        <w:tc>
          <w:tcPr>
            <w:tcW w:w="3636" w:type="dxa"/>
            <w:tcBorders>
              <w:top w:val="nil"/>
              <w:left w:val="single" w:sz="4" w:space="0" w:color="auto"/>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 xml:space="preserve">Аяқ </w:t>
            </w:r>
            <w:r>
              <w:rPr>
                <w:rFonts w:ascii="Times New Roman" w:eastAsia="Malgun Gothic Semilight" w:hAnsi="Times New Roman" w:cs="Times New Roman"/>
                <w:sz w:val="22"/>
                <w:szCs w:val="22"/>
              </w:rPr>
              <w:t>педал</w:t>
            </w:r>
            <w:r>
              <w:rPr>
                <w:rFonts w:ascii="Times New Roman" w:hAnsi="Times New Roman" w:cs="Times New Roman"/>
                <w:sz w:val="22"/>
                <w:szCs w:val="22"/>
              </w:rPr>
              <w:t>і</w:t>
            </w:r>
          </w:p>
        </w:tc>
        <w:tc>
          <w:tcPr>
            <w:tcW w:w="5720" w:type="dxa"/>
            <w:tcBorders>
              <w:top w:val="nil"/>
              <w:left w:val="nil"/>
              <w:bottom w:val="single" w:sz="4" w:space="0" w:color="auto"/>
              <w:right w:val="single" w:sz="4" w:space="0" w:color="auto"/>
            </w:tcBorders>
            <w:shd w:val="clear" w:color="auto" w:fill="FFFFFF"/>
            <w:hideMark/>
          </w:tcPr>
          <w:p w:rsidR="009F4B0E" w:rsidRDefault="009F4B0E" w:rsidP="009F4B0E">
            <w:pPr>
              <w:spacing w:line="256" w:lineRule="auto"/>
              <w:jc w:val="both"/>
              <w:rPr>
                <w:rFonts w:ascii="Times New Roman" w:hAnsi="Times New Roman" w:cs="Times New Roman"/>
              </w:rPr>
            </w:pPr>
            <w:r>
              <w:rPr>
                <w:rFonts w:ascii="Times New Roman" w:hAnsi="Times New Roman" w:cs="Times New Roman"/>
                <w:sz w:val="22"/>
                <w:szCs w:val="22"/>
              </w:rPr>
              <w:t>Орындық</w:t>
            </w:r>
            <w:r>
              <w:rPr>
                <w:rFonts w:ascii="Times New Roman" w:eastAsia="Malgun Gothic Semilight" w:hAnsi="Times New Roman" w:cs="Times New Roman"/>
                <w:sz w:val="22"/>
                <w:szCs w:val="22"/>
              </w:rPr>
              <w:t>тыая</w:t>
            </w:r>
            <w:r>
              <w:rPr>
                <w:rFonts w:ascii="Times New Roman" w:hAnsi="Times New Roman" w:cs="Times New Roman"/>
                <w:sz w:val="22"/>
                <w:szCs w:val="22"/>
              </w:rPr>
              <w:t>қ</w:t>
            </w:r>
            <w:r>
              <w:rPr>
                <w:rFonts w:ascii="Times New Roman" w:eastAsia="Malgun Gothic Semilight" w:hAnsi="Times New Roman" w:cs="Times New Roman"/>
                <w:sz w:val="22"/>
                <w:szCs w:val="22"/>
              </w:rPr>
              <w:t>пенбас</w:t>
            </w:r>
            <w:r>
              <w:rPr>
                <w:rFonts w:ascii="Times New Roman" w:hAnsi="Times New Roman" w:cs="Times New Roman"/>
                <w:sz w:val="22"/>
                <w:szCs w:val="22"/>
              </w:rPr>
              <w:t>қ</w:t>
            </w:r>
            <w:r>
              <w:rPr>
                <w:rFonts w:ascii="Times New Roman" w:eastAsia="Malgun Gothic Semilight" w:hAnsi="Times New Roman" w:cs="Times New Roman"/>
                <w:sz w:val="22"/>
                <w:szCs w:val="22"/>
              </w:rPr>
              <w:t>арупедал</w:t>
            </w:r>
            <w:r>
              <w:rPr>
                <w:rFonts w:ascii="Times New Roman" w:hAnsi="Times New Roman" w:cs="Times New Roman"/>
                <w:sz w:val="22"/>
                <w:szCs w:val="22"/>
              </w:rPr>
              <w:t>і</w:t>
            </w:r>
          </w:p>
        </w:tc>
        <w:tc>
          <w:tcPr>
            <w:tcW w:w="1139" w:type="dxa"/>
            <w:tcBorders>
              <w:top w:val="nil"/>
              <w:left w:val="nil"/>
              <w:bottom w:val="single" w:sz="4" w:space="0" w:color="auto"/>
              <w:right w:val="single" w:sz="4" w:space="0" w:color="auto"/>
            </w:tcBorders>
            <w:shd w:val="clear" w:color="auto" w:fill="FFFFFF"/>
            <w:hideMark/>
          </w:tcPr>
          <w:p w:rsidR="009F4B0E" w:rsidRDefault="009F4B0E" w:rsidP="002C0736">
            <w:pPr>
              <w:spacing w:line="256" w:lineRule="auto"/>
              <w:jc w:val="cente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3A60A8">
            <w:pPr>
              <w:spacing w:line="256" w:lineRule="auto"/>
              <w:jc w:val="center"/>
              <w:rPr>
                <w:rFonts w:ascii="Times New Roman" w:eastAsia="Times New Roman" w:hAnsi="Times New Roman" w:cs="Times New Roman"/>
                <w:lang w:val="en-US"/>
              </w:rPr>
            </w:pPr>
            <w:r>
              <w:rPr>
                <w:rFonts w:ascii="Times New Roman" w:eastAsia="Times New Roman" w:hAnsi="Times New Roman" w:cs="Times New Roman"/>
                <w:sz w:val="22"/>
                <w:szCs w:val="22"/>
                <w:lang w:val="en-US"/>
              </w:rPr>
              <w:t>15</w:t>
            </w:r>
          </w:p>
        </w:tc>
        <w:tc>
          <w:tcPr>
            <w:tcW w:w="3636" w:type="dxa"/>
            <w:tcBorders>
              <w:top w:val="nil"/>
              <w:left w:val="single" w:sz="4" w:space="0" w:color="auto"/>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Компрессор</w:t>
            </w:r>
          </w:p>
        </w:tc>
        <w:tc>
          <w:tcPr>
            <w:tcW w:w="5720" w:type="dxa"/>
            <w:tcBorders>
              <w:top w:val="nil"/>
              <w:left w:val="nil"/>
              <w:bottom w:val="single" w:sz="4" w:space="0" w:color="auto"/>
              <w:right w:val="single" w:sz="4" w:space="0" w:color="auto"/>
            </w:tcBorders>
            <w:shd w:val="clear" w:color="auto" w:fill="FFFFFF"/>
            <w:vAlign w:val="center"/>
            <w:hideMark/>
          </w:tcPr>
          <w:p w:rsidR="009F4B0E" w:rsidRDefault="009F4B0E" w:rsidP="009F4B0E">
            <w:pPr>
              <w:spacing w:line="256" w:lineRule="auto"/>
              <w:jc w:val="both"/>
              <w:rPr>
                <w:rFonts w:ascii="Times New Roman" w:eastAsia="Times New Roman" w:hAnsi="Times New Roman" w:cs="Times New Roman"/>
              </w:rPr>
            </w:pPr>
            <w:r>
              <w:rPr>
                <w:rFonts w:ascii="Times New Roman" w:eastAsia="Times New Roman" w:hAnsi="Times New Roman" w:cs="Times New Roman"/>
                <w:sz w:val="22"/>
                <w:szCs w:val="22"/>
              </w:rPr>
              <w:t>Майлы емес стоматологиялық компрессор, түгі жоқ, кернеуі-220V, электр тогы – 3,7 а; жиілігі – 800W, қуаты-100 л / мин; ауа көлемі-35 л; Шу-60-65 дБ</w:t>
            </w:r>
          </w:p>
        </w:tc>
        <w:tc>
          <w:tcPr>
            <w:tcW w:w="1139" w:type="dxa"/>
            <w:tcBorders>
              <w:top w:val="nil"/>
              <w:left w:val="nil"/>
              <w:bottom w:val="single" w:sz="4" w:space="0" w:color="auto"/>
              <w:right w:val="single" w:sz="4" w:space="0" w:color="auto"/>
            </w:tcBorders>
            <w:shd w:val="clear" w:color="auto" w:fill="FFFFFF"/>
            <w:hideMark/>
          </w:tcPr>
          <w:p w:rsidR="009F4B0E" w:rsidRDefault="009F4B0E" w:rsidP="002C0736">
            <w:pPr>
              <w:spacing w:line="256" w:lineRule="auto"/>
              <w:jc w:val="cente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3A60A8">
            <w:pPr>
              <w:spacing w:line="256" w:lineRule="auto"/>
              <w:jc w:val="center"/>
              <w:rPr>
                <w:rFonts w:ascii="Times New Roman" w:eastAsia="Times New Roman" w:hAnsi="Times New Roman" w:cs="Times New Roman"/>
                <w:lang w:val="en-US"/>
              </w:rPr>
            </w:pPr>
            <w:r>
              <w:rPr>
                <w:rFonts w:ascii="Times New Roman" w:eastAsia="Times New Roman" w:hAnsi="Times New Roman" w:cs="Times New Roman"/>
                <w:sz w:val="22"/>
                <w:szCs w:val="22"/>
                <w:lang w:val="en-US"/>
              </w:rPr>
              <w:t>16</w:t>
            </w:r>
          </w:p>
        </w:tc>
        <w:tc>
          <w:tcPr>
            <w:tcW w:w="3636" w:type="dxa"/>
            <w:tcBorders>
              <w:top w:val="nil"/>
              <w:left w:val="single" w:sz="4" w:space="0" w:color="auto"/>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Дә</w:t>
            </w:r>
            <w:r>
              <w:rPr>
                <w:rFonts w:ascii="Times New Roman" w:eastAsia="Malgun Gothic Semilight" w:hAnsi="Times New Roman" w:cs="Times New Roman"/>
                <w:sz w:val="22"/>
                <w:szCs w:val="22"/>
              </w:rPr>
              <w:t>р</w:t>
            </w:r>
            <w:r>
              <w:rPr>
                <w:rFonts w:ascii="Times New Roman" w:hAnsi="Times New Roman" w:cs="Times New Roman"/>
                <w:sz w:val="22"/>
                <w:szCs w:val="22"/>
              </w:rPr>
              <w:t>і</w:t>
            </w:r>
            <w:r>
              <w:rPr>
                <w:rFonts w:ascii="Times New Roman" w:eastAsia="Malgun Gothic Semilight" w:hAnsi="Times New Roman" w:cs="Times New Roman"/>
                <w:sz w:val="22"/>
                <w:szCs w:val="22"/>
              </w:rPr>
              <w:t>герд</w:t>
            </w:r>
            <w:r>
              <w:rPr>
                <w:rFonts w:ascii="Times New Roman" w:hAnsi="Times New Roman" w:cs="Times New Roman"/>
                <w:sz w:val="22"/>
                <w:szCs w:val="22"/>
              </w:rPr>
              <w:t xml:space="preserve">ің </w:t>
            </w:r>
            <w:r>
              <w:rPr>
                <w:rFonts w:ascii="Times New Roman" w:eastAsia="Malgun Gothic Semilight" w:hAnsi="Times New Roman" w:cs="Times New Roman"/>
                <w:sz w:val="22"/>
                <w:szCs w:val="22"/>
              </w:rPr>
              <w:t>орынды</w:t>
            </w:r>
            <w:r>
              <w:rPr>
                <w:rFonts w:ascii="Times New Roman" w:hAnsi="Times New Roman" w:cs="Times New Roman"/>
                <w:sz w:val="22"/>
                <w:szCs w:val="22"/>
              </w:rPr>
              <w:t>ғ</w:t>
            </w:r>
            <w:r>
              <w:rPr>
                <w:rFonts w:ascii="Times New Roman" w:eastAsia="Malgun Gothic Semilight" w:hAnsi="Times New Roman" w:cs="Times New Roman"/>
                <w:sz w:val="22"/>
                <w:szCs w:val="22"/>
              </w:rPr>
              <w:t>ы</w:t>
            </w:r>
          </w:p>
        </w:tc>
        <w:tc>
          <w:tcPr>
            <w:tcW w:w="5720" w:type="dxa"/>
            <w:tcBorders>
              <w:top w:val="nil"/>
              <w:left w:val="nil"/>
              <w:bottom w:val="single" w:sz="4" w:space="0" w:color="auto"/>
              <w:right w:val="single" w:sz="4" w:space="0" w:color="auto"/>
            </w:tcBorders>
            <w:shd w:val="clear" w:color="auto" w:fill="FFFFFF"/>
            <w:vAlign w:val="center"/>
            <w:hideMark/>
          </w:tcPr>
          <w:p w:rsidR="009F4B0E" w:rsidRDefault="009F4B0E" w:rsidP="009F4B0E">
            <w:pPr>
              <w:spacing w:line="256" w:lineRule="auto"/>
              <w:jc w:val="both"/>
              <w:rPr>
                <w:rFonts w:ascii="Times New Roman" w:eastAsia="Times New Roman" w:hAnsi="Times New Roman" w:cs="Times New Roman"/>
              </w:rPr>
            </w:pPr>
            <w:r>
              <w:rPr>
                <w:rFonts w:ascii="Times New Roman" w:eastAsia="Times New Roman" w:hAnsi="Times New Roman" w:cs="Times New Roman"/>
                <w:sz w:val="22"/>
                <w:szCs w:val="22"/>
              </w:rPr>
              <w:t xml:space="preserve">Дәрігердің орындығында пластикалық негіз, бес доңғалақ, ыңғайлы жұмсақ орындық </w:t>
            </w:r>
            <w:r w:rsidR="00F8141C">
              <w:rPr>
                <w:rFonts w:ascii="Times New Roman" w:eastAsia="Times New Roman" w:hAnsi="Times New Roman" w:cs="Times New Roman"/>
                <w:sz w:val="22"/>
                <w:szCs w:val="22"/>
              </w:rPr>
              <w:t xml:space="preserve">және </w:t>
            </w:r>
            <w:r w:rsidR="00F8141C">
              <w:rPr>
                <w:rFonts w:ascii="Times New Roman" w:eastAsia="Times New Roman" w:hAnsi="Times New Roman" w:cs="Times New Roman"/>
                <w:sz w:val="22"/>
                <w:szCs w:val="22"/>
                <w:lang w:val="kk-KZ"/>
              </w:rPr>
              <w:t>орындық</w:t>
            </w:r>
            <w:r>
              <w:rPr>
                <w:rFonts w:ascii="Times New Roman" w:eastAsia="Times New Roman" w:hAnsi="Times New Roman" w:cs="Times New Roman"/>
                <w:sz w:val="22"/>
                <w:szCs w:val="22"/>
                <w:lang w:val="kk-KZ"/>
              </w:rPr>
              <w:t xml:space="preserve"> арқалығы </w:t>
            </w:r>
            <w:r>
              <w:rPr>
                <w:rFonts w:ascii="Times New Roman" w:eastAsia="Times New Roman" w:hAnsi="Times New Roman" w:cs="Times New Roman"/>
                <w:sz w:val="22"/>
                <w:szCs w:val="22"/>
              </w:rPr>
              <w:t>бар. Орындықтың биіктігі реттеледі. Көтерудің максималды биіктігі-62 см кем емес</w:t>
            </w:r>
          </w:p>
          <w:p w:rsidR="009F4B0E" w:rsidRDefault="009F4B0E" w:rsidP="009F4B0E">
            <w:pPr>
              <w:spacing w:line="256" w:lineRule="auto"/>
              <w:jc w:val="both"/>
              <w:rPr>
                <w:rFonts w:ascii="Times New Roman" w:eastAsia="Times New Roman" w:hAnsi="Times New Roman" w:cs="Times New Roman"/>
              </w:rPr>
            </w:pPr>
            <w:r>
              <w:rPr>
                <w:rFonts w:ascii="Times New Roman" w:eastAsia="Times New Roman" w:hAnsi="Times New Roman" w:cs="Times New Roman"/>
                <w:sz w:val="22"/>
                <w:szCs w:val="22"/>
              </w:rPr>
              <w:t xml:space="preserve"> Ең төменгі биіктігі-50 см кем емес</w:t>
            </w:r>
          </w:p>
          <w:p w:rsidR="009F4B0E" w:rsidRDefault="009F4B0E" w:rsidP="009F4B0E">
            <w:pPr>
              <w:spacing w:line="256" w:lineRule="auto"/>
              <w:jc w:val="both"/>
              <w:rPr>
                <w:rFonts w:ascii="Times New Roman" w:eastAsia="Times New Roman" w:hAnsi="Times New Roman" w:cs="Times New Roman"/>
              </w:rPr>
            </w:pPr>
            <w:r>
              <w:rPr>
                <w:rFonts w:ascii="Times New Roman" w:eastAsia="Times New Roman" w:hAnsi="Times New Roman" w:cs="Times New Roman"/>
                <w:sz w:val="22"/>
                <w:szCs w:val="22"/>
              </w:rPr>
              <w:t>Газ лифт</w:t>
            </w:r>
          </w:p>
          <w:p w:rsidR="009F4B0E" w:rsidRDefault="009F4B0E" w:rsidP="009F4B0E">
            <w:pPr>
              <w:spacing w:line="256" w:lineRule="auto"/>
              <w:jc w:val="both"/>
              <w:rPr>
                <w:rFonts w:ascii="Times New Roman" w:eastAsia="Times New Roman" w:hAnsi="Times New Roman" w:cs="Times New Roman"/>
              </w:rPr>
            </w:pPr>
            <w:r>
              <w:rPr>
                <w:rFonts w:ascii="Times New Roman" w:eastAsia="Times New Roman" w:hAnsi="Times New Roman" w:cs="Times New Roman"/>
                <w:sz w:val="22"/>
                <w:szCs w:val="22"/>
              </w:rPr>
              <w:t>Максималды жүктеме 110 кг кем емес</w:t>
            </w:r>
          </w:p>
        </w:tc>
        <w:tc>
          <w:tcPr>
            <w:tcW w:w="1139" w:type="dxa"/>
            <w:tcBorders>
              <w:top w:val="nil"/>
              <w:left w:val="nil"/>
              <w:bottom w:val="single" w:sz="4" w:space="0" w:color="auto"/>
              <w:right w:val="single" w:sz="4" w:space="0" w:color="auto"/>
            </w:tcBorders>
            <w:shd w:val="clear" w:color="auto" w:fill="FFFFFF"/>
            <w:hideMark/>
          </w:tcPr>
          <w:p w:rsidR="009F4B0E" w:rsidRDefault="009F4B0E" w:rsidP="002C0736">
            <w:pPr>
              <w:spacing w:line="256" w:lineRule="auto"/>
              <w:jc w:val="cente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3A60A8">
            <w:pPr>
              <w:spacing w:line="256" w:lineRule="auto"/>
              <w:jc w:val="center"/>
              <w:rPr>
                <w:rFonts w:ascii="Times New Roman" w:eastAsia="Times New Roman" w:hAnsi="Times New Roman" w:cs="Times New Roman"/>
                <w:lang w:val="en-US"/>
              </w:rPr>
            </w:pPr>
            <w:r>
              <w:rPr>
                <w:rFonts w:ascii="Times New Roman" w:eastAsia="Times New Roman" w:hAnsi="Times New Roman" w:cs="Times New Roman"/>
                <w:sz w:val="22"/>
                <w:szCs w:val="22"/>
                <w:lang w:val="en-US"/>
              </w:rPr>
              <w:t>17</w:t>
            </w:r>
          </w:p>
        </w:tc>
        <w:tc>
          <w:tcPr>
            <w:tcW w:w="3636" w:type="dxa"/>
            <w:tcBorders>
              <w:top w:val="nil"/>
              <w:left w:val="single" w:sz="4" w:space="0" w:color="auto"/>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Тапанша су-ауа</w:t>
            </w:r>
          </w:p>
        </w:tc>
        <w:tc>
          <w:tcPr>
            <w:tcW w:w="5720" w:type="dxa"/>
            <w:tcBorders>
              <w:top w:val="nil"/>
              <w:left w:val="nil"/>
              <w:bottom w:val="single" w:sz="4" w:space="0" w:color="auto"/>
              <w:right w:val="single" w:sz="4" w:space="0" w:color="auto"/>
            </w:tcBorders>
            <w:shd w:val="clear" w:color="auto" w:fill="FFFFFF"/>
            <w:vAlign w:val="center"/>
            <w:hideMark/>
          </w:tcPr>
          <w:p w:rsidR="009F4B0E" w:rsidRDefault="009F4B0E" w:rsidP="009F4B0E">
            <w:pPr>
              <w:spacing w:line="256" w:lineRule="auto"/>
              <w:rPr>
                <w:rFonts w:ascii="Times New Roman" w:eastAsia="Times New Roman" w:hAnsi="Times New Roman" w:cs="Times New Roman"/>
              </w:rPr>
            </w:pPr>
            <w:r>
              <w:rPr>
                <w:rFonts w:ascii="Times New Roman" w:eastAsia="Times New Roman" w:hAnsi="Times New Roman" w:cs="Times New Roman"/>
                <w:sz w:val="22"/>
                <w:szCs w:val="22"/>
              </w:rPr>
              <w:t>Тапанша су / ауа 3 функционалды</w:t>
            </w:r>
          </w:p>
        </w:tc>
        <w:tc>
          <w:tcPr>
            <w:tcW w:w="1139" w:type="dxa"/>
            <w:tcBorders>
              <w:top w:val="nil"/>
              <w:left w:val="nil"/>
              <w:bottom w:val="single" w:sz="4" w:space="0" w:color="auto"/>
              <w:right w:val="single" w:sz="4" w:space="0" w:color="auto"/>
            </w:tcBorders>
            <w:shd w:val="clear" w:color="auto" w:fill="FFFFFF"/>
            <w:hideMark/>
          </w:tcPr>
          <w:p w:rsidR="009F4B0E" w:rsidRDefault="009F4B0E" w:rsidP="002C0736">
            <w:pPr>
              <w:spacing w:line="256" w:lineRule="auto"/>
              <w:jc w:val="cente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3A60A8">
            <w:pPr>
              <w:spacing w:line="256" w:lineRule="auto"/>
              <w:jc w:val="center"/>
              <w:rPr>
                <w:rFonts w:ascii="Times New Roman" w:eastAsia="Times New Roman" w:hAnsi="Times New Roman" w:cs="Times New Roman"/>
              </w:rPr>
            </w:pPr>
            <w:r>
              <w:rPr>
                <w:rFonts w:ascii="Times New Roman" w:eastAsia="Times New Roman" w:hAnsi="Times New Roman" w:cs="Times New Roman"/>
                <w:sz w:val="22"/>
                <w:szCs w:val="22"/>
              </w:rPr>
              <w:t>18</w:t>
            </w:r>
          </w:p>
        </w:tc>
        <w:tc>
          <w:tcPr>
            <w:tcW w:w="3636" w:type="dxa"/>
            <w:tcBorders>
              <w:top w:val="nil"/>
              <w:left w:val="single" w:sz="4" w:space="0" w:color="auto"/>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Шаң</w:t>
            </w:r>
            <w:r>
              <w:rPr>
                <w:rFonts w:ascii="Times New Roman" w:eastAsia="Malgun Gothic Semilight" w:hAnsi="Times New Roman" w:cs="Times New Roman"/>
                <w:sz w:val="22"/>
                <w:szCs w:val="22"/>
              </w:rPr>
              <w:t>сор</w:t>
            </w:r>
            <w:r>
              <w:rPr>
                <w:rFonts w:ascii="Times New Roman" w:hAnsi="Times New Roman" w:cs="Times New Roman"/>
                <w:sz w:val="22"/>
                <w:szCs w:val="22"/>
              </w:rPr>
              <w:t>ғ</w:t>
            </w:r>
            <w:r>
              <w:rPr>
                <w:rFonts w:ascii="Times New Roman" w:eastAsia="Malgun Gothic Semilight" w:hAnsi="Times New Roman" w:cs="Times New Roman"/>
                <w:sz w:val="22"/>
                <w:szCs w:val="22"/>
              </w:rPr>
              <w:t>ыш</w:t>
            </w:r>
          </w:p>
        </w:tc>
        <w:tc>
          <w:tcPr>
            <w:tcW w:w="5720" w:type="dxa"/>
            <w:tcBorders>
              <w:top w:val="nil"/>
              <w:left w:val="nil"/>
              <w:bottom w:val="single" w:sz="4" w:space="0" w:color="auto"/>
              <w:right w:val="single" w:sz="4" w:space="0" w:color="auto"/>
            </w:tcBorders>
            <w:shd w:val="clear" w:color="auto" w:fill="FFFFFF"/>
            <w:vAlign w:val="center"/>
            <w:hideMark/>
          </w:tcPr>
          <w:p w:rsidR="009F4B0E" w:rsidRDefault="009F4B0E" w:rsidP="009F4B0E">
            <w:pPr>
              <w:spacing w:line="256" w:lineRule="auto"/>
              <w:rPr>
                <w:rFonts w:ascii="Times New Roman" w:eastAsia="Times New Roman" w:hAnsi="Times New Roman" w:cs="Times New Roman"/>
              </w:rPr>
            </w:pPr>
            <w:r>
              <w:rPr>
                <w:rFonts w:ascii="Times New Roman" w:eastAsia="Times New Roman" w:hAnsi="Times New Roman" w:cs="Times New Roman"/>
                <w:sz w:val="22"/>
                <w:szCs w:val="22"/>
              </w:rPr>
              <w:t>Инжекторлық-ауа шаңсорғыш</w:t>
            </w:r>
          </w:p>
        </w:tc>
        <w:tc>
          <w:tcPr>
            <w:tcW w:w="1139" w:type="dxa"/>
            <w:tcBorders>
              <w:top w:val="nil"/>
              <w:left w:val="nil"/>
              <w:bottom w:val="single" w:sz="4" w:space="0" w:color="auto"/>
              <w:right w:val="single" w:sz="4" w:space="0" w:color="auto"/>
            </w:tcBorders>
            <w:shd w:val="clear" w:color="auto" w:fill="FFFFFF"/>
            <w:hideMark/>
          </w:tcPr>
          <w:p w:rsidR="009F4B0E" w:rsidRDefault="009F4B0E" w:rsidP="00CD020B">
            <w:pPr>
              <w:spacing w:line="256" w:lineRule="auto"/>
              <w:jc w:val="cente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3A60A8">
            <w:pPr>
              <w:spacing w:line="256" w:lineRule="auto"/>
              <w:jc w:val="center"/>
              <w:rPr>
                <w:rFonts w:ascii="Times New Roman" w:eastAsia="Times New Roman" w:hAnsi="Times New Roman" w:cs="Times New Roman"/>
              </w:rPr>
            </w:pPr>
            <w:r>
              <w:rPr>
                <w:rFonts w:ascii="Times New Roman" w:eastAsia="Times New Roman" w:hAnsi="Times New Roman" w:cs="Times New Roman"/>
                <w:sz w:val="22"/>
                <w:szCs w:val="22"/>
              </w:rPr>
              <w:t>19</w:t>
            </w:r>
          </w:p>
        </w:tc>
        <w:tc>
          <w:tcPr>
            <w:tcW w:w="3636" w:type="dxa"/>
            <w:tcBorders>
              <w:top w:val="nil"/>
              <w:left w:val="single" w:sz="4" w:space="0" w:color="auto"/>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Турбиналы кнопкалы ұ</w:t>
            </w:r>
            <w:r>
              <w:rPr>
                <w:rFonts w:ascii="Times New Roman" w:eastAsia="Malgun Gothic Semilight" w:hAnsi="Times New Roman" w:cs="Times New Roman"/>
                <w:sz w:val="22"/>
                <w:szCs w:val="22"/>
              </w:rPr>
              <w:t>шты</w:t>
            </w:r>
            <w:r>
              <w:rPr>
                <w:rFonts w:ascii="Times New Roman" w:hAnsi="Times New Roman" w:cs="Times New Roman"/>
                <w:sz w:val="22"/>
                <w:szCs w:val="22"/>
              </w:rPr>
              <w:t>қ</w:t>
            </w:r>
          </w:p>
        </w:tc>
        <w:tc>
          <w:tcPr>
            <w:tcW w:w="5720" w:type="dxa"/>
            <w:tcBorders>
              <w:top w:val="nil"/>
              <w:left w:val="nil"/>
              <w:bottom w:val="single" w:sz="4" w:space="0" w:color="auto"/>
              <w:right w:val="single" w:sz="4" w:space="0" w:color="auto"/>
            </w:tcBorders>
            <w:shd w:val="clear" w:color="auto" w:fill="FFFFFF"/>
            <w:vAlign w:val="center"/>
            <w:hideMark/>
          </w:tcPr>
          <w:p w:rsidR="009F4B0E" w:rsidRDefault="009F4B0E" w:rsidP="009F4B0E">
            <w:pPr>
              <w:spacing w:line="256" w:lineRule="auto"/>
              <w:rPr>
                <w:rFonts w:ascii="Times New Roman" w:eastAsia="Times New Roman" w:hAnsi="Times New Roman" w:cs="Times New Roman"/>
              </w:rPr>
            </w:pPr>
            <w:r>
              <w:rPr>
                <w:rFonts w:ascii="Times New Roman" w:eastAsia="Times New Roman" w:hAnsi="Times New Roman" w:cs="Times New Roman"/>
                <w:sz w:val="22"/>
                <w:szCs w:val="22"/>
              </w:rPr>
              <w:t>4 арналы турбиналық ұштығы кемінде 27 000 айн/мин</w:t>
            </w:r>
          </w:p>
        </w:tc>
        <w:tc>
          <w:tcPr>
            <w:tcW w:w="1139" w:type="dxa"/>
            <w:tcBorders>
              <w:top w:val="nil"/>
              <w:left w:val="nil"/>
              <w:bottom w:val="single" w:sz="4" w:space="0" w:color="auto"/>
              <w:right w:val="single" w:sz="4" w:space="0" w:color="auto"/>
            </w:tcBorders>
            <w:shd w:val="clear" w:color="auto" w:fill="FFFFFF"/>
            <w:hideMark/>
          </w:tcPr>
          <w:p w:rsidR="009F4B0E" w:rsidRDefault="009F4B0E" w:rsidP="00CD020B">
            <w:pPr>
              <w:spacing w:line="256" w:lineRule="auto"/>
              <w:jc w:val="cente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3A60A8">
            <w:pPr>
              <w:spacing w:line="256" w:lineRule="auto"/>
              <w:jc w:val="center"/>
              <w:rPr>
                <w:rFonts w:ascii="Times New Roman" w:eastAsia="Times New Roman" w:hAnsi="Times New Roman" w:cs="Times New Roman"/>
              </w:rPr>
            </w:pPr>
            <w:r>
              <w:rPr>
                <w:rFonts w:ascii="Times New Roman" w:eastAsia="Times New Roman" w:hAnsi="Times New Roman" w:cs="Times New Roman"/>
                <w:sz w:val="22"/>
                <w:szCs w:val="22"/>
              </w:rPr>
              <w:t>20</w:t>
            </w:r>
          </w:p>
        </w:tc>
        <w:tc>
          <w:tcPr>
            <w:tcW w:w="3636"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9F4B0E">
            <w:pPr>
              <w:autoSpaceDE w:val="0"/>
              <w:autoSpaceDN w:val="0"/>
              <w:adjustRightInd w:val="0"/>
              <w:spacing w:line="256" w:lineRule="auto"/>
              <w:rPr>
                <w:rFonts w:ascii="Times New Roman" w:hAnsi="Times New Roman" w:cs="Times New Roman"/>
              </w:rPr>
            </w:pPr>
            <w:r>
              <w:rPr>
                <w:rFonts w:ascii="Times New Roman" w:hAnsi="Times New Roman" w:cs="Times New Roman"/>
                <w:sz w:val="22"/>
                <w:szCs w:val="22"/>
              </w:rPr>
              <w:t>Микромотор</w:t>
            </w:r>
          </w:p>
        </w:tc>
        <w:tc>
          <w:tcPr>
            <w:tcW w:w="5720" w:type="dxa"/>
            <w:tcBorders>
              <w:top w:val="nil"/>
              <w:left w:val="nil"/>
              <w:bottom w:val="single" w:sz="4" w:space="0" w:color="auto"/>
              <w:right w:val="single" w:sz="4" w:space="0" w:color="auto"/>
            </w:tcBorders>
            <w:shd w:val="clear" w:color="auto" w:fill="FFFFFF"/>
            <w:vAlign w:val="center"/>
            <w:hideMark/>
          </w:tcPr>
          <w:p w:rsidR="009F4B0E" w:rsidRDefault="009F4B0E" w:rsidP="009F4B0E">
            <w:pPr>
              <w:spacing w:line="256" w:lineRule="auto"/>
              <w:rPr>
                <w:rFonts w:ascii="Times New Roman" w:eastAsia="Times New Roman" w:hAnsi="Times New Roman" w:cs="Times New Roman"/>
              </w:rPr>
            </w:pPr>
            <w:r>
              <w:rPr>
                <w:rFonts w:ascii="Times New Roman" w:eastAsia="Times New Roman" w:hAnsi="Times New Roman" w:cs="Times New Roman"/>
                <w:sz w:val="22"/>
                <w:szCs w:val="22"/>
              </w:rPr>
              <w:t>Пневматикалық микромотор 27 000 айн/мин</w:t>
            </w:r>
          </w:p>
        </w:tc>
        <w:tc>
          <w:tcPr>
            <w:tcW w:w="1139" w:type="dxa"/>
            <w:tcBorders>
              <w:top w:val="nil"/>
              <w:left w:val="nil"/>
              <w:bottom w:val="single" w:sz="4" w:space="0" w:color="auto"/>
              <w:right w:val="single" w:sz="4" w:space="0" w:color="auto"/>
            </w:tcBorders>
            <w:shd w:val="clear" w:color="auto" w:fill="FFFFFF"/>
            <w:hideMark/>
          </w:tcPr>
          <w:p w:rsidR="009F4B0E" w:rsidRDefault="009F4B0E" w:rsidP="00CD020B">
            <w:pPr>
              <w:spacing w:line="256" w:lineRule="auto"/>
              <w:jc w:val="cente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3A60A8">
            <w:pPr>
              <w:spacing w:line="256" w:lineRule="auto"/>
              <w:jc w:val="center"/>
              <w:rPr>
                <w:rFonts w:ascii="Times New Roman" w:eastAsia="Times New Roman" w:hAnsi="Times New Roman" w:cs="Times New Roman"/>
              </w:rPr>
            </w:pPr>
            <w:r>
              <w:rPr>
                <w:rFonts w:ascii="Times New Roman" w:eastAsia="Times New Roman" w:hAnsi="Times New Roman" w:cs="Times New Roman"/>
                <w:sz w:val="22"/>
                <w:szCs w:val="22"/>
              </w:rPr>
              <w:t>21</w:t>
            </w:r>
          </w:p>
        </w:tc>
        <w:tc>
          <w:tcPr>
            <w:tcW w:w="3636"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9F4B0E">
            <w:pPr>
              <w:autoSpaceDE w:val="0"/>
              <w:autoSpaceDN w:val="0"/>
              <w:adjustRightInd w:val="0"/>
              <w:spacing w:line="256" w:lineRule="auto"/>
              <w:rPr>
                <w:rFonts w:ascii="Times New Roman" w:hAnsi="Times New Roman" w:cs="Times New Roman"/>
              </w:rPr>
            </w:pPr>
            <w:r>
              <w:rPr>
                <w:rFonts w:ascii="Times New Roman" w:hAnsi="Times New Roman" w:cs="Times New Roman"/>
                <w:sz w:val="22"/>
                <w:szCs w:val="22"/>
              </w:rPr>
              <w:t>Бұрыш түймесінің ұшы</w:t>
            </w:r>
          </w:p>
        </w:tc>
        <w:tc>
          <w:tcPr>
            <w:tcW w:w="5720" w:type="dxa"/>
            <w:tcBorders>
              <w:top w:val="nil"/>
              <w:left w:val="nil"/>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Бұ</w:t>
            </w:r>
            <w:r>
              <w:rPr>
                <w:rFonts w:ascii="Times New Roman" w:eastAsia="Malgun Gothic Semilight" w:hAnsi="Times New Roman" w:cs="Times New Roman"/>
                <w:sz w:val="22"/>
                <w:szCs w:val="22"/>
              </w:rPr>
              <w:t>рышты</w:t>
            </w:r>
            <w:r>
              <w:rPr>
                <w:rFonts w:ascii="Times New Roman" w:hAnsi="Times New Roman" w:cs="Times New Roman"/>
                <w:sz w:val="22"/>
                <w:szCs w:val="22"/>
              </w:rPr>
              <w:t>қ ұ</w:t>
            </w:r>
            <w:r>
              <w:rPr>
                <w:rFonts w:ascii="Times New Roman" w:eastAsia="Malgun Gothic Semilight" w:hAnsi="Times New Roman" w:cs="Times New Roman"/>
                <w:sz w:val="22"/>
                <w:szCs w:val="22"/>
              </w:rPr>
              <w:t>шты</w:t>
            </w:r>
            <w:r>
              <w:rPr>
                <w:rFonts w:ascii="Times New Roman" w:hAnsi="Times New Roman" w:cs="Times New Roman"/>
                <w:sz w:val="22"/>
                <w:szCs w:val="22"/>
              </w:rPr>
              <w:t>ғ</w:t>
            </w:r>
            <w:r>
              <w:rPr>
                <w:rFonts w:ascii="Times New Roman" w:eastAsia="Malgun Gothic Semilight" w:hAnsi="Times New Roman" w:cs="Times New Roman"/>
                <w:sz w:val="22"/>
                <w:szCs w:val="22"/>
              </w:rPr>
              <w:t>ыкем</w:t>
            </w:r>
            <w:r>
              <w:rPr>
                <w:rFonts w:ascii="Times New Roman" w:hAnsi="Times New Roman" w:cs="Times New Roman"/>
                <w:sz w:val="22"/>
                <w:szCs w:val="22"/>
              </w:rPr>
              <w:t>і</w:t>
            </w:r>
            <w:r>
              <w:rPr>
                <w:rFonts w:ascii="Times New Roman" w:eastAsia="Malgun Gothic Semilight" w:hAnsi="Times New Roman" w:cs="Times New Roman"/>
                <w:sz w:val="22"/>
                <w:szCs w:val="22"/>
              </w:rPr>
              <w:t>нде</w:t>
            </w:r>
            <w:r>
              <w:rPr>
                <w:rFonts w:ascii="Times New Roman" w:hAnsi="Times New Roman" w:cs="Times New Roman"/>
                <w:sz w:val="22"/>
                <w:szCs w:val="22"/>
              </w:rPr>
              <w:t xml:space="preserve"> 27 000 </w:t>
            </w:r>
            <w:r>
              <w:rPr>
                <w:rFonts w:ascii="Times New Roman" w:eastAsia="Malgun Gothic Semilight" w:hAnsi="Times New Roman" w:cs="Times New Roman"/>
                <w:sz w:val="22"/>
                <w:szCs w:val="22"/>
                <w:lang w:val="kk-KZ"/>
              </w:rPr>
              <w:t>айн</w:t>
            </w:r>
            <w:r>
              <w:rPr>
                <w:rFonts w:ascii="Times New Roman" w:hAnsi="Times New Roman" w:cs="Times New Roman"/>
                <w:sz w:val="22"/>
                <w:szCs w:val="22"/>
              </w:rPr>
              <w:t>.</w:t>
            </w:r>
            <w:r>
              <w:rPr>
                <w:rFonts w:ascii="Times New Roman" w:eastAsia="Malgun Gothic Semilight" w:hAnsi="Times New Roman" w:cs="Times New Roman"/>
                <w:sz w:val="22"/>
                <w:szCs w:val="22"/>
              </w:rPr>
              <w:t>мин</w:t>
            </w:r>
          </w:p>
        </w:tc>
        <w:tc>
          <w:tcPr>
            <w:tcW w:w="1139" w:type="dxa"/>
            <w:tcBorders>
              <w:top w:val="nil"/>
              <w:left w:val="nil"/>
              <w:bottom w:val="single" w:sz="4" w:space="0" w:color="auto"/>
              <w:right w:val="single" w:sz="4" w:space="0" w:color="auto"/>
            </w:tcBorders>
            <w:shd w:val="clear" w:color="auto" w:fill="FFFFFF"/>
            <w:hideMark/>
          </w:tcPr>
          <w:p w:rsidR="009F4B0E" w:rsidRDefault="009F4B0E" w:rsidP="00CD020B">
            <w:pPr>
              <w:spacing w:line="256" w:lineRule="auto"/>
              <w:jc w:val="cente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3A60A8">
            <w:pPr>
              <w:spacing w:line="256" w:lineRule="auto"/>
              <w:jc w:val="center"/>
              <w:rPr>
                <w:rFonts w:ascii="Times New Roman" w:eastAsia="Times New Roman" w:hAnsi="Times New Roman" w:cs="Times New Roman"/>
              </w:rPr>
            </w:pPr>
            <w:r>
              <w:rPr>
                <w:rFonts w:ascii="Times New Roman" w:eastAsia="Times New Roman" w:hAnsi="Times New Roman" w:cs="Times New Roman"/>
                <w:sz w:val="22"/>
                <w:szCs w:val="22"/>
              </w:rPr>
              <w:t>22</w:t>
            </w:r>
          </w:p>
        </w:tc>
        <w:tc>
          <w:tcPr>
            <w:tcW w:w="3636"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9F4B0E">
            <w:pPr>
              <w:autoSpaceDE w:val="0"/>
              <w:autoSpaceDN w:val="0"/>
              <w:adjustRightInd w:val="0"/>
              <w:spacing w:line="256" w:lineRule="auto"/>
              <w:rPr>
                <w:rFonts w:ascii="Times New Roman" w:hAnsi="Times New Roman" w:cs="Times New Roman"/>
              </w:rPr>
            </w:pPr>
            <w:r>
              <w:rPr>
                <w:rFonts w:ascii="Times New Roman" w:hAnsi="Times New Roman" w:cs="Times New Roman"/>
                <w:sz w:val="22"/>
                <w:szCs w:val="22"/>
              </w:rPr>
              <w:t>Тікелей түймелі ұшы</w:t>
            </w:r>
          </w:p>
        </w:tc>
        <w:tc>
          <w:tcPr>
            <w:tcW w:w="5720" w:type="dxa"/>
            <w:tcBorders>
              <w:top w:val="nil"/>
              <w:left w:val="nil"/>
              <w:bottom w:val="single" w:sz="4" w:space="0" w:color="auto"/>
              <w:right w:val="single" w:sz="4" w:space="0" w:color="auto"/>
            </w:tcBorders>
            <w:shd w:val="clear" w:color="auto" w:fill="FFFFFF"/>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Ті</w:t>
            </w:r>
            <w:r>
              <w:rPr>
                <w:rFonts w:ascii="Times New Roman" w:eastAsia="Malgun Gothic Semilight" w:hAnsi="Times New Roman" w:cs="Times New Roman"/>
                <w:sz w:val="22"/>
                <w:szCs w:val="22"/>
              </w:rPr>
              <w:t>к</w:t>
            </w:r>
            <w:r>
              <w:rPr>
                <w:rFonts w:ascii="Times New Roman" w:hAnsi="Times New Roman" w:cs="Times New Roman"/>
                <w:sz w:val="22"/>
                <w:szCs w:val="22"/>
              </w:rPr>
              <w:t xml:space="preserve"> ұ</w:t>
            </w:r>
            <w:r>
              <w:rPr>
                <w:rFonts w:ascii="Times New Roman" w:eastAsia="Malgun Gothic Semilight" w:hAnsi="Times New Roman" w:cs="Times New Roman"/>
                <w:sz w:val="22"/>
                <w:szCs w:val="22"/>
              </w:rPr>
              <w:t>шты</w:t>
            </w:r>
            <w:r>
              <w:rPr>
                <w:rFonts w:ascii="Times New Roman" w:hAnsi="Times New Roman" w:cs="Times New Roman"/>
                <w:sz w:val="22"/>
                <w:szCs w:val="22"/>
              </w:rPr>
              <w:t>ғ</w:t>
            </w:r>
            <w:r>
              <w:rPr>
                <w:rFonts w:ascii="Times New Roman" w:eastAsia="Malgun Gothic Semilight" w:hAnsi="Times New Roman" w:cs="Times New Roman"/>
                <w:sz w:val="22"/>
                <w:szCs w:val="22"/>
              </w:rPr>
              <w:t>ыкем</w:t>
            </w:r>
            <w:r>
              <w:rPr>
                <w:rFonts w:ascii="Times New Roman" w:hAnsi="Times New Roman" w:cs="Times New Roman"/>
                <w:sz w:val="22"/>
                <w:szCs w:val="22"/>
              </w:rPr>
              <w:t>і</w:t>
            </w:r>
            <w:r>
              <w:rPr>
                <w:rFonts w:ascii="Times New Roman" w:eastAsia="Malgun Gothic Semilight" w:hAnsi="Times New Roman" w:cs="Times New Roman"/>
                <w:sz w:val="22"/>
                <w:szCs w:val="22"/>
              </w:rPr>
              <w:t>нде</w:t>
            </w:r>
            <w:r>
              <w:rPr>
                <w:rFonts w:ascii="Times New Roman" w:hAnsi="Times New Roman" w:cs="Times New Roman"/>
                <w:sz w:val="22"/>
                <w:szCs w:val="22"/>
              </w:rPr>
              <w:t xml:space="preserve"> 27 000 </w:t>
            </w:r>
            <w:r>
              <w:rPr>
                <w:rFonts w:ascii="Times New Roman" w:eastAsia="Malgun Gothic Semilight" w:hAnsi="Times New Roman" w:cs="Times New Roman"/>
                <w:sz w:val="22"/>
                <w:szCs w:val="22"/>
              </w:rPr>
              <w:t>айн</w:t>
            </w:r>
            <w:r>
              <w:rPr>
                <w:rFonts w:ascii="Times New Roman" w:hAnsi="Times New Roman" w:cs="Times New Roman"/>
                <w:sz w:val="22"/>
                <w:szCs w:val="22"/>
              </w:rPr>
              <w:t>.</w:t>
            </w:r>
            <w:r>
              <w:rPr>
                <w:rFonts w:ascii="Times New Roman" w:eastAsia="Malgun Gothic Semilight" w:hAnsi="Times New Roman" w:cs="Times New Roman"/>
                <w:sz w:val="22"/>
                <w:szCs w:val="22"/>
              </w:rPr>
              <w:t>мин</w:t>
            </w:r>
          </w:p>
        </w:tc>
        <w:tc>
          <w:tcPr>
            <w:tcW w:w="1139" w:type="dxa"/>
            <w:tcBorders>
              <w:top w:val="nil"/>
              <w:left w:val="nil"/>
              <w:bottom w:val="single" w:sz="4" w:space="0" w:color="auto"/>
              <w:right w:val="single" w:sz="4" w:space="0" w:color="auto"/>
            </w:tcBorders>
            <w:shd w:val="clear" w:color="auto" w:fill="FFFFFF"/>
            <w:hideMark/>
          </w:tcPr>
          <w:p w:rsidR="009F4B0E" w:rsidRDefault="009F4B0E" w:rsidP="00CD020B">
            <w:pPr>
              <w:spacing w:line="256" w:lineRule="auto"/>
              <w:jc w:val="center"/>
            </w:pPr>
            <w:r>
              <w:rPr>
                <w:rFonts w:ascii="Times New Roman" w:eastAsia="Times New Roman" w:hAnsi="Times New Roman" w:cs="Times New Roman"/>
                <w:sz w:val="22"/>
                <w:szCs w:val="22"/>
              </w:rPr>
              <w:t>1 дана</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CD04F0">
            <w:pPr>
              <w:spacing w:line="256" w:lineRule="auto"/>
              <w:jc w:val="center"/>
              <w:rPr>
                <w:rFonts w:ascii="Times New Roman" w:eastAsia="Times New Roman" w:hAnsi="Times New Roman" w:cs="Times New Roman"/>
              </w:rPr>
            </w:pPr>
            <w:r>
              <w:rPr>
                <w:rFonts w:ascii="Times New Roman" w:eastAsia="Times New Roman" w:hAnsi="Times New Roman" w:cs="Times New Roman"/>
                <w:sz w:val="22"/>
                <w:szCs w:val="22"/>
              </w:rPr>
              <w:t>23</w:t>
            </w:r>
          </w:p>
        </w:tc>
        <w:tc>
          <w:tcPr>
            <w:tcW w:w="3636"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9F4B0E">
            <w:pPr>
              <w:autoSpaceDE w:val="0"/>
              <w:autoSpaceDN w:val="0"/>
              <w:adjustRightInd w:val="0"/>
              <w:spacing w:line="256" w:lineRule="auto"/>
              <w:rPr>
                <w:rFonts w:ascii="Times New Roman" w:hAnsi="Times New Roman" w:cs="Times New Roman"/>
              </w:rPr>
            </w:pPr>
            <w:r>
              <w:rPr>
                <w:rFonts w:ascii="Times New Roman" w:hAnsi="Times New Roman" w:cs="Times New Roman"/>
                <w:sz w:val="22"/>
                <w:szCs w:val="22"/>
              </w:rPr>
              <w:t>Стоматологиялық қондырғы (гидроблок)</w:t>
            </w:r>
          </w:p>
        </w:tc>
        <w:tc>
          <w:tcPr>
            <w:tcW w:w="5720" w:type="dxa"/>
            <w:tcBorders>
              <w:top w:val="nil"/>
              <w:left w:val="nil"/>
              <w:bottom w:val="single" w:sz="4" w:space="0" w:color="auto"/>
              <w:right w:val="single" w:sz="4" w:space="0" w:color="auto"/>
            </w:tcBorders>
            <w:shd w:val="clear" w:color="auto" w:fill="FFFFFF"/>
            <w:vAlign w:val="center"/>
            <w:hideMark/>
          </w:tcPr>
          <w:p w:rsidR="009F4B0E" w:rsidRDefault="009F4B0E" w:rsidP="009F4B0E">
            <w:pPr>
              <w:spacing w:line="256" w:lineRule="auto"/>
              <w:jc w:val="both"/>
              <w:rPr>
                <w:rFonts w:ascii="Times New Roman" w:eastAsia="Times New Roman" w:hAnsi="Times New Roman" w:cs="Times New Roman"/>
              </w:rPr>
            </w:pPr>
            <w:r>
              <w:rPr>
                <w:rFonts w:ascii="Times New Roman" w:eastAsia="Times New Roman" w:hAnsi="Times New Roman" w:cs="Times New Roman"/>
                <w:sz w:val="22"/>
                <w:szCs w:val="22"/>
              </w:rPr>
              <w:t>Кресло-көтеру механизмі:</w:t>
            </w:r>
          </w:p>
          <w:p w:rsidR="009F4B0E" w:rsidRDefault="009F4B0E" w:rsidP="009F4B0E">
            <w:pPr>
              <w:spacing w:line="256" w:lineRule="auto"/>
              <w:jc w:val="both"/>
              <w:rPr>
                <w:rFonts w:ascii="Times New Roman" w:eastAsia="Times New Roman" w:hAnsi="Times New Roman" w:cs="Times New Roman"/>
              </w:rPr>
            </w:pPr>
            <w:r>
              <w:rPr>
                <w:rFonts w:ascii="Times New Roman" w:eastAsia="Times New Roman" w:hAnsi="Times New Roman" w:cs="Times New Roman"/>
                <w:sz w:val="22"/>
                <w:szCs w:val="22"/>
              </w:rPr>
              <w:t xml:space="preserve">Электромеханикалық; жұмыс кернеуі 24В; - басқару: Көп функциялы кнопкалы аяқ педаль сымда; </w:t>
            </w:r>
            <w:r>
              <w:rPr>
                <w:rFonts w:ascii="Times New Roman" w:eastAsia="Times New Roman" w:hAnsi="Times New Roman" w:cs="Times New Roman"/>
                <w:sz w:val="22"/>
                <w:szCs w:val="22"/>
                <w:lang w:val="kk-KZ"/>
              </w:rPr>
              <w:t xml:space="preserve">шынтақ таяныш </w:t>
            </w:r>
            <w:r>
              <w:rPr>
                <w:rFonts w:ascii="Times New Roman" w:eastAsia="Times New Roman" w:hAnsi="Times New Roman" w:cs="Times New Roman"/>
                <w:sz w:val="22"/>
                <w:szCs w:val="22"/>
              </w:rPr>
              <w:t xml:space="preserve"> бір тіркелген; - қаптау: жіксіз; рельефті қолдау үшін бел; қатты негіз жабыны бар инъекциялық полиуретаннан жасалған беріктігі жоғары ламинатталған құрылымы бар; - арқасы: ыңғайлы анатомиялық контур тот баспайтын болаттан жасалған, артқы жағында шығыңқы жоқ; - орталық буын: тұтас болаттан жасалған; - дизайн: дөңгелектелген сызықтар; - кресло негізінің құрылымы: тоттануға қарсы жабыны бар тұтас құйылған болат; тозуға төзімділігі жоғары полиэфир жабыны; - қолдау: эргономикалық дизайн; коррозияға қарсы жабыны бар болат; бүкіл контур бойымен резеңке қауіпсіздік төсемі; - қуат көзі: 127 немесе 220 В, ~50</w:t>
            </w:r>
          </w:p>
          <w:p w:rsidR="009F4B0E" w:rsidRDefault="009F4B0E" w:rsidP="009F4B0E">
            <w:pPr>
              <w:spacing w:line="256" w:lineRule="auto"/>
              <w:jc w:val="both"/>
              <w:rPr>
                <w:rFonts w:ascii="Times New Roman" w:eastAsia="Times New Roman" w:hAnsi="Times New Roman" w:cs="Times New Roman"/>
              </w:rPr>
            </w:pPr>
            <w:r>
              <w:rPr>
                <w:rFonts w:ascii="Times New Roman" w:eastAsia="Times New Roman" w:hAnsi="Times New Roman" w:cs="Times New Roman"/>
                <w:sz w:val="22"/>
                <w:szCs w:val="22"/>
              </w:rPr>
              <w:t xml:space="preserve">/ 60 Гц; - бас </w:t>
            </w:r>
            <w:r>
              <w:rPr>
                <w:rFonts w:ascii="Times New Roman" w:eastAsia="Times New Roman" w:hAnsi="Times New Roman" w:cs="Times New Roman"/>
                <w:sz w:val="22"/>
                <w:szCs w:val="22"/>
                <w:lang w:val="kk-KZ"/>
              </w:rPr>
              <w:t>тірегіш</w:t>
            </w:r>
            <w:r>
              <w:rPr>
                <w:rFonts w:ascii="Times New Roman" w:eastAsia="Times New Roman" w:hAnsi="Times New Roman" w:cs="Times New Roman"/>
                <w:sz w:val="22"/>
                <w:szCs w:val="22"/>
              </w:rPr>
              <w:t>: қос артикуляциясы бар; алынбалы;- базадағы апаттық тоқтату түймесі;- қысудан қорғалған қауіпсіздік жүйесі;- пациенттің аяғының астындағы мөлдір қақпақ. Орындықтың максималды сыйымдылығы 200 кг-нан кем емес.</w:t>
            </w:r>
          </w:p>
        </w:tc>
        <w:tc>
          <w:tcPr>
            <w:tcW w:w="1139" w:type="dxa"/>
            <w:tcBorders>
              <w:top w:val="nil"/>
              <w:left w:val="nil"/>
              <w:bottom w:val="single" w:sz="4" w:space="0" w:color="auto"/>
              <w:right w:val="single" w:sz="4" w:space="0" w:color="auto"/>
            </w:tcBorders>
            <w:shd w:val="clear" w:color="auto" w:fill="FFFFFF"/>
            <w:hideMark/>
          </w:tcPr>
          <w:p w:rsidR="009F4B0E" w:rsidRDefault="009F4B0E" w:rsidP="00CD020B">
            <w:pPr>
              <w:spacing w:line="256" w:lineRule="auto"/>
              <w:jc w:val="center"/>
            </w:pPr>
            <w:r>
              <w:rPr>
                <w:rFonts w:ascii="Times New Roman" w:eastAsia="Times New Roman" w:hAnsi="Times New Roman" w:cs="Times New Roman"/>
                <w:sz w:val="22"/>
                <w:szCs w:val="22"/>
              </w:rPr>
              <w:t>1 дана</w:t>
            </w:r>
          </w:p>
        </w:tc>
      </w:tr>
      <w:tr w:rsidR="009F4B0E" w:rsidTr="00E23BA9">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11062" w:type="dxa"/>
            <w:gridSpan w:val="4"/>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9F4B0E">
            <w:pPr>
              <w:spacing w:line="256" w:lineRule="auto"/>
              <w:rPr>
                <w:rFonts w:ascii="Times New Roman" w:eastAsia="Times New Roman" w:hAnsi="Times New Roman" w:cs="Times New Roman"/>
              </w:rPr>
            </w:pPr>
            <w:r>
              <w:rPr>
                <w:rFonts w:ascii="Times New Roman" w:hAnsi="Times New Roman" w:cs="Times New Roman"/>
                <w:sz w:val="22"/>
                <w:szCs w:val="22"/>
              </w:rPr>
              <w:t>Шығын материалдары және тозатын түйіндер:</w:t>
            </w:r>
          </w:p>
        </w:tc>
      </w:tr>
      <w:tr w:rsidR="009F4B0E" w:rsidTr="00DB1B13">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9F4B0E">
            <w:pPr>
              <w:spacing w:line="256" w:lineRule="auto"/>
              <w:rPr>
                <w:rFonts w:ascii="Times New Roman" w:eastAsia="Times New Roman" w:hAnsi="Times New Roman" w:cs="Times New Roman"/>
              </w:rPr>
            </w:pPr>
            <w:r>
              <w:rPr>
                <w:rFonts w:ascii="Times New Roman" w:eastAsia="Times New Roman" w:hAnsi="Times New Roman" w:cs="Times New Roman"/>
                <w:sz w:val="22"/>
                <w:szCs w:val="22"/>
              </w:rPr>
              <w:t>24</w:t>
            </w:r>
          </w:p>
        </w:tc>
        <w:tc>
          <w:tcPr>
            <w:tcW w:w="3636" w:type="dxa"/>
            <w:tcBorders>
              <w:top w:val="nil"/>
              <w:left w:val="single" w:sz="4" w:space="0" w:color="auto"/>
              <w:bottom w:val="single" w:sz="4" w:space="0" w:color="auto"/>
              <w:right w:val="single" w:sz="4" w:space="0" w:color="auto"/>
            </w:tcBorders>
            <w:shd w:val="clear" w:color="auto" w:fill="FFFFFF"/>
            <w:vAlign w:val="center"/>
            <w:hideMark/>
          </w:tcPr>
          <w:p w:rsidR="009F4B0E" w:rsidRDefault="009F4B0E" w:rsidP="009F4B0E">
            <w:pPr>
              <w:autoSpaceDE w:val="0"/>
              <w:autoSpaceDN w:val="0"/>
              <w:adjustRightInd w:val="0"/>
              <w:spacing w:line="256" w:lineRule="auto"/>
              <w:rPr>
                <w:rFonts w:ascii="Times New Roman" w:hAnsi="Times New Roman" w:cs="Times New Roman"/>
              </w:rPr>
            </w:pPr>
            <w:r>
              <w:rPr>
                <w:rFonts w:ascii="Times New Roman" w:hAnsi="Times New Roman" w:cs="Times New Roman"/>
                <w:sz w:val="22"/>
                <w:szCs w:val="22"/>
              </w:rPr>
              <w:t>Су сүзгісі</w:t>
            </w:r>
          </w:p>
        </w:tc>
        <w:tc>
          <w:tcPr>
            <w:tcW w:w="5720" w:type="dxa"/>
            <w:tcBorders>
              <w:top w:val="nil"/>
              <w:left w:val="nil"/>
              <w:bottom w:val="single" w:sz="4" w:space="0" w:color="auto"/>
              <w:right w:val="single" w:sz="4" w:space="0" w:color="auto"/>
            </w:tcBorders>
            <w:shd w:val="clear" w:color="auto" w:fill="FFFFFF"/>
            <w:vAlign w:val="center"/>
            <w:hideMark/>
          </w:tcPr>
          <w:p w:rsidR="009F4B0E" w:rsidRDefault="009F4B0E" w:rsidP="009F4B0E">
            <w:pPr>
              <w:spacing w:line="256" w:lineRule="auto"/>
              <w:rPr>
                <w:rFonts w:ascii="Times New Roman" w:eastAsia="Times New Roman" w:hAnsi="Times New Roman" w:cs="Times New Roman"/>
              </w:rPr>
            </w:pPr>
            <w:r>
              <w:rPr>
                <w:rFonts w:ascii="Times New Roman" w:eastAsia="Times New Roman" w:hAnsi="Times New Roman" w:cs="Times New Roman"/>
                <w:sz w:val="22"/>
                <w:szCs w:val="22"/>
              </w:rPr>
              <w:t>Металл, торлы</w:t>
            </w:r>
          </w:p>
        </w:tc>
        <w:tc>
          <w:tcPr>
            <w:tcW w:w="1139" w:type="dxa"/>
            <w:tcBorders>
              <w:top w:val="nil"/>
              <w:left w:val="nil"/>
              <w:bottom w:val="single" w:sz="4" w:space="0" w:color="auto"/>
              <w:right w:val="single" w:sz="4" w:space="0" w:color="auto"/>
            </w:tcBorders>
            <w:shd w:val="clear" w:color="auto" w:fill="FFFFFF"/>
            <w:vAlign w:val="center"/>
            <w:hideMark/>
          </w:tcPr>
          <w:p w:rsidR="009F4B0E" w:rsidRDefault="009F4B0E" w:rsidP="009F4B0E">
            <w:pPr>
              <w:spacing w:line="256" w:lineRule="auto"/>
              <w:jc w:val="center"/>
              <w:rPr>
                <w:rFonts w:ascii="Times New Roman" w:eastAsia="Times New Roman" w:hAnsi="Times New Roman" w:cs="Times New Roman"/>
              </w:rPr>
            </w:pPr>
            <w:r>
              <w:rPr>
                <w:rFonts w:ascii="Times New Roman" w:eastAsia="Times New Roman" w:hAnsi="Times New Roman" w:cs="Times New Roman"/>
                <w:sz w:val="22"/>
                <w:szCs w:val="22"/>
              </w:rPr>
              <w:t>1 дана</w:t>
            </w:r>
          </w:p>
        </w:tc>
      </w:tr>
      <w:tr w:rsidR="009F4B0E" w:rsidTr="00E23BA9">
        <w:trPr>
          <w:trHeight w:val="470"/>
          <w:jc w:val="right"/>
        </w:trPr>
        <w:tc>
          <w:tcPr>
            <w:tcW w:w="704" w:type="dxa"/>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spacing w:line="256" w:lineRule="auto"/>
              <w:jc w:val="center"/>
              <w:rPr>
                <w:rFonts w:ascii="Times New Roman" w:hAnsi="Times New Roman" w:cs="Times New Roman"/>
                <w:b/>
                <w:color w:val="000000" w:themeColor="text1"/>
              </w:rPr>
            </w:pPr>
            <w:r>
              <w:rPr>
                <w:rFonts w:ascii="Times New Roman" w:hAnsi="Times New Roman" w:cs="Times New Roman"/>
                <w:b/>
                <w:color w:val="000000" w:themeColor="text1"/>
                <w:sz w:val="22"/>
                <w:szCs w:val="22"/>
              </w:rPr>
              <w:t>4</w:t>
            </w:r>
          </w:p>
        </w:tc>
        <w:tc>
          <w:tcPr>
            <w:tcW w:w="3969" w:type="dxa"/>
            <w:tcBorders>
              <w:top w:val="single" w:sz="4" w:space="0" w:color="auto"/>
              <w:left w:val="single" w:sz="4" w:space="0" w:color="auto"/>
              <w:bottom w:val="single" w:sz="4" w:space="0" w:color="auto"/>
              <w:right w:val="single" w:sz="4" w:space="0" w:color="auto"/>
            </w:tcBorders>
            <w:hideMark/>
          </w:tcPr>
          <w:p w:rsidR="009F4B0E" w:rsidRDefault="009F4B0E" w:rsidP="009F4B0E">
            <w:pPr>
              <w:spacing w:line="256" w:lineRule="auto"/>
              <w:rPr>
                <w:rFonts w:ascii="Times New Roman" w:hAnsi="Times New Roman" w:cs="Times New Roman"/>
                <w:b/>
              </w:rPr>
            </w:pPr>
            <w:r>
              <w:rPr>
                <w:rFonts w:ascii="Times New Roman" w:hAnsi="Times New Roman" w:cs="Times New Roman"/>
                <w:b/>
                <w:sz w:val="22"/>
                <w:szCs w:val="22"/>
              </w:rPr>
              <w:t>Пайдалану шарттарына қ</w:t>
            </w:r>
            <w:r>
              <w:rPr>
                <w:rFonts w:ascii="Times New Roman" w:eastAsia="Malgun Gothic Semilight" w:hAnsi="Times New Roman" w:cs="Times New Roman"/>
                <w:b/>
                <w:sz w:val="22"/>
                <w:szCs w:val="22"/>
              </w:rPr>
              <w:t>ойылатынталаптар</w:t>
            </w:r>
          </w:p>
        </w:tc>
        <w:tc>
          <w:tcPr>
            <w:tcW w:w="11062" w:type="dxa"/>
            <w:gridSpan w:val="4"/>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spacing w:line="256" w:lineRule="auto"/>
              <w:rPr>
                <w:rFonts w:ascii="Times New Roman" w:hAnsi="Times New Roman" w:cs="Times New Roman"/>
                <w:color w:val="000000" w:themeColor="text1"/>
              </w:rPr>
            </w:pPr>
            <w:r>
              <w:rPr>
                <w:rFonts w:ascii="Times New Roman" w:hAnsi="Times New Roman" w:cs="Times New Roman"/>
                <w:color w:val="000000" w:themeColor="text1"/>
                <w:sz w:val="22"/>
                <w:szCs w:val="22"/>
              </w:rPr>
              <w:t>Ауа қысымы 0.55 Min~0.8 MRA көлемі: &gt;50 л/мин</w:t>
            </w:r>
          </w:p>
          <w:p w:rsidR="009F4B0E" w:rsidRDefault="009F4B0E" w:rsidP="009F4B0E">
            <w:pPr>
              <w:spacing w:line="256" w:lineRule="auto"/>
              <w:rPr>
                <w:rFonts w:ascii="Times New Roman" w:hAnsi="Times New Roman" w:cs="Times New Roman"/>
                <w:color w:val="000000" w:themeColor="text1"/>
              </w:rPr>
            </w:pPr>
            <w:r>
              <w:rPr>
                <w:rFonts w:ascii="Times New Roman" w:hAnsi="Times New Roman" w:cs="Times New Roman"/>
                <w:color w:val="000000" w:themeColor="text1"/>
                <w:sz w:val="22"/>
                <w:szCs w:val="22"/>
              </w:rPr>
              <w:t>Су қысымы: 0,2 МРа~0,4 МРа көлемі: &gt;10 л / мин</w:t>
            </w:r>
          </w:p>
          <w:p w:rsidR="009F4B0E" w:rsidRDefault="009F4B0E" w:rsidP="009F4B0E">
            <w:pPr>
              <w:spacing w:line="256" w:lineRule="auto"/>
              <w:rPr>
                <w:rFonts w:ascii="Times New Roman" w:hAnsi="Times New Roman" w:cs="Times New Roman"/>
                <w:color w:val="000000" w:themeColor="text1"/>
              </w:rPr>
            </w:pPr>
            <w:r>
              <w:rPr>
                <w:rFonts w:ascii="Times New Roman" w:hAnsi="Times New Roman" w:cs="Times New Roman"/>
                <w:color w:val="000000" w:themeColor="text1"/>
                <w:sz w:val="22"/>
                <w:szCs w:val="22"/>
              </w:rPr>
              <w:t>Қуат: бір фаза 220V±10% 50HZ±2% 10А</w:t>
            </w:r>
          </w:p>
          <w:p w:rsidR="009F4B0E" w:rsidRDefault="009F4B0E" w:rsidP="009F4B0E">
            <w:pPr>
              <w:spacing w:line="256" w:lineRule="auto"/>
              <w:rPr>
                <w:rFonts w:ascii="Times New Roman" w:hAnsi="Times New Roman" w:cs="Times New Roman"/>
                <w:color w:val="000000" w:themeColor="text1"/>
              </w:rPr>
            </w:pPr>
            <w:r>
              <w:rPr>
                <w:rFonts w:ascii="Times New Roman" w:hAnsi="Times New Roman" w:cs="Times New Roman"/>
                <w:color w:val="000000" w:themeColor="text1"/>
                <w:sz w:val="22"/>
                <w:szCs w:val="22"/>
              </w:rPr>
              <w:t>Қоршаған орта: температура: 5°C салыстырмалы ылғалдылық: 80%</w:t>
            </w:r>
          </w:p>
        </w:tc>
      </w:tr>
      <w:tr w:rsidR="009F4B0E" w:rsidTr="00E23BA9">
        <w:trPr>
          <w:trHeight w:val="470"/>
          <w:jc w:val="right"/>
        </w:trPr>
        <w:tc>
          <w:tcPr>
            <w:tcW w:w="704" w:type="dxa"/>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spacing w:line="256" w:lineRule="auto"/>
              <w:rPr>
                <w:rFonts w:ascii="Times New Roman" w:hAnsi="Times New Roman" w:cs="Times New Roman"/>
                <w:b/>
                <w:color w:val="000000" w:themeColor="text1"/>
              </w:rPr>
            </w:pPr>
            <w:r>
              <w:rPr>
                <w:rFonts w:ascii="Times New Roman" w:hAnsi="Times New Roman" w:cs="Times New Roman"/>
                <w:b/>
                <w:color w:val="000000" w:themeColor="text1"/>
                <w:sz w:val="22"/>
                <w:szCs w:val="22"/>
              </w:rPr>
              <w:t xml:space="preserve">   5</w:t>
            </w:r>
          </w:p>
        </w:tc>
        <w:tc>
          <w:tcPr>
            <w:tcW w:w="3969" w:type="dxa"/>
            <w:tcBorders>
              <w:top w:val="single" w:sz="4" w:space="0" w:color="auto"/>
              <w:left w:val="single" w:sz="4" w:space="0" w:color="auto"/>
              <w:bottom w:val="single" w:sz="4" w:space="0" w:color="auto"/>
              <w:right w:val="single" w:sz="4" w:space="0" w:color="auto"/>
            </w:tcBorders>
            <w:hideMark/>
          </w:tcPr>
          <w:p w:rsidR="009F4B0E" w:rsidRDefault="009F4B0E" w:rsidP="009F4B0E">
            <w:pPr>
              <w:spacing w:line="256" w:lineRule="auto"/>
              <w:rPr>
                <w:rFonts w:ascii="Times New Roman" w:eastAsia="Malgun Gothic Semilight" w:hAnsi="Times New Roman" w:cs="Times New Roman"/>
                <w:b/>
              </w:rPr>
            </w:pPr>
            <w:r>
              <w:rPr>
                <w:rFonts w:ascii="Times New Roman" w:hAnsi="Times New Roman" w:cs="Times New Roman"/>
                <w:b/>
                <w:sz w:val="22"/>
                <w:szCs w:val="22"/>
              </w:rPr>
              <w:t>МТР жеткі</w:t>
            </w:r>
            <w:r>
              <w:rPr>
                <w:rFonts w:ascii="Times New Roman" w:eastAsia="Malgun Gothic Semilight" w:hAnsi="Times New Roman" w:cs="Times New Roman"/>
                <w:b/>
                <w:sz w:val="22"/>
                <w:szCs w:val="22"/>
              </w:rPr>
              <w:t>зуд</w:t>
            </w:r>
            <w:r>
              <w:rPr>
                <w:rFonts w:ascii="Times New Roman" w:hAnsi="Times New Roman" w:cs="Times New Roman"/>
                <w:b/>
                <w:sz w:val="22"/>
                <w:szCs w:val="22"/>
              </w:rPr>
              <w:t xml:space="preserve">і </w:t>
            </w:r>
            <w:r>
              <w:rPr>
                <w:rFonts w:ascii="Times New Roman" w:eastAsia="Malgun Gothic Semilight" w:hAnsi="Times New Roman" w:cs="Times New Roman"/>
                <w:b/>
                <w:sz w:val="22"/>
                <w:szCs w:val="22"/>
              </w:rPr>
              <w:t>ж</w:t>
            </w:r>
            <w:r>
              <w:rPr>
                <w:rFonts w:ascii="Times New Roman" w:hAnsi="Times New Roman" w:cs="Times New Roman"/>
                <w:b/>
                <w:sz w:val="22"/>
                <w:szCs w:val="22"/>
              </w:rPr>
              <w:t>ү</w:t>
            </w:r>
            <w:r>
              <w:rPr>
                <w:rFonts w:ascii="Times New Roman" w:eastAsia="Malgun Gothic Semilight" w:hAnsi="Times New Roman" w:cs="Times New Roman"/>
                <w:b/>
                <w:sz w:val="22"/>
                <w:szCs w:val="22"/>
              </w:rPr>
              <w:t>зегеасырушарттары</w:t>
            </w:r>
          </w:p>
          <w:p w:rsidR="009F4B0E" w:rsidRDefault="009F4B0E" w:rsidP="00DD4332">
            <w:pPr>
              <w:spacing w:line="256" w:lineRule="auto"/>
              <w:rPr>
                <w:rFonts w:ascii="Times New Roman" w:hAnsi="Times New Roman" w:cs="Times New Roman"/>
              </w:rPr>
            </w:pPr>
            <w:r>
              <w:rPr>
                <w:rFonts w:ascii="Times New Roman" w:eastAsia="Malgun Gothic Semilight" w:hAnsi="Times New Roman" w:cs="Times New Roman"/>
                <w:sz w:val="22"/>
                <w:szCs w:val="22"/>
              </w:rPr>
              <w:t>(ИНКОТЕРМС 20</w:t>
            </w:r>
            <w:r w:rsidR="00DD4332">
              <w:rPr>
                <w:rFonts w:ascii="Times New Roman" w:eastAsia="Malgun Gothic Semilight" w:hAnsi="Times New Roman" w:cs="Times New Roman"/>
                <w:sz w:val="22"/>
                <w:szCs w:val="22"/>
              </w:rPr>
              <w:t>2</w:t>
            </w:r>
            <w:r>
              <w:rPr>
                <w:rFonts w:ascii="Times New Roman" w:eastAsia="Malgun Gothic Semilight" w:hAnsi="Times New Roman" w:cs="Times New Roman"/>
                <w:sz w:val="22"/>
                <w:szCs w:val="22"/>
              </w:rPr>
              <w:t>0 сәйкес)</w:t>
            </w:r>
          </w:p>
        </w:tc>
        <w:tc>
          <w:tcPr>
            <w:tcW w:w="11062" w:type="dxa"/>
            <w:gridSpan w:val="4"/>
            <w:tcBorders>
              <w:top w:val="single" w:sz="4" w:space="0" w:color="auto"/>
              <w:left w:val="single" w:sz="4" w:space="0" w:color="auto"/>
              <w:bottom w:val="single" w:sz="4" w:space="0" w:color="auto"/>
              <w:right w:val="single" w:sz="4" w:space="0" w:color="auto"/>
            </w:tcBorders>
            <w:hideMark/>
          </w:tcPr>
          <w:p w:rsidR="009F4B0E" w:rsidRDefault="009F4B0E" w:rsidP="009F4B0E">
            <w:pPr>
              <w:spacing w:line="256" w:lineRule="auto"/>
              <w:rPr>
                <w:rFonts w:ascii="Times New Roman" w:hAnsi="Times New Roman" w:cs="Times New Roman"/>
              </w:rPr>
            </w:pPr>
            <w:r>
              <w:rPr>
                <w:rFonts w:ascii="Times New Roman" w:hAnsi="Times New Roman" w:cs="Times New Roman"/>
                <w:sz w:val="22"/>
                <w:szCs w:val="22"/>
              </w:rPr>
              <w:t>DDP</w:t>
            </w:r>
            <w:r w:rsidR="00F8141C">
              <w:rPr>
                <w:rFonts w:ascii="Times New Roman" w:hAnsi="Times New Roman" w:cs="Times New Roman"/>
                <w:sz w:val="22"/>
                <w:szCs w:val="22"/>
              </w:rPr>
              <w:t>:</w:t>
            </w:r>
            <w:r>
              <w:rPr>
                <w:rFonts w:ascii="Times New Roman" w:hAnsi="Times New Roman" w:cs="Times New Roman"/>
                <w:sz w:val="22"/>
                <w:szCs w:val="22"/>
              </w:rPr>
              <w:t xml:space="preserve"> </w:t>
            </w:r>
            <w:r w:rsidR="00F8141C" w:rsidRPr="00F8141C">
              <w:rPr>
                <w:rFonts w:ascii="Times New Roman" w:hAnsi="Times New Roman" w:cs="Times New Roman"/>
                <w:sz w:val="22"/>
                <w:szCs w:val="22"/>
              </w:rPr>
              <w:t>тағайындау орны</w:t>
            </w:r>
          </w:p>
        </w:tc>
      </w:tr>
      <w:tr w:rsidR="009F4B0E" w:rsidTr="00E23BA9">
        <w:trPr>
          <w:trHeight w:val="470"/>
          <w:jc w:val="right"/>
        </w:trPr>
        <w:tc>
          <w:tcPr>
            <w:tcW w:w="704" w:type="dxa"/>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spacing w:line="256" w:lineRule="auto"/>
              <w:jc w:val="center"/>
              <w:rPr>
                <w:rFonts w:ascii="Times New Roman" w:hAnsi="Times New Roman" w:cs="Times New Roman"/>
                <w:b/>
                <w:color w:val="000000" w:themeColor="text1"/>
              </w:rPr>
            </w:pPr>
            <w:r>
              <w:rPr>
                <w:rFonts w:ascii="Times New Roman" w:hAnsi="Times New Roman" w:cs="Times New Roman"/>
                <w:b/>
                <w:color w:val="000000" w:themeColor="text1"/>
                <w:sz w:val="22"/>
                <w:szCs w:val="22"/>
              </w:rPr>
              <w:t>6</w:t>
            </w:r>
          </w:p>
        </w:tc>
        <w:tc>
          <w:tcPr>
            <w:tcW w:w="3969" w:type="dxa"/>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spacing w:line="256" w:lineRule="auto"/>
              <w:rPr>
                <w:rFonts w:ascii="Times New Roman" w:hAnsi="Times New Roman" w:cs="Times New Roman"/>
                <w:b/>
                <w:color w:val="000000" w:themeColor="text1"/>
              </w:rPr>
            </w:pPr>
            <w:r>
              <w:rPr>
                <w:rFonts w:ascii="Times New Roman" w:hAnsi="Times New Roman" w:cs="Times New Roman"/>
                <w:b/>
                <w:color w:val="000000" w:themeColor="text1"/>
                <w:sz w:val="22"/>
                <w:szCs w:val="22"/>
              </w:rPr>
              <w:t>Медициналық техниканы жеткізу мерзімі және орналасқан жері</w:t>
            </w:r>
          </w:p>
        </w:tc>
        <w:tc>
          <w:tcPr>
            <w:tcW w:w="11062" w:type="dxa"/>
            <w:gridSpan w:val="4"/>
            <w:tcBorders>
              <w:top w:val="single" w:sz="4" w:space="0" w:color="auto"/>
              <w:left w:val="single" w:sz="4" w:space="0" w:color="auto"/>
              <w:bottom w:val="single" w:sz="4" w:space="0" w:color="auto"/>
              <w:right w:val="single" w:sz="4" w:space="0" w:color="auto"/>
            </w:tcBorders>
            <w:hideMark/>
          </w:tcPr>
          <w:p w:rsidR="000F568A" w:rsidRPr="000F568A" w:rsidRDefault="000F568A" w:rsidP="000F568A">
            <w:pPr>
              <w:spacing w:line="256" w:lineRule="auto"/>
              <w:rPr>
                <w:rFonts w:ascii="Times New Roman" w:hAnsi="Times New Roman" w:cs="Times New Roman"/>
              </w:rPr>
            </w:pPr>
            <w:r w:rsidRPr="000F568A">
              <w:rPr>
                <w:rFonts w:ascii="Times New Roman" w:hAnsi="Times New Roman" w:cs="Times New Roman"/>
                <w:lang w:val="kk-KZ"/>
              </w:rPr>
              <w:t>2024 жылғы 30 қарашадан кешіктірмей 80 күнтізбелік күн</w:t>
            </w:r>
          </w:p>
          <w:p w:rsidR="009F4B0E" w:rsidRPr="00A10E71" w:rsidRDefault="009F4B0E" w:rsidP="009F4B0E">
            <w:pPr>
              <w:spacing w:line="256" w:lineRule="auto"/>
              <w:rPr>
                <w:rFonts w:ascii="Times New Roman" w:hAnsi="Times New Roman" w:cs="Times New Roman"/>
                <w:lang w:val="kk-KZ"/>
              </w:rPr>
            </w:pPr>
            <w:r w:rsidRPr="00A10E71">
              <w:rPr>
                <w:rFonts w:ascii="Times New Roman" w:eastAsia="Times New Roman" w:hAnsi="Times New Roman" w:cs="Times New Roman"/>
              </w:rPr>
              <w:t xml:space="preserve">Мекен-жайы: </w:t>
            </w:r>
            <w:r w:rsidRPr="00A10E71">
              <w:rPr>
                <w:rFonts w:ascii="Times New Roman" w:hAnsi="Times New Roman" w:cs="Times New Roman"/>
                <w:lang w:val="kk-KZ"/>
              </w:rPr>
              <w:t>Солтүстік Қазақстан облысы, Тайынша ауданы, Тайынша қ. Крыжанов к. 72</w:t>
            </w:r>
          </w:p>
        </w:tc>
      </w:tr>
      <w:tr w:rsidR="009F4B0E" w:rsidTr="00E23BA9">
        <w:trPr>
          <w:trHeight w:val="136"/>
          <w:jc w:val="right"/>
        </w:trPr>
        <w:tc>
          <w:tcPr>
            <w:tcW w:w="704" w:type="dxa"/>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spacing w:line="256" w:lineRule="auto"/>
              <w:jc w:val="center"/>
              <w:rPr>
                <w:rFonts w:ascii="Times New Roman" w:hAnsi="Times New Roman" w:cs="Times New Roman"/>
                <w:b/>
                <w:color w:val="000000" w:themeColor="text1"/>
              </w:rPr>
            </w:pPr>
            <w:r>
              <w:rPr>
                <w:rFonts w:ascii="Times New Roman" w:hAnsi="Times New Roman" w:cs="Times New Roman"/>
                <w:b/>
                <w:color w:val="000000" w:themeColor="text1"/>
                <w:sz w:val="22"/>
                <w:szCs w:val="22"/>
              </w:rPr>
              <w:t>7</w:t>
            </w:r>
          </w:p>
        </w:tc>
        <w:tc>
          <w:tcPr>
            <w:tcW w:w="3969" w:type="dxa"/>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spacing w:line="256" w:lineRule="auto"/>
              <w:rPr>
                <w:rFonts w:ascii="Times New Roman" w:hAnsi="Times New Roman" w:cs="Times New Roman"/>
                <w:b/>
                <w:color w:val="000000" w:themeColor="text1"/>
                <w:lang w:val="kk-KZ"/>
              </w:rPr>
            </w:pPr>
            <w:r>
              <w:rPr>
                <w:rFonts w:ascii="Times New Roman" w:hAnsi="Times New Roman" w:cs="Times New Roman"/>
                <w:b/>
                <w:color w:val="000000" w:themeColor="text1"/>
                <w:sz w:val="22"/>
                <w:szCs w:val="22"/>
                <w:lang w:val="kk-KZ"/>
              </w:rPr>
              <w:t xml:space="preserve">Жеткізушінің, оның Қазақстан Республикасындағы сервистік орталықтарында не үшінші </w:t>
            </w:r>
            <w:r>
              <w:rPr>
                <w:rFonts w:ascii="Times New Roman" w:hAnsi="Times New Roman" w:cs="Times New Roman"/>
                <w:b/>
                <w:color w:val="000000" w:themeColor="text1"/>
                <w:sz w:val="22"/>
                <w:szCs w:val="22"/>
                <w:lang w:val="kk-KZ"/>
              </w:rPr>
              <w:lastRenderedPageBreak/>
              <w:t>құзыретті тұлғаларды тарта отырып</w:t>
            </w:r>
          </w:p>
          <w:p w:rsidR="009F4B0E" w:rsidRDefault="009F4B0E" w:rsidP="009F4B0E">
            <w:pPr>
              <w:spacing w:line="256" w:lineRule="auto"/>
              <w:rPr>
                <w:rFonts w:ascii="Times New Roman" w:hAnsi="Times New Roman" w:cs="Times New Roman"/>
                <w:color w:val="000000" w:themeColor="text1"/>
                <w:lang w:val="kk-KZ"/>
              </w:rPr>
            </w:pPr>
            <w:r>
              <w:rPr>
                <w:rFonts w:ascii="Times New Roman" w:hAnsi="Times New Roman" w:cs="Times New Roman"/>
                <w:b/>
                <w:color w:val="000000" w:themeColor="text1"/>
                <w:sz w:val="22"/>
                <w:szCs w:val="22"/>
                <w:lang w:val="kk-KZ"/>
              </w:rPr>
              <w:t xml:space="preserve"> медициналық техникаға кепілдікті сервистік қызмет көрсету шарттары </w:t>
            </w:r>
          </w:p>
        </w:tc>
        <w:tc>
          <w:tcPr>
            <w:tcW w:w="11062" w:type="dxa"/>
            <w:gridSpan w:val="4"/>
            <w:tcBorders>
              <w:top w:val="single" w:sz="4" w:space="0" w:color="auto"/>
              <w:left w:val="single" w:sz="4" w:space="0" w:color="auto"/>
              <w:bottom w:val="single" w:sz="4" w:space="0" w:color="auto"/>
              <w:right w:val="single" w:sz="4" w:space="0" w:color="auto"/>
            </w:tcBorders>
            <w:vAlign w:val="center"/>
            <w:hideMark/>
          </w:tcPr>
          <w:p w:rsidR="009F4B0E" w:rsidRDefault="009F4B0E" w:rsidP="009F4B0E">
            <w:pPr>
              <w:snapToGrid w:val="0"/>
              <w:spacing w:line="256" w:lineRule="auto"/>
              <w:rPr>
                <w:rFonts w:ascii="Times New Roman" w:eastAsia="Times New Roman" w:hAnsi="Times New Roman" w:cs="Times New Roman"/>
                <w:lang w:val="kk-KZ"/>
              </w:rPr>
            </w:pPr>
            <w:r>
              <w:rPr>
                <w:rFonts w:ascii="Times New Roman" w:eastAsia="Times New Roman" w:hAnsi="Times New Roman" w:cs="Times New Roman"/>
                <w:sz w:val="22"/>
                <w:szCs w:val="22"/>
                <w:lang w:val="kk-KZ"/>
              </w:rPr>
              <w:lastRenderedPageBreak/>
              <w:t xml:space="preserve">Медициналық техникаға 37 айдан кем емес кепілді сервистік қызмет көрсету. </w:t>
            </w:r>
          </w:p>
          <w:p w:rsidR="009F4B0E" w:rsidRDefault="009F4B0E" w:rsidP="009F4B0E">
            <w:pPr>
              <w:snapToGrid w:val="0"/>
              <w:spacing w:line="256" w:lineRule="auto"/>
              <w:rPr>
                <w:rFonts w:ascii="Times New Roman" w:eastAsia="Times New Roman" w:hAnsi="Times New Roman" w:cs="Times New Roman"/>
                <w:lang w:val="kk-KZ"/>
              </w:rPr>
            </w:pPr>
            <w:r>
              <w:rPr>
                <w:rFonts w:ascii="Times New Roman" w:eastAsia="Times New Roman" w:hAnsi="Times New Roman" w:cs="Times New Roman"/>
                <w:sz w:val="22"/>
                <w:szCs w:val="22"/>
                <w:lang w:val="kk-KZ"/>
              </w:rPr>
              <w:t xml:space="preserve">Жоспарлы техникалық қызмет көрсету тоқсанына кемінде 1 рет жүргізілуі тиіс. </w:t>
            </w:r>
          </w:p>
          <w:p w:rsidR="009F4B0E" w:rsidRDefault="009F4B0E" w:rsidP="009F4B0E">
            <w:pPr>
              <w:snapToGrid w:val="0"/>
              <w:spacing w:line="256" w:lineRule="auto"/>
              <w:rPr>
                <w:rFonts w:ascii="Times New Roman" w:eastAsia="Times New Roman" w:hAnsi="Times New Roman" w:cs="Times New Roman"/>
                <w:lang w:val="kk-KZ"/>
              </w:rPr>
            </w:pPr>
            <w:r>
              <w:rPr>
                <w:rFonts w:ascii="Times New Roman" w:eastAsia="Times New Roman" w:hAnsi="Times New Roman" w:cs="Times New Roman"/>
                <w:sz w:val="22"/>
                <w:szCs w:val="22"/>
                <w:lang w:val="kk-KZ"/>
              </w:rPr>
              <w:t xml:space="preserve">Техникалық қызмет көрсету бойынша жұмыстар пайдалану құжаттамасының талаптарына сәйкес орындалады </w:t>
            </w:r>
            <w:r>
              <w:rPr>
                <w:rFonts w:ascii="Times New Roman" w:eastAsia="Times New Roman" w:hAnsi="Times New Roman" w:cs="Times New Roman"/>
                <w:sz w:val="22"/>
                <w:szCs w:val="22"/>
                <w:lang w:val="kk-KZ"/>
              </w:rPr>
              <w:lastRenderedPageBreak/>
              <w:t xml:space="preserve">және мыналарды қамтуы тиіс: </w:t>
            </w:r>
          </w:p>
          <w:p w:rsidR="009F4B0E" w:rsidRDefault="009F4B0E" w:rsidP="009F4B0E">
            <w:pPr>
              <w:snapToGrid w:val="0"/>
              <w:spacing w:line="256" w:lineRule="auto"/>
              <w:rPr>
                <w:rFonts w:ascii="Times New Roman" w:eastAsia="Times New Roman" w:hAnsi="Times New Roman" w:cs="Times New Roman"/>
                <w:lang w:val="kk-KZ"/>
              </w:rPr>
            </w:pPr>
            <w:r>
              <w:rPr>
                <w:rFonts w:ascii="Times New Roman" w:eastAsia="Times New Roman" w:hAnsi="Times New Roman" w:cs="Times New Roman"/>
                <w:sz w:val="22"/>
                <w:szCs w:val="22"/>
                <w:lang w:val="kk-KZ"/>
              </w:rPr>
              <w:t xml:space="preserve">- пайдаланылған ресурстық құрамдас бөліктерді ауыстыру; </w:t>
            </w:r>
          </w:p>
          <w:p w:rsidR="009F4B0E" w:rsidRDefault="009F4B0E" w:rsidP="009F4B0E">
            <w:pPr>
              <w:snapToGrid w:val="0"/>
              <w:spacing w:line="256" w:lineRule="auto"/>
              <w:rPr>
                <w:rFonts w:ascii="Times New Roman" w:eastAsia="Times New Roman" w:hAnsi="Times New Roman" w:cs="Times New Roman"/>
                <w:lang w:val="kk-KZ"/>
              </w:rPr>
            </w:pPr>
            <w:r>
              <w:rPr>
                <w:rFonts w:ascii="Times New Roman" w:eastAsia="Times New Roman" w:hAnsi="Times New Roman" w:cs="Times New Roman"/>
                <w:sz w:val="22"/>
                <w:szCs w:val="22"/>
                <w:lang w:val="kk-KZ"/>
              </w:rPr>
              <w:t>- медициналық техниканың жекелеген бөліктерін ауыстыру немесе қалпына келтіру;</w:t>
            </w:r>
          </w:p>
          <w:p w:rsidR="009F4B0E" w:rsidRDefault="009F4B0E" w:rsidP="009F4B0E">
            <w:pPr>
              <w:snapToGrid w:val="0"/>
              <w:spacing w:line="256" w:lineRule="auto"/>
              <w:rPr>
                <w:rFonts w:ascii="Times New Roman" w:eastAsia="Times New Roman" w:hAnsi="Times New Roman" w:cs="Times New Roman"/>
              </w:rPr>
            </w:pPr>
            <w:r>
              <w:rPr>
                <w:rFonts w:ascii="Times New Roman" w:eastAsia="Times New Roman" w:hAnsi="Times New Roman" w:cs="Times New Roman"/>
                <w:sz w:val="22"/>
                <w:szCs w:val="22"/>
              </w:rPr>
              <w:t>- медициналық техниканы баптау және реттеу; осы медициналық техникаға тән жұмыстар және т. б.;</w:t>
            </w:r>
          </w:p>
          <w:p w:rsidR="009F4B0E" w:rsidRDefault="009F4B0E" w:rsidP="009F4B0E">
            <w:pPr>
              <w:snapToGrid w:val="0"/>
              <w:spacing w:line="256" w:lineRule="auto"/>
              <w:rPr>
                <w:rFonts w:ascii="Times New Roman" w:eastAsia="Times New Roman" w:hAnsi="Times New Roman" w:cs="Times New Roman"/>
              </w:rPr>
            </w:pPr>
            <w:r>
              <w:rPr>
                <w:rFonts w:ascii="Times New Roman" w:eastAsia="Times New Roman" w:hAnsi="Times New Roman" w:cs="Times New Roman"/>
                <w:sz w:val="22"/>
                <w:szCs w:val="22"/>
              </w:rPr>
              <w:t>- негізгі механизмдер мен тораптарды тазалау, майлау және қажет болған жағдайда іріктеу;</w:t>
            </w:r>
          </w:p>
          <w:p w:rsidR="009F4B0E" w:rsidRDefault="009F4B0E" w:rsidP="009F4B0E">
            <w:pPr>
              <w:snapToGrid w:val="0"/>
              <w:spacing w:line="256" w:lineRule="auto"/>
              <w:rPr>
                <w:rFonts w:ascii="Times New Roman" w:eastAsia="Times New Roman" w:hAnsi="Times New Roman" w:cs="Times New Roman"/>
              </w:rPr>
            </w:pPr>
            <w:r>
              <w:rPr>
                <w:rFonts w:ascii="Times New Roman" w:eastAsia="Times New Roman" w:hAnsi="Times New Roman" w:cs="Times New Roman"/>
                <w:sz w:val="22"/>
                <w:szCs w:val="22"/>
              </w:rPr>
              <w:t>- медициналық техника корпусының сыртқы және ішкі беттерінен оның құрамдас бөліктерінің шаңын, кірін, Коррозия және тотығу іздерін жою (ішінара блоктық-тораптық бөлшектеумен);</w:t>
            </w:r>
          </w:p>
          <w:p w:rsidR="009F4B0E" w:rsidRDefault="009F4B0E" w:rsidP="009F4B0E">
            <w:pPr>
              <w:spacing w:line="256" w:lineRule="auto"/>
              <w:rPr>
                <w:rFonts w:ascii="Times New Roman" w:hAnsi="Times New Roman" w:cs="Times New Roman"/>
                <w:color w:val="000000" w:themeColor="text1"/>
              </w:rPr>
            </w:pPr>
            <w:r>
              <w:rPr>
                <w:rFonts w:ascii="Times New Roman" w:eastAsia="Times New Roman" w:hAnsi="Times New Roman" w:cs="Times New Roman"/>
                <w:sz w:val="22"/>
                <w:szCs w:val="22"/>
              </w:rPr>
              <w:t>- медициналық техниканың нақты түріне тән пайдалану құжаттамасында көрсетілген өзге де операциялар.</w:t>
            </w:r>
          </w:p>
        </w:tc>
      </w:tr>
      <w:tr w:rsidR="00AF03BC" w:rsidRPr="000F568A" w:rsidTr="00E23BA9">
        <w:trPr>
          <w:trHeight w:val="136"/>
          <w:jc w:val="right"/>
        </w:trPr>
        <w:tc>
          <w:tcPr>
            <w:tcW w:w="704" w:type="dxa"/>
            <w:tcBorders>
              <w:top w:val="single" w:sz="4" w:space="0" w:color="auto"/>
              <w:left w:val="single" w:sz="4" w:space="0" w:color="auto"/>
              <w:bottom w:val="single" w:sz="4" w:space="0" w:color="auto"/>
              <w:right w:val="single" w:sz="4" w:space="0" w:color="auto"/>
            </w:tcBorders>
            <w:vAlign w:val="center"/>
          </w:tcPr>
          <w:p w:rsidR="00AF03BC" w:rsidRDefault="00AF03BC" w:rsidP="009F4B0E">
            <w:pPr>
              <w:spacing w:line="256" w:lineRule="auto"/>
              <w:jc w:val="center"/>
              <w:rPr>
                <w:rFonts w:ascii="Times New Roman" w:hAnsi="Times New Roman" w:cs="Times New Roman"/>
                <w:b/>
                <w:color w:val="000000" w:themeColor="text1"/>
              </w:rPr>
            </w:pPr>
            <w:r>
              <w:rPr>
                <w:rFonts w:ascii="Times New Roman" w:hAnsi="Times New Roman" w:cs="Times New Roman"/>
                <w:b/>
                <w:color w:val="000000" w:themeColor="text1"/>
                <w:sz w:val="22"/>
                <w:szCs w:val="22"/>
              </w:rPr>
              <w:lastRenderedPageBreak/>
              <w:t>8</w:t>
            </w:r>
          </w:p>
        </w:tc>
        <w:tc>
          <w:tcPr>
            <w:tcW w:w="3969" w:type="dxa"/>
            <w:tcBorders>
              <w:top w:val="single" w:sz="4" w:space="0" w:color="auto"/>
              <w:left w:val="single" w:sz="4" w:space="0" w:color="auto"/>
              <w:bottom w:val="single" w:sz="4" w:space="0" w:color="auto"/>
              <w:right w:val="single" w:sz="4" w:space="0" w:color="auto"/>
            </w:tcBorders>
            <w:vAlign w:val="center"/>
          </w:tcPr>
          <w:p w:rsidR="00AF03BC" w:rsidRDefault="00AF03BC" w:rsidP="009F4B0E">
            <w:pPr>
              <w:spacing w:line="256" w:lineRule="auto"/>
              <w:rPr>
                <w:rFonts w:ascii="Times New Roman" w:hAnsi="Times New Roman" w:cs="Times New Roman"/>
                <w:b/>
                <w:color w:val="000000" w:themeColor="text1"/>
                <w:lang w:val="kk-KZ"/>
              </w:rPr>
            </w:pPr>
            <w:r w:rsidRPr="00AF03BC">
              <w:rPr>
                <w:rFonts w:ascii="Times New Roman" w:hAnsi="Times New Roman" w:cs="Times New Roman"/>
                <w:b/>
                <w:bCs/>
                <w:color w:val="000000" w:themeColor="text1"/>
                <w:sz w:val="22"/>
                <w:szCs w:val="22"/>
                <w:lang w:val="kk"/>
              </w:rPr>
              <w:t>Ілеспе қызметтерге қойылатын талаптар</w:t>
            </w:r>
          </w:p>
        </w:tc>
        <w:tc>
          <w:tcPr>
            <w:tcW w:w="11062" w:type="dxa"/>
            <w:gridSpan w:val="4"/>
            <w:tcBorders>
              <w:top w:val="single" w:sz="4" w:space="0" w:color="auto"/>
              <w:left w:val="single" w:sz="4" w:space="0" w:color="auto"/>
              <w:bottom w:val="single" w:sz="4" w:space="0" w:color="auto"/>
              <w:right w:val="single" w:sz="4" w:space="0" w:color="auto"/>
            </w:tcBorders>
            <w:vAlign w:val="center"/>
          </w:tcPr>
          <w:p w:rsidR="00AF03BC" w:rsidRDefault="00AF03BC" w:rsidP="009F4B0E">
            <w:pPr>
              <w:snapToGrid w:val="0"/>
              <w:spacing w:line="256" w:lineRule="auto"/>
              <w:rPr>
                <w:rFonts w:ascii="Times New Roman" w:eastAsia="Times New Roman" w:hAnsi="Times New Roman" w:cs="Times New Roman"/>
                <w:lang w:val="kk-KZ"/>
              </w:rPr>
            </w:pPr>
            <w:r w:rsidRPr="00AF03BC">
              <w:rPr>
                <w:rFonts w:ascii="Times New Roman" w:eastAsia="Times New Roman" w:hAnsi="Times New Roman" w:cs="Times New Roman"/>
                <w:sz w:val="22"/>
                <w:szCs w:val="22"/>
                <w:lang w:val="kk"/>
              </w:rPr>
              <w:t>Тауардың әрбір жиынтығы мәтінінің қазақ немесе орыс тілдеріне аудармасы бар техникалық және пайдалану құжаттамасының жиынтығымен жабдықталады. Тауарларды өткізу Қазақстан Республикасының заңнамасына сәйкес жүзеге асырылады. Беру жиынтығы осы кестенің әрбір тармағы (жиынтық немесе жабдық бірлігі) үшін тауардың және барлық жиынтықтың нақты техникалық сипаттамаларын көрсете отырып сипатталады. Егер техникалық ерекшелікте өзгеше көрсетілмесе, қосымша адаптерлерсіз немесе трансформаторларсыз, электр қуаты 220 Вольт. Аспаптармен бірге берілетін, Тапсырыс берушінің орнатылған жабдығының бағдарламалық жасақтамамен үйлесімді бағдарламалық қамтылым. Өнім беруші тауарды беру процесін білікті мамандармен сүйемелдеуді қамтамасыз етеді. Тауарды беруді жүзеге асыру кезінде Өнім беруші Тапсырыс берушіге тауардың бағдарламалық жасақтамасына қол жеткізу үшін барлық сервис-кодтарды ұсынады.</w:t>
            </w:r>
            <w:r w:rsidRPr="00AF03BC">
              <w:rPr>
                <w:rFonts w:ascii="Times New Roman" w:eastAsia="Times New Roman" w:hAnsi="Times New Roman" w:cs="Times New Roman"/>
                <w:sz w:val="22"/>
                <w:szCs w:val="22"/>
                <w:lang w:val="kk"/>
              </w:rPr>
              <w:br/>
              <w:t>Өлшеу құралдарына жататын тауар Қазақстан Республикасының өлшеу құралдарының тізіліміне енгізілуге тиіс. Жабдық орнатылғанға дейін күнтізбелік 40 (қырық) күннен кешіктірмей Өнім беруші Тапсырыс берушіні жабдықты сәтті іске қосу үшін қажетті инсталляция алдындағы талаптар туралы хабардар етеді. Есіктердің стандартты ойықтарынан өтетін (ені 80 сантиметр, биіктігі 200 сантиметр) сыртқы габариттері бойынша үй-жайды инсталляциялау алдындағы дайындықпен күрделі монтаждау жұмыстарын жүргізуді болжамайтын ірі жабдық. Жабдықты жұмыс орнына жеткізуді, түсіруді, аспаптарды қаптамадан алуды, орнатуды, реттеуді және іске қосуды, олардың сипаттамаларының осы құжатқа және фирманың ерекшелігіне (дәлдік, сезімталдық, өнімділік және басқалар) сәйкестігін тексеруді, штатта тиісті мамандар, өндірушінің қызметкерлері болмаған кезде, Тапсырыс берушінің медициналық (аппликациялық тренинг) және техникалық персоналды оқытуды (растайтын құжат бере отырып, қызмет көрсетудің базалық деңгейіне) Өнім беруші жүзеге асырады.</w:t>
            </w:r>
          </w:p>
        </w:tc>
      </w:tr>
    </w:tbl>
    <w:p w:rsidR="000059FE" w:rsidRPr="000059FE" w:rsidRDefault="000059FE" w:rsidP="000059FE">
      <w:pPr>
        <w:ind w:left="708" w:firstLine="708"/>
        <w:jc w:val="both"/>
        <w:rPr>
          <w:rFonts w:ascii="Times New Roman" w:eastAsia="Calibri" w:hAnsi="Times New Roman" w:cs="Times New Roman"/>
          <w:sz w:val="22"/>
          <w:szCs w:val="22"/>
          <w:lang w:val="kk-KZ" w:eastAsia="en-US"/>
        </w:rPr>
      </w:pPr>
      <w:r w:rsidRPr="000059FE">
        <w:rPr>
          <w:rFonts w:ascii="Times New Roman" w:eastAsia="Calibri" w:hAnsi="Times New Roman" w:cs="Times New Roman"/>
          <w:sz w:val="22"/>
          <w:szCs w:val="22"/>
          <w:lang w:val="kk-KZ" w:eastAsia="en-US"/>
        </w:rPr>
        <w:t>Сатып алынатын медициналық бұйымға қойылатын талаптар:</w:t>
      </w:r>
    </w:p>
    <w:p w:rsidR="000059FE" w:rsidRPr="000059FE" w:rsidRDefault="000059FE" w:rsidP="000059FE">
      <w:pPr>
        <w:ind w:left="708" w:firstLine="708"/>
        <w:jc w:val="both"/>
        <w:rPr>
          <w:rFonts w:ascii="Times New Roman" w:eastAsia="Calibri" w:hAnsi="Times New Roman" w:cs="Times New Roman"/>
          <w:sz w:val="20"/>
          <w:szCs w:val="20"/>
          <w:lang w:val="kk-KZ" w:eastAsia="en-US"/>
        </w:rPr>
      </w:pPr>
    </w:p>
    <w:p w:rsidR="000059FE" w:rsidRPr="000059FE" w:rsidRDefault="000059FE" w:rsidP="000059FE">
      <w:pPr>
        <w:ind w:left="708" w:firstLine="708"/>
        <w:jc w:val="both"/>
        <w:rPr>
          <w:rFonts w:ascii="Times New Roman" w:eastAsia="Calibri" w:hAnsi="Times New Roman" w:cs="Times New Roman"/>
          <w:sz w:val="20"/>
          <w:szCs w:val="20"/>
          <w:lang w:val="kk-KZ" w:eastAsia="en-US"/>
        </w:rPr>
      </w:pPr>
      <w:r w:rsidRPr="000059FE">
        <w:rPr>
          <w:rFonts w:ascii="Times New Roman" w:eastAsia="Calibri" w:hAnsi="Times New Roman" w:cs="Times New Roman"/>
          <w:sz w:val="20"/>
          <w:szCs w:val="20"/>
          <w:lang w:val="kk-KZ" w:eastAsia="en-US"/>
        </w:rPr>
        <w:t>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w:t>
      </w:r>
    </w:p>
    <w:p w:rsidR="000059FE" w:rsidRPr="000059FE" w:rsidRDefault="000059FE" w:rsidP="000059FE">
      <w:pPr>
        <w:ind w:left="708" w:firstLine="708"/>
        <w:jc w:val="both"/>
        <w:rPr>
          <w:rFonts w:ascii="Times New Roman" w:eastAsia="Calibri" w:hAnsi="Times New Roman" w:cs="Times New Roman"/>
          <w:sz w:val="20"/>
          <w:szCs w:val="20"/>
          <w:lang w:val="kk-KZ" w:eastAsia="en-US"/>
        </w:rPr>
      </w:pPr>
      <w:r w:rsidRPr="000059FE">
        <w:rPr>
          <w:rFonts w:ascii="Times New Roman" w:eastAsia="Calibri" w:hAnsi="Times New Roman" w:cs="Times New Roman"/>
          <w:sz w:val="20"/>
          <w:szCs w:val="20"/>
          <w:lang w:val="kk-KZ" w:eastAsia="en-US"/>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0059FE" w:rsidRPr="000059FE" w:rsidRDefault="000059FE" w:rsidP="000059FE">
      <w:pPr>
        <w:ind w:left="708" w:firstLine="708"/>
        <w:jc w:val="both"/>
        <w:rPr>
          <w:rFonts w:ascii="Times New Roman" w:eastAsia="Calibri" w:hAnsi="Times New Roman" w:cs="Times New Roman"/>
          <w:sz w:val="20"/>
          <w:szCs w:val="20"/>
          <w:lang w:val="kk-KZ" w:eastAsia="en-US"/>
        </w:rPr>
      </w:pPr>
      <w:r w:rsidRPr="000059FE">
        <w:rPr>
          <w:rFonts w:ascii="Times New Roman" w:eastAsia="Calibri" w:hAnsi="Times New Roman" w:cs="Times New Roman"/>
          <w:sz w:val="20"/>
          <w:szCs w:val="20"/>
          <w:lang w:val="kk-KZ" w:eastAsia="en-US"/>
        </w:rPr>
        <w:t>2) сипаттаманың немесе техникалық ерекшеліктің сатып алуға хабарландыру немесе шақыру шарттарына сәйкестігі.</w:t>
      </w:r>
    </w:p>
    <w:p w:rsidR="000059FE" w:rsidRPr="000059FE" w:rsidRDefault="000059FE" w:rsidP="000059FE">
      <w:pPr>
        <w:ind w:left="708" w:firstLine="708"/>
        <w:jc w:val="both"/>
        <w:rPr>
          <w:rFonts w:ascii="Times New Roman" w:eastAsia="Calibri" w:hAnsi="Times New Roman" w:cs="Times New Roman"/>
          <w:sz w:val="20"/>
          <w:szCs w:val="20"/>
          <w:lang w:val="kk-KZ" w:eastAsia="en-US"/>
        </w:rPr>
      </w:pPr>
      <w:r w:rsidRPr="000059FE">
        <w:rPr>
          <w:rFonts w:ascii="Times New Roman" w:eastAsia="Calibri" w:hAnsi="Times New Roman" w:cs="Times New Roman"/>
          <w:sz w:val="20"/>
          <w:szCs w:val="20"/>
          <w:lang w:val="kk-KZ" w:eastAsia="en-US"/>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0059FE" w:rsidRPr="000059FE" w:rsidRDefault="000059FE" w:rsidP="000059FE">
      <w:pPr>
        <w:ind w:left="708" w:firstLine="708"/>
        <w:jc w:val="both"/>
        <w:rPr>
          <w:rFonts w:ascii="Times New Roman" w:eastAsia="Calibri" w:hAnsi="Times New Roman" w:cs="Times New Roman"/>
          <w:sz w:val="20"/>
          <w:szCs w:val="20"/>
          <w:lang w:val="kk-KZ" w:eastAsia="en-US"/>
        </w:rPr>
      </w:pPr>
    </w:p>
    <w:p w:rsidR="000059FE" w:rsidRPr="000059FE" w:rsidRDefault="000059FE" w:rsidP="000059FE">
      <w:pPr>
        <w:ind w:left="708" w:firstLine="708"/>
        <w:jc w:val="both"/>
        <w:rPr>
          <w:rFonts w:ascii="Times New Roman" w:eastAsia="Calibri" w:hAnsi="Times New Roman" w:cs="Times New Roman"/>
          <w:sz w:val="20"/>
          <w:szCs w:val="20"/>
          <w:lang w:val="kk-KZ" w:eastAsia="en-US"/>
        </w:rPr>
      </w:pPr>
      <w:r w:rsidRPr="000059FE">
        <w:rPr>
          <w:rFonts w:ascii="Times New Roman" w:eastAsia="Calibri" w:hAnsi="Times New Roman" w:cs="Times New Roman"/>
          <w:sz w:val="20"/>
          <w:szCs w:val="20"/>
          <w:lang w:val="kk-KZ" w:eastAsia="en-US"/>
        </w:rPr>
        <w:lastRenderedPageBreak/>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бойынша шекті бағаларды асырмау; ;</w:t>
      </w:r>
    </w:p>
    <w:p w:rsidR="000059FE" w:rsidRPr="000059FE" w:rsidRDefault="000059FE" w:rsidP="000059FE">
      <w:pPr>
        <w:ind w:left="708" w:firstLine="708"/>
        <w:rPr>
          <w:rFonts w:ascii="Times New Roman" w:eastAsia="Calibri" w:hAnsi="Times New Roman" w:cs="Times New Roman"/>
          <w:sz w:val="20"/>
          <w:szCs w:val="20"/>
          <w:lang w:val="kk-KZ" w:eastAsia="en-US"/>
        </w:rPr>
      </w:pPr>
      <w:r w:rsidRPr="000059FE">
        <w:rPr>
          <w:rFonts w:ascii="Times New Roman" w:eastAsia="Calibri" w:hAnsi="Times New Roman" w:cs="Times New Roman"/>
          <w:sz w:val="20"/>
          <w:szCs w:val="20"/>
          <w:lang w:val="kk-KZ" w:eastAsia="en-US"/>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rsidR="000059FE" w:rsidRPr="000059FE" w:rsidRDefault="000059FE" w:rsidP="000059FE">
      <w:pPr>
        <w:ind w:left="708" w:firstLine="708"/>
        <w:rPr>
          <w:rFonts w:ascii="Times New Roman" w:eastAsia="Calibri" w:hAnsi="Times New Roman" w:cs="Times New Roman"/>
          <w:sz w:val="20"/>
          <w:szCs w:val="20"/>
          <w:lang w:val="kk-KZ" w:eastAsia="en-US"/>
        </w:rPr>
      </w:pPr>
    </w:p>
    <w:p w:rsidR="000059FE" w:rsidRPr="000059FE" w:rsidRDefault="000059FE" w:rsidP="000059FE">
      <w:pPr>
        <w:ind w:left="708" w:firstLine="708"/>
        <w:rPr>
          <w:rFonts w:ascii="Times New Roman" w:eastAsia="Calibri" w:hAnsi="Times New Roman" w:cs="Times New Roman"/>
          <w:sz w:val="20"/>
          <w:szCs w:val="20"/>
          <w:lang w:val="kk-KZ" w:eastAsia="en-US"/>
        </w:rPr>
      </w:pPr>
      <w:r w:rsidRPr="000059FE">
        <w:rPr>
          <w:rFonts w:ascii="Times New Roman" w:eastAsia="Calibri" w:hAnsi="Times New Roman" w:cs="Times New Roman"/>
          <w:sz w:val="20"/>
          <w:szCs w:val="20"/>
          <w:lang w:val="kk-KZ" w:eastAsia="en-US"/>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rsidR="000059FE" w:rsidRPr="000059FE" w:rsidRDefault="000059FE" w:rsidP="000059FE">
      <w:pPr>
        <w:ind w:left="708" w:firstLine="708"/>
        <w:rPr>
          <w:rFonts w:ascii="Times New Roman" w:eastAsia="Calibri" w:hAnsi="Times New Roman" w:cs="Times New Roman"/>
          <w:sz w:val="20"/>
          <w:szCs w:val="20"/>
          <w:lang w:val="kk-KZ" w:eastAsia="en-US"/>
        </w:rPr>
      </w:pPr>
      <w:r w:rsidRPr="000059FE">
        <w:rPr>
          <w:rFonts w:ascii="Times New Roman" w:eastAsia="Calibri" w:hAnsi="Times New Roman" w:cs="Times New Roman"/>
          <w:sz w:val="20"/>
          <w:szCs w:val="20"/>
          <w:lang w:val="kk-KZ" w:eastAsia="en-US"/>
        </w:rPr>
        <w:t>6) медициналық техниканың жаңалығы, оның қолданылмауы және жеткізу кезінің алдындағы жиырма төрт ай кезеңінде өндіру;</w:t>
      </w:r>
    </w:p>
    <w:p w:rsidR="000059FE" w:rsidRPr="000059FE" w:rsidRDefault="000059FE" w:rsidP="000059FE">
      <w:pPr>
        <w:ind w:left="708" w:firstLine="708"/>
        <w:rPr>
          <w:rFonts w:ascii="Times New Roman" w:eastAsia="Calibri" w:hAnsi="Times New Roman" w:cs="Times New Roman"/>
          <w:sz w:val="20"/>
          <w:szCs w:val="20"/>
          <w:lang w:val="kk-KZ" w:eastAsia="en-US"/>
        </w:rPr>
      </w:pPr>
      <w:r w:rsidRPr="000059FE">
        <w:rPr>
          <w:rFonts w:ascii="Times New Roman" w:eastAsia="Calibri" w:hAnsi="Times New Roman" w:cs="Times New Roman"/>
          <w:sz w:val="20"/>
          <w:szCs w:val="20"/>
          <w:lang w:val="kk-KZ" w:eastAsia="en-US"/>
        </w:rPr>
        <w:t>7)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болып табылады.</w:t>
      </w:r>
    </w:p>
    <w:p w:rsidR="000059FE" w:rsidRPr="000059FE" w:rsidRDefault="000059FE" w:rsidP="000059FE">
      <w:pPr>
        <w:ind w:left="708" w:firstLine="708"/>
        <w:rPr>
          <w:rFonts w:ascii="Times New Roman" w:eastAsia="Calibri" w:hAnsi="Times New Roman" w:cs="Times New Roman"/>
          <w:sz w:val="20"/>
          <w:szCs w:val="20"/>
          <w:lang w:val="kk-KZ" w:eastAsia="en-US"/>
        </w:rPr>
      </w:pPr>
      <w:r w:rsidRPr="000059FE">
        <w:rPr>
          <w:rFonts w:ascii="Times New Roman" w:eastAsia="Calibri" w:hAnsi="Times New Roman" w:cs="Times New Roman"/>
          <w:sz w:val="20"/>
          <w:szCs w:val="20"/>
          <w:lang w:val="kk-KZ" w:eastAsia="en-US"/>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0059FE" w:rsidRPr="000059FE" w:rsidRDefault="000059FE" w:rsidP="000059FE">
      <w:pPr>
        <w:ind w:left="708" w:firstLine="708"/>
        <w:rPr>
          <w:rFonts w:ascii="Times New Roman" w:eastAsia="Calibri" w:hAnsi="Times New Roman" w:cs="Times New Roman"/>
          <w:sz w:val="20"/>
          <w:szCs w:val="20"/>
          <w:lang w:val="kk-KZ" w:eastAsia="en-US"/>
        </w:rPr>
      </w:pPr>
      <w:r w:rsidRPr="000059FE">
        <w:rPr>
          <w:rFonts w:ascii="Times New Roman" w:eastAsia="Calibri" w:hAnsi="Times New Roman" w:cs="Times New Roman"/>
          <w:sz w:val="20"/>
          <w:szCs w:val="20"/>
          <w:lang w:val="kk-KZ" w:eastAsia="en-US"/>
        </w:rPr>
        <w:t>8) шарттың талаптарына фармацевтикалық қызметті жеткізу немесе көрсету санын, сапасын және мерзімдерін сақтау жатады.</w:t>
      </w:r>
    </w:p>
    <w:p w:rsidR="000059FE" w:rsidRPr="000059FE" w:rsidRDefault="000059FE" w:rsidP="000059FE">
      <w:pPr>
        <w:ind w:left="708" w:firstLine="708"/>
        <w:rPr>
          <w:rFonts w:ascii="Times New Roman" w:eastAsia="Calibri" w:hAnsi="Times New Roman" w:cs="Times New Roman"/>
          <w:sz w:val="22"/>
          <w:szCs w:val="22"/>
          <w:lang w:val="kk-KZ" w:eastAsia="en-US"/>
        </w:rPr>
      </w:pPr>
    </w:p>
    <w:p w:rsidR="000059FE" w:rsidRPr="000059FE" w:rsidRDefault="000059FE" w:rsidP="000059FE">
      <w:pPr>
        <w:ind w:left="708" w:firstLine="708"/>
        <w:rPr>
          <w:rFonts w:ascii="Times New Roman" w:eastAsia="Calibri" w:hAnsi="Times New Roman" w:cs="Times New Roman"/>
          <w:b/>
          <w:color w:val="auto"/>
          <w:lang w:val="kk-KZ" w:eastAsia="en-US"/>
        </w:rPr>
      </w:pPr>
      <w:r w:rsidRPr="000059FE">
        <w:rPr>
          <w:rFonts w:ascii="Times New Roman" w:eastAsia="Calibri" w:hAnsi="Times New Roman" w:cs="Times New Roman"/>
          <w:b/>
          <w:color w:val="auto"/>
          <w:sz w:val="22"/>
          <w:szCs w:val="22"/>
          <w:lang w:val="kk-KZ" w:eastAsia="en-US"/>
        </w:rPr>
        <w:t xml:space="preserve">"СҚО әкімдігінің ДСБ" КММ                                                                                                                                                                                            </w:t>
      </w:r>
    </w:p>
    <w:p w:rsidR="000059FE" w:rsidRPr="000059FE" w:rsidRDefault="000059FE" w:rsidP="000059FE">
      <w:pPr>
        <w:ind w:left="708" w:firstLine="708"/>
        <w:rPr>
          <w:rFonts w:ascii="Times New Roman" w:eastAsia="Calibri" w:hAnsi="Times New Roman" w:cs="Times New Roman"/>
          <w:b/>
          <w:color w:val="auto"/>
          <w:lang w:val="kk-KZ" w:eastAsia="en-US"/>
        </w:rPr>
      </w:pPr>
    </w:p>
    <w:p w:rsidR="000059FE" w:rsidRPr="000059FE" w:rsidRDefault="000059FE" w:rsidP="000059FE">
      <w:pPr>
        <w:ind w:left="708" w:firstLine="708"/>
        <w:rPr>
          <w:rFonts w:ascii="Times New Roman" w:eastAsia="Calibri" w:hAnsi="Times New Roman" w:cs="Times New Roman"/>
          <w:b/>
          <w:color w:val="auto"/>
          <w:lang w:val="kk-KZ" w:eastAsia="en-US"/>
        </w:rPr>
      </w:pPr>
      <w:r w:rsidRPr="000059FE">
        <w:rPr>
          <w:rFonts w:ascii="Times New Roman" w:eastAsia="Calibri" w:hAnsi="Times New Roman" w:cs="Times New Roman"/>
          <w:b/>
          <w:color w:val="auto"/>
          <w:lang w:val="kk-KZ" w:eastAsia="en-US"/>
        </w:rPr>
        <w:t>«Тайынша КБАА» ШЖҚ КМК      Директоры</w:t>
      </w:r>
      <w:r w:rsidRPr="000059FE">
        <w:rPr>
          <w:rFonts w:ascii="Times New Roman" w:eastAsia="Calibri" w:hAnsi="Times New Roman" w:cs="Times New Roman"/>
          <w:b/>
          <w:color w:val="auto"/>
          <w:lang w:val="kk-KZ" w:eastAsia="en-US"/>
        </w:rPr>
        <w:tab/>
      </w:r>
      <w:r w:rsidRPr="000059FE">
        <w:rPr>
          <w:rFonts w:ascii="Times New Roman" w:eastAsia="Calibri" w:hAnsi="Times New Roman" w:cs="Times New Roman"/>
          <w:b/>
          <w:color w:val="auto"/>
          <w:lang w:val="kk-KZ" w:eastAsia="en-US"/>
        </w:rPr>
        <w:tab/>
      </w:r>
      <w:r w:rsidRPr="000059FE">
        <w:rPr>
          <w:rFonts w:ascii="Times New Roman" w:eastAsia="Calibri" w:hAnsi="Times New Roman" w:cs="Times New Roman"/>
          <w:b/>
          <w:color w:val="auto"/>
          <w:lang w:val="kk-KZ" w:eastAsia="en-US"/>
        </w:rPr>
        <w:tab/>
      </w:r>
      <w:r w:rsidRPr="000059FE">
        <w:rPr>
          <w:rFonts w:ascii="Times New Roman" w:eastAsia="Calibri" w:hAnsi="Times New Roman" w:cs="Times New Roman"/>
          <w:b/>
          <w:color w:val="auto"/>
          <w:lang w:val="kk-KZ" w:eastAsia="en-US"/>
        </w:rPr>
        <w:tab/>
      </w:r>
      <w:r w:rsidRPr="000059FE">
        <w:rPr>
          <w:rFonts w:ascii="Times New Roman" w:eastAsia="Calibri" w:hAnsi="Times New Roman" w:cs="Times New Roman"/>
          <w:b/>
          <w:color w:val="auto"/>
          <w:lang w:val="kk-KZ" w:eastAsia="en-US"/>
        </w:rPr>
        <w:tab/>
        <w:t xml:space="preserve">    Құдратуллаев М.М.</w:t>
      </w:r>
    </w:p>
    <w:p w:rsidR="00E23BA9" w:rsidRPr="000059FE" w:rsidRDefault="00E23BA9" w:rsidP="00E23BA9">
      <w:pPr>
        <w:rPr>
          <w:rFonts w:ascii="Times New Roman" w:hAnsi="Times New Roman" w:cs="Times New Roman"/>
          <w:b/>
          <w:bCs/>
          <w:sz w:val="22"/>
          <w:szCs w:val="22"/>
          <w:lang w:val="kk-KZ"/>
        </w:rPr>
      </w:pPr>
    </w:p>
    <w:p w:rsidR="00B33689" w:rsidRPr="00E23BA9" w:rsidRDefault="00B33689" w:rsidP="00697B80">
      <w:pPr>
        <w:rPr>
          <w:rFonts w:ascii="Times New Roman" w:hAnsi="Times New Roman" w:cs="Times New Roman"/>
          <w:b/>
          <w:bCs/>
          <w:sz w:val="22"/>
          <w:szCs w:val="22"/>
          <w:lang w:val="kk-KZ"/>
        </w:rPr>
      </w:pPr>
    </w:p>
    <w:p w:rsidR="00E23BA9" w:rsidRPr="00DD4332" w:rsidRDefault="00E23BA9" w:rsidP="008039AC">
      <w:pPr>
        <w:jc w:val="right"/>
        <w:rPr>
          <w:rFonts w:ascii="Times New Roman" w:hAnsi="Times New Roman" w:cs="Times New Roman"/>
          <w:bCs/>
          <w:i/>
          <w:sz w:val="28"/>
          <w:szCs w:val="28"/>
          <w:lang w:val="kk"/>
        </w:rPr>
      </w:pPr>
    </w:p>
    <w:p w:rsidR="00E23BA9" w:rsidRPr="00DD4332" w:rsidRDefault="00E23BA9" w:rsidP="008039AC">
      <w:pPr>
        <w:jc w:val="right"/>
        <w:rPr>
          <w:rFonts w:ascii="Times New Roman" w:hAnsi="Times New Roman" w:cs="Times New Roman"/>
          <w:bCs/>
          <w:i/>
          <w:sz w:val="28"/>
          <w:szCs w:val="28"/>
          <w:lang w:val="kk"/>
        </w:rPr>
      </w:pPr>
    </w:p>
    <w:p w:rsidR="00E23BA9" w:rsidRPr="00DD4332" w:rsidRDefault="00E23BA9" w:rsidP="008039AC">
      <w:pPr>
        <w:jc w:val="right"/>
        <w:rPr>
          <w:rFonts w:ascii="Times New Roman" w:hAnsi="Times New Roman" w:cs="Times New Roman"/>
          <w:bCs/>
          <w:i/>
          <w:sz w:val="28"/>
          <w:szCs w:val="28"/>
          <w:lang w:val="kk"/>
        </w:rPr>
      </w:pPr>
    </w:p>
    <w:p w:rsidR="00E23BA9" w:rsidRPr="00DD4332" w:rsidRDefault="00E23BA9" w:rsidP="008039AC">
      <w:pPr>
        <w:jc w:val="right"/>
        <w:rPr>
          <w:rFonts w:ascii="Times New Roman" w:hAnsi="Times New Roman" w:cs="Times New Roman"/>
          <w:bCs/>
          <w:i/>
          <w:sz w:val="28"/>
          <w:szCs w:val="28"/>
          <w:lang w:val="kk"/>
        </w:rPr>
      </w:pPr>
    </w:p>
    <w:p w:rsidR="00E23BA9" w:rsidRPr="00DD4332" w:rsidRDefault="00E23BA9" w:rsidP="008039AC">
      <w:pPr>
        <w:jc w:val="right"/>
        <w:rPr>
          <w:rFonts w:ascii="Times New Roman" w:hAnsi="Times New Roman" w:cs="Times New Roman"/>
          <w:bCs/>
          <w:i/>
          <w:sz w:val="28"/>
          <w:szCs w:val="28"/>
          <w:lang w:val="kk"/>
        </w:rPr>
      </w:pPr>
    </w:p>
    <w:p w:rsidR="002B66E4" w:rsidRPr="00DD4332" w:rsidRDefault="002B66E4" w:rsidP="008039AC">
      <w:pPr>
        <w:jc w:val="right"/>
        <w:rPr>
          <w:rFonts w:ascii="Times New Roman" w:hAnsi="Times New Roman" w:cs="Times New Roman"/>
          <w:bCs/>
          <w:i/>
          <w:sz w:val="28"/>
          <w:szCs w:val="28"/>
          <w:lang w:val="kk"/>
        </w:rPr>
      </w:pPr>
    </w:p>
    <w:p w:rsidR="002B66E4" w:rsidRPr="00DD4332" w:rsidRDefault="002B66E4" w:rsidP="008039AC">
      <w:pPr>
        <w:jc w:val="right"/>
        <w:rPr>
          <w:rFonts w:ascii="Times New Roman" w:hAnsi="Times New Roman" w:cs="Times New Roman"/>
          <w:bCs/>
          <w:i/>
          <w:sz w:val="28"/>
          <w:szCs w:val="28"/>
          <w:lang w:val="kk"/>
        </w:rPr>
      </w:pPr>
    </w:p>
    <w:p w:rsidR="002B66E4" w:rsidRPr="00DD4332" w:rsidRDefault="002B66E4" w:rsidP="008039AC">
      <w:pPr>
        <w:jc w:val="right"/>
        <w:rPr>
          <w:rFonts w:ascii="Times New Roman" w:hAnsi="Times New Roman" w:cs="Times New Roman"/>
          <w:bCs/>
          <w:i/>
          <w:sz w:val="28"/>
          <w:szCs w:val="28"/>
          <w:lang w:val="kk"/>
        </w:rPr>
      </w:pPr>
    </w:p>
    <w:p w:rsidR="00E23BA9" w:rsidRPr="00DD4332" w:rsidRDefault="00E23BA9" w:rsidP="008039AC">
      <w:pPr>
        <w:jc w:val="right"/>
        <w:rPr>
          <w:rFonts w:ascii="Times New Roman" w:hAnsi="Times New Roman" w:cs="Times New Roman"/>
          <w:bCs/>
          <w:i/>
          <w:sz w:val="28"/>
          <w:szCs w:val="28"/>
          <w:lang w:val="kk"/>
        </w:rPr>
      </w:pPr>
    </w:p>
    <w:p w:rsidR="00E23BA9" w:rsidRPr="00DD4332" w:rsidRDefault="00E23BA9" w:rsidP="008039AC">
      <w:pPr>
        <w:jc w:val="right"/>
        <w:rPr>
          <w:rFonts w:ascii="Times New Roman" w:hAnsi="Times New Roman" w:cs="Times New Roman"/>
          <w:bCs/>
          <w:i/>
          <w:sz w:val="28"/>
          <w:szCs w:val="28"/>
          <w:lang w:val="kk"/>
        </w:rPr>
      </w:pPr>
    </w:p>
    <w:p w:rsidR="00DB1B13" w:rsidRPr="00DD4332" w:rsidRDefault="00DB1B13" w:rsidP="003A6CC4">
      <w:pPr>
        <w:rPr>
          <w:rFonts w:ascii="Times New Roman" w:hAnsi="Times New Roman" w:cs="Times New Roman"/>
          <w:bCs/>
          <w:i/>
          <w:sz w:val="28"/>
          <w:szCs w:val="28"/>
          <w:lang w:val="kk"/>
        </w:rPr>
      </w:pPr>
    </w:p>
    <w:p w:rsidR="00FB6472" w:rsidRPr="00DD4332" w:rsidRDefault="00FB6472" w:rsidP="003A6CC4">
      <w:pPr>
        <w:rPr>
          <w:rFonts w:ascii="Times New Roman" w:hAnsi="Times New Roman" w:cs="Times New Roman"/>
          <w:bCs/>
          <w:i/>
          <w:sz w:val="28"/>
          <w:szCs w:val="28"/>
          <w:lang w:val="kk"/>
        </w:rPr>
      </w:pPr>
    </w:p>
    <w:p w:rsidR="00FB6472" w:rsidRPr="00DD4332" w:rsidRDefault="00FB6472" w:rsidP="003A6CC4">
      <w:pPr>
        <w:rPr>
          <w:rFonts w:ascii="Times New Roman" w:hAnsi="Times New Roman" w:cs="Times New Roman"/>
          <w:bCs/>
          <w:i/>
          <w:sz w:val="28"/>
          <w:szCs w:val="28"/>
          <w:lang w:val="kk"/>
        </w:rPr>
      </w:pPr>
    </w:p>
    <w:p w:rsidR="00FB6472" w:rsidRPr="00DD4332" w:rsidRDefault="00FB6472" w:rsidP="003A6CC4">
      <w:pPr>
        <w:rPr>
          <w:rFonts w:ascii="Times New Roman" w:hAnsi="Times New Roman" w:cs="Times New Roman"/>
          <w:bCs/>
          <w:i/>
          <w:sz w:val="28"/>
          <w:szCs w:val="28"/>
          <w:lang w:val="kk"/>
        </w:rPr>
      </w:pPr>
    </w:p>
    <w:p w:rsidR="00FB6472" w:rsidRPr="00DD4332" w:rsidRDefault="00FB6472" w:rsidP="003A6CC4">
      <w:pPr>
        <w:rPr>
          <w:rFonts w:ascii="Times New Roman" w:hAnsi="Times New Roman" w:cs="Times New Roman"/>
          <w:bCs/>
          <w:i/>
          <w:sz w:val="28"/>
          <w:szCs w:val="28"/>
          <w:lang w:val="kk"/>
        </w:rPr>
      </w:pPr>
    </w:p>
    <w:p w:rsidR="00FB6472" w:rsidRPr="00DD4332" w:rsidRDefault="00FB6472" w:rsidP="003A6CC4">
      <w:pPr>
        <w:rPr>
          <w:rFonts w:ascii="Times New Roman" w:hAnsi="Times New Roman" w:cs="Times New Roman"/>
          <w:bCs/>
          <w:i/>
          <w:sz w:val="28"/>
          <w:szCs w:val="28"/>
          <w:lang w:val="kk"/>
        </w:rPr>
      </w:pPr>
    </w:p>
    <w:p w:rsidR="00FB6472" w:rsidRPr="00DD4332" w:rsidRDefault="00FB6472" w:rsidP="003A6CC4">
      <w:pPr>
        <w:rPr>
          <w:rFonts w:ascii="Times New Roman" w:hAnsi="Times New Roman" w:cs="Times New Roman"/>
          <w:bCs/>
          <w:i/>
          <w:sz w:val="28"/>
          <w:szCs w:val="28"/>
          <w:lang w:val="kk"/>
        </w:rPr>
      </w:pPr>
    </w:p>
    <w:p w:rsidR="003864AB" w:rsidRPr="003864AB" w:rsidRDefault="003864AB" w:rsidP="003864AB">
      <w:pPr>
        <w:widowControl w:val="0"/>
        <w:jc w:val="right"/>
        <w:rPr>
          <w:rFonts w:ascii="Times New Roman" w:eastAsia="Times New Roman" w:hAnsi="Times New Roman" w:cs="Times New Roman"/>
          <w:color w:val="auto"/>
          <w:sz w:val="20"/>
          <w:szCs w:val="20"/>
        </w:rPr>
      </w:pPr>
      <w:r w:rsidRPr="003864AB">
        <w:rPr>
          <w:rFonts w:ascii="Times New Roman" w:eastAsia="Times New Roman" w:hAnsi="Times New Roman" w:cs="Times New Roman"/>
          <w:color w:val="auto"/>
          <w:sz w:val="20"/>
          <w:szCs w:val="20"/>
        </w:rPr>
        <w:lastRenderedPageBreak/>
        <w:t>Приложение 15</w:t>
      </w:r>
    </w:p>
    <w:p w:rsidR="003864AB" w:rsidRPr="003864AB" w:rsidRDefault="003864AB" w:rsidP="003864AB">
      <w:pPr>
        <w:widowControl w:val="0"/>
        <w:jc w:val="right"/>
        <w:rPr>
          <w:rFonts w:ascii="Times New Roman" w:eastAsia="Calibri" w:hAnsi="Times New Roman" w:cs="Times New Roman"/>
          <w:i/>
          <w:color w:val="auto"/>
          <w:sz w:val="20"/>
          <w:szCs w:val="20"/>
          <w:lang w:val="kk-KZ" w:eastAsia="en-US"/>
        </w:rPr>
      </w:pPr>
      <w:r w:rsidRPr="003864AB">
        <w:rPr>
          <w:rFonts w:ascii="Times New Roman" w:eastAsia="Times New Roman" w:hAnsi="Times New Roman" w:cs="Times New Roman"/>
          <w:color w:val="auto"/>
          <w:sz w:val="20"/>
          <w:szCs w:val="20"/>
        </w:rPr>
        <w:t>к заявке на закуп медицинской техники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340"/>
        <w:gridCol w:w="3465"/>
      </w:tblGrid>
      <w:tr w:rsidR="003864AB" w:rsidRPr="003864AB" w:rsidTr="007E73A0">
        <w:trPr>
          <w:gridAfter w:val="1"/>
          <w:wAfter w:w="3420" w:type="dxa"/>
          <w:tblCellSpacing w:w="15" w:type="dxa"/>
        </w:trPr>
        <w:tc>
          <w:tcPr>
            <w:tcW w:w="11295" w:type="dxa"/>
            <w:vAlign w:val="center"/>
            <w:hideMark/>
          </w:tcPr>
          <w:p w:rsidR="003864AB" w:rsidRPr="003864AB" w:rsidRDefault="003864AB" w:rsidP="003864AB">
            <w:pPr>
              <w:jc w:val="right"/>
              <w:rPr>
                <w:rFonts w:ascii="Times New Roman" w:eastAsia="Times New Roman" w:hAnsi="Times New Roman" w:cs="Times New Roman"/>
                <w:color w:val="auto"/>
                <w:sz w:val="20"/>
                <w:szCs w:val="20"/>
              </w:rPr>
            </w:pPr>
          </w:p>
        </w:tc>
      </w:tr>
      <w:tr w:rsidR="003864AB" w:rsidRPr="003864AB" w:rsidTr="007E73A0">
        <w:trPr>
          <w:tblCellSpacing w:w="15" w:type="dxa"/>
        </w:trPr>
        <w:tc>
          <w:tcPr>
            <w:tcW w:w="11295" w:type="dxa"/>
            <w:vAlign w:val="center"/>
            <w:hideMark/>
          </w:tcPr>
          <w:p w:rsidR="003864AB" w:rsidRPr="003864AB" w:rsidRDefault="003864AB" w:rsidP="003864AB">
            <w:pPr>
              <w:jc w:val="center"/>
              <w:rPr>
                <w:rFonts w:ascii="Times New Roman" w:eastAsia="Times New Roman" w:hAnsi="Times New Roman" w:cs="Times New Roman"/>
                <w:color w:val="auto"/>
                <w:sz w:val="20"/>
                <w:szCs w:val="20"/>
              </w:rPr>
            </w:pPr>
            <w:r w:rsidRPr="003864AB">
              <w:rPr>
                <w:rFonts w:ascii="Times New Roman" w:eastAsia="Times New Roman" w:hAnsi="Times New Roman" w:cs="Times New Roman"/>
                <w:color w:val="auto"/>
                <w:sz w:val="20"/>
                <w:szCs w:val="20"/>
              </w:rPr>
              <w:t> </w:t>
            </w:r>
          </w:p>
        </w:tc>
        <w:tc>
          <w:tcPr>
            <w:tcW w:w="3420" w:type="dxa"/>
            <w:vAlign w:val="center"/>
            <w:hideMark/>
          </w:tcPr>
          <w:p w:rsidR="003864AB" w:rsidRPr="003864AB" w:rsidRDefault="003864AB" w:rsidP="003864AB">
            <w:pPr>
              <w:jc w:val="right"/>
              <w:rPr>
                <w:rFonts w:ascii="Times New Roman" w:eastAsia="Times New Roman" w:hAnsi="Times New Roman" w:cs="Times New Roman"/>
                <w:color w:val="auto"/>
                <w:sz w:val="20"/>
                <w:szCs w:val="20"/>
              </w:rPr>
            </w:pPr>
            <w:r w:rsidRPr="003864AB">
              <w:rPr>
                <w:rFonts w:ascii="Times New Roman" w:eastAsia="Times New Roman" w:hAnsi="Times New Roman" w:cs="Times New Roman"/>
                <w:color w:val="auto"/>
                <w:sz w:val="20"/>
                <w:szCs w:val="20"/>
              </w:rPr>
              <w:t>Форма</w:t>
            </w:r>
          </w:p>
        </w:tc>
      </w:tr>
      <w:tr w:rsidR="003864AB" w:rsidRPr="003864AB" w:rsidTr="007E73A0">
        <w:trPr>
          <w:tblCellSpacing w:w="15" w:type="dxa"/>
        </w:trPr>
        <w:tc>
          <w:tcPr>
            <w:tcW w:w="11295" w:type="dxa"/>
            <w:vAlign w:val="center"/>
            <w:hideMark/>
          </w:tcPr>
          <w:p w:rsidR="003864AB" w:rsidRPr="003864AB" w:rsidRDefault="003864AB" w:rsidP="003864AB">
            <w:pPr>
              <w:jc w:val="center"/>
              <w:rPr>
                <w:rFonts w:ascii="Times New Roman" w:eastAsia="Times New Roman" w:hAnsi="Times New Roman" w:cs="Times New Roman"/>
                <w:color w:val="auto"/>
                <w:sz w:val="20"/>
                <w:szCs w:val="20"/>
              </w:rPr>
            </w:pPr>
            <w:r w:rsidRPr="003864AB">
              <w:rPr>
                <w:rFonts w:ascii="Times New Roman" w:eastAsia="Times New Roman" w:hAnsi="Times New Roman" w:cs="Times New Roman"/>
                <w:color w:val="auto"/>
                <w:sz w:val="20"/>
                <w:szCs w:val="20"/>
              </w:rPr>
              <w:t> </w:t>
            </w:r>
          </w:p>
        </w:tc>
        <w:tc>
          <w:tcPr>
            <w:tcW w:w="3420" w:type="dxa"/>
            <w:vAlign w:val="center"/>
            <w:hideMark/>
          </w:tcPr>
          <w:p w:rsidR="003864AB" w:rsidRPr="003864AB" w:rsidRDefault="003864AB" w:rsidP="003864AB">
            <w:pPr>
              <w:jc w:val="right"/>
              <w:rPr>
                <w:rFonts w:ascii="Times New Roman" w:eastAsia="Times New Roman" w:hAnsi="Times New Roman" w:cs="Times New Roman"/>
                <w:color w:val="auto"/>
                <w:sz w:val="20"/>
                <w:szCs w:val="20"/>
              </w:rPr>
            </w:pPr>
            <w:r w:rsidRPr="003864AB">
              <w:rPr>
                <w:rFonts w:ascii="Times New Roman" w:eastAsia="Times New Roman" w:hAnsi="Times New Roman" w:cs="Times New Roman"/>
                <w:color w:val="auto"/>
                <w:sz w:val="20"/>
                <w:szCs w:val="20"/>
              </w:rPr>
              <w:t>"Согласовано"</w:t>
            </w:r>
            <w:r w:rsidRPr="003864AB">
              <w:rPr>
                <w:rFonts w:ascii="Times New Roman" w:eastAsia="Times New Roman" w:hAnsi="Times New Roman" w:cs="Times New Roman"/>
                <w:color w:val="auto"/>
                <w:sz w:val="20"/>
                <w:szCs w:val="20"/>
              </w:rPr>
              <w:br/>
              <w:t>Руководитель ____________________</w:t>
            </w:r>
            <w:r w:rsidRPr="003864AB">
              <w:rPr>
                <w:rFonts w:ascii="Times New Roman" w:eastAsia="Times New Roman" w:hAnsi="Times New Roman" w:cs="Times New Roman"/>
                <w:color w:val="auto"/>
                <w:sz w:val="20"/>
                <w:szCs w:val="20"/>
              </w:rPr>
              <w:br/>
              <w:t>(наименование заявителя)</w:t>
            </w:r>
            <w:r w:rsidRPr="003864AB">
              <w:rPr>
                <w:rFonts w:ascii="Times New Roman" w:eastAsia="Times New Roman" w:hAnsi="Times New Roman" w:cs="Times New Roman"/>
                <w:color w:val="auto"/>
                <w:sz w:val="20"/>
                <w:szCs w:val="20"/>
              </w:rPr>
              <w:br/>
              <w:t>________________________________</w:t>
            </w:r>
            <w:r w:rsidRPr="003864AB">
              <w:rPr>
                <w:rFonts w:ascii="Times New Roman" w:eastAsia="Times New Roman" w:hAnsi="Times New Roman" w:cs="Times New Roman"/>
                <w:color w:val="auto"/>
                <w:sz w:val="20"/>
                <w:szCs w:val="20"/>
              </w:rPr>
              <w:br/>
              <w:t>(Ф.И.О.)</w:t>
            </w:r>
            <w:r w:rsidRPr="003864AB">
              <w:rPr>
                <w:rFonts w:ascii="Times New Roman" w:eastAsia="Times New Roman" w:hAnsi="Times New Roman" w:cs="Times New Roman"/>
                <w:color w:val="auto"/>
                <w:sz w:val="20"/>
                <w:szCs w:val="20"/>
              </w:rPr>
              <w:br/>
              <w:t>________________________________</w:t>
            </w:r>
            <w:r w:rsidRPr="003864AB">
              <w:rPr>
                <w:rFonts w:ascii="Times New Roman" w:eastAsia="Times New Roman" w:hAnsi="Times New Roman" w:cs="Times New Roman"/>
                <w:color w:val="auto"/>
                <w:sz w:val="20"/>
                <w:szCs w:val="20"/>
              </w:rPr>
              <w:br/>
              <w:t>(подпись)</w:t>
            </w:r>
            <w:r w:rsidRPr="003864AB">
              <w:rPr>
                <w:rFonts w:ascii="Times New Roman" w:eastAsia="Times New Roman" w:hAnsi="Times New Roman" w:cs="Times New Roman"/>
                <w:color w:val="auto"/>
                <w:sz w:val="20"/>
                <w:szCs w:val="20"/>
              </w:rPr>
              <w:br/>
              <w:t>________________________________</w:t>
            </w:r>
            <w:r w:rsidRPr="003864AB">
              <w:rPr>
                <w:rFonts w:ascii="Times New Roman" w:eastAsia="Times New Roman" w:hAnsi="Times New Roman" w:cs="Times New Roman"/>
                <w:color w:val="auto"/>
                <w:sz w:val="20"/>
                <w:szCs w:val="20"/>
              </w:rPr>
              <w:br/>
              <w:t>(дата)</w:t>
            </w:r>
          </w:p>
        </w:tc>
      </w:tr>
    </w:tbl>
    <w:p w:rsidR="000059FE" w:rsidRPr="000059FE" w:rsidRDefault="000059FE" w:rsidP="000059FE">
      <w:pPr>
        <w:widowControl w:val="0"/>
        <w:jc w:val="right"/>
        <w:rPr>
          <w:rFonts w:ascii="Times New Roman" w:eastAsia="Calibri" w:hAnsi="Times New Roman" w:cs="Times New Roman"/>
          <w:i/>
          <w:color w:val="auto"/>
          <w:lang w:val="kk-KZ" w:eastAsia="en-US"/>
        </w:rPr>
      </w:pPr>
    </w:p>
    <w:p w:rsidR="000059FE" w:rsidRPr="000059FE" w:rsidRDefault="000059FE" w:rsidP="000059FE">
      <w:pPr>
        <w:widowControl w:val="0"/>
        <w:jc w:val="center"/>
        <w:rPr>
          <w:rFonts w:ascii="Times New Roman" w:eastAsia="Calibri" w:hAnsi="Times New Roman" w:cs="Times New Roman"/>
          <w:b/>
          <w:color w:val="auto"/>
          <w:sz w:val="20"/>
          <w:szCs w:val="20"/>
          <w:lang w:eastAsia="en-US"/>
        </w:rPr>
      </w:pPr>
      <w:r w:rsidRPr="000059FE">
        <w:rPr>
          <w:rFonts w:ascii="Times New Roman" w:eastAsia="Calibri" w:hAnsi="Times New Roman" w:cs="Times New Roman"/>
          <w:b/>
          <w:color w:val="auto"/>
          <w:sz w:val="20"/>
          <w:szCs w:val="20"/>
          <w:lang w:eastAsia="en-US"/>
        </w:rPr>
        <w:t>Техническая спецификация</w:t>
      </w:r>
    </w:p>
    <w:p w:rsidR="000059FE" w:rsidRPr="000059FE" w:rsidRDefault="000059FE" w:rsidP="000059FE">
      <w:pPr>
        <w:widowControl w:val="0"/>
        <w:jc w:val="center"/>
        <w:rPr>
          <w:rFonts w:ascii="Times New Roman" w:eastAsia="Calibri" w:hAnsi="Times New Roman" w:cs="Times New Roman"/>
          <w:b/>
          <w:color w:val="auto"/>
          <w:sz w:val="20"/>
          <w:szCs w:val="20"/>
          <w:lang w:eastAsia="en-US"/>
        </w:rPr>
      </w:pPr>
      <w:r w:rsidRPr="000059FE">
        <w:rPr>
          <w:rFonts w:ascii="Times New Roman" w:eastAsia="Calibri" w:hAnsi="Times New Roman" w:cs="Times New Roman"/>
          <w:b/>
          <w:color w:val="auto"/>
          <w:sz w:val="20"/>
          <w:szCs w:val="20"/>
          <w:lang w:eastAsia="en-US"/>
        </w:rPr>
        <w:t>к закупаемым товарам – МТ</w:t>
      </w:r>
    </w:p>
    <w:p w:rsidR="000059FE" w:rsidRPr="000059FE" w:rsidRDefault="000059FE" w:rsidP="000059FE">
      <w:pPr>
        <w:widowControl w:val="0"/>
        <w:jc w:val="center"/>
        <w:rPr>
          <w:rFonts w:ascii="Times New Roman" w:eastAsia="Calibri" w:hAnsi="Times New Roman" w:cs="Times New Roman"/>
          <w:b/>
          <w:color w:val="auto"/>
          <w:sz w:val="20"/>
          <w:szCs w:val="20"/>
          <w:lang w:eastAsia="en-US"/>
        </w:rPr>
      </w:pPr>
    </w:p>
    <w:p w:rsidR="00F94A99" w:rsidRPr="000059FE" w:rsidRDefault="000059FE" w:rsidP="000059FE">
      <w:pPr>
        <w:spacing w:after="160" w:line="259" w:lineRule="auto"/>
        <w:rPr>
          <w:rFonts w:ascii="Times New Roman" w:eastAsia="Calibri" w:hAnsi="Times New Roman" w:cs="Times New Roman"/>
          <w:b/>
          <w:sz w:val="20"/>
          <w:szCs w:val="20"/>
          <w:lang w:eastAsia="en-US"/>
        </w:rPr>
      </w:pPr>
      <w:r w:rsidRPr="000059FE">
        <w:rPr>
          <w:rFonts w:ascii="Times New Roman" w:eastAsia="Times New Roman" w:hAnsi="Times New Roman" w:cs="Times New Roman"/>
          <w:b/>
          <w:color w:val="auto"/>
          <w:sz w:val="20"/>
          <w:szCs w:val="20"/>
        </w:rPr>
        <w:t>Требования к закупаемым товарам (</w:t>
      </w:r>
      <w:r w:rsidRPr="000059FE">
        <w:rPr>
          <w:rFonts w:ascii="Times New Roman" w:eastAsia="Calibri" w:hAnsi="Times New Roman" w:cs="Times New Roman"/>
          <w:b/>
          <w:sz w:val="20"/>
          <w:szCs w:val="20"/>
          <w:lang w:val="kk-KZ" w:eastAsia="en-US"/>
        </w:rPr>
        <w:t>МТ</w:t>
      </w:r>
      <w:r w:rsidRPr="000059FE">
        <w:rPr>
          <w:rFonts w:ascii="Times New Roman" w:eastAsia="Calibri" w:hAnsi="Times New Roman" w:cs="Times New Roman"/>
          <w:b/>
          <w:sz w:val="20"/>
          <w:szCs w:val="20"/>
          <w:lang w:eastAsia="en-US"/>
        </w:rPr>
        <w:t>)</w:t>
      </w:r>
      <w:r w:rsidR="00F94A99" w:rsidRPr="00A76A9E">
        <w:rPr>
          <w:rFonts w:ascii="Times New Roman" w:eastAsia="Times New Roman" w:hAnsi="Times New Roman" w:cs="Times New Roman"/>
          <w:b/>
          <w:bCs/>
          <w:color w:val="auto"/>
          <w:sz w:val="22"/>
          <w:szCs w:val="22"/>
        </w:rPr>
        <w:tab/>
      </w:r>
      <w:r w:rsidR="00F94A99" w:rsidRPr="00A76A9E">
        <w:rPr>
          <w:rFonts w:ascii="Times New Roman" w:eastAsia="Times New Roman" w:hAnsi="Times New Roman" w:cs="Times New Roman"/>
          <w:b/>
          <w:bCs/>
          <w:color w:val="auto"/>
          <w:sz w:val="22"/>
          <w:szCs w:val="22"/>
        </w:rPr>
        <w:tab/>
      </w:r>
      <w:r w:rsidR="00F94A99" w:rsidRPr="00A76A9E">
        <w:rPr>
          <w:rFonts w:ascii="Times New Roman" w:eastAsia="Times New Roman" w:hAnsi="Times New Roman" w:cs="Times New Roman"/>
          <w:b/>
          <w:bCs/>
          <w:color w:val="auto"/>
          <w:sz w:val="22"/>
          <w:szCs w:val="22"/>
        </w:rPr>
        <w:tab/>
      </w:r>
      <w:r w:rsidR="00F94A99" w:rsidRPr="00A76A9E">
        <w:rPr>
          <w:rFonts w:ascii="Times New Roman" w:eastAsia="Times New Roman" w:hAnsi="Times New Roman" w:cs="Times New Roman"/>
          <w:b/>
          <w:bCs/>
          <w:color w:val="auto"/>
          <w:sz w:val="22"/>
          <w:szCs w:val="22"/>
        </w:rPr>
        <w:tab/>
      </w:r>
      <w:r w:rsidR="00F94A99" w:rsidRPr="00A76A9E">
        <w:rPr>
          <w:rFonts w:ascii="Times New Roman" w:eastAsia="Times New Roman" w:hAnsi="Times New Roman" w:cs="Times New Roman"/>
          <w:b/>
          <w:bCs/>
          <w:color w:val="auto"/>
          <w:sz w:val="22"/>
          <w:szCs w:val="22"/>
        </w:rPr>
        <w:tab/>
      </w:r>
      <w:r w:rsidR="00F94A99" w:rsidRPr="00A76A9E">
        <w:rPr>
          <w:rFonts w:ascii="Times New Roman" w:eastAsia="Times New Roman" w:hAnsi="Times New Roman" w:cs="Times New Roman"/>
          <w:b/>
          <w:bCs/>
          <w:color w:val="auto"/>
          <w:sz w:val="22"/>
          <w:szCs w:val="22"/>
        </w:rPr>
        <w:tab/>
      </w:r>
      <w:r w:rsidR="00F94A99" w:rsidRPr="00A76A9E">
        <w:rPr>
          <w:rFonts w:ascii="Times New Roman" w:eastAsia="Times New Roman" w:hAnsi="Times New Roman" w:cs="Times New Roman"/>
          <w:b/>
          <w:bCs/>
          <w:color w:val="auto"/>
          <w:sz w:val="22"/>
          <w:szCs w:val="22"/>
        </w:rPr>
        <w:tab/>
      </w:r>
      <w:r w:rsidR="00F94A99" w:rsidRPr="00A76A9E">
        <w:rPr>
          <w:rFonts w:ascii="Times New Roman" w:eastAsia="Times New Roman" w:hAnsi="Times New Roman" w:cs="Times New Roman"/>
          <w:b/>
          <w:bCs/>
          <w:color w:val="auto"/>
          <w:sz w:val="22"/>
          <w:szCs w:val="22"/>
        </w:rPr>
        <w:tab/>
      </w:r>
    </w:p>
    <w:tbl>
      <w:tblPr>
        <w:tblW w:w="1573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3968"/>
        <w:gridCol w:w="567"/>
        <w:gridCol w:w="2837"/>
        <w:gridCol w:w="6516"/>
        <w:gridCol w:w="1139"/>
      </w:tblGrid>
      <w:tr w:rsidR="009008B3" w:rsidRPr="00A76A9E" w:rsidTr="00A50803">
        <w:trPr>
          <w:trHeight w:val="409"/>
          <w:jc w:val="right"/>
        </w:trPr>
        <w:tc>
          <w:tcPr>
            <w:tcW w:w="70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F94A99" w:rsidRPr="00A76A9E" w:rsidRDefault="00F94A99" w:rsidP="00842E96">
            <w:pPr>
              <w:ind w:left="-108"/>
              <w:jc w:val="center"/>
              <w:rPr>
                <w:rFonts w:ascii="Times New Roman" w:hAnsi="Times New Roman" w:cs="Times New Roman"/>
                <w:b/>
                <w:color w:val="000000" w:themeColor="text1"/>
              </w:rPr>
            </w:pPr>
            <w:r w:rsidRPr="00A76A9E">
              <w:rPr>
                <w:rFonts w:ascii="Times New Roman" w:hAnsi="Times New Roman" w:cs="Times New Roman"/>
                <w:b/>
                <w:color w:val="000000" w:themeColor="text1"/>
                <w:sz w:val="22"/>
                <w:szCs w:val="22"/>
              </w:rPr>
              <w:t>№ п/п</w:t>
            </w:r>
          </w:p>
        </w:tc>
        <w:tc>
          <w:tcPr>
            <w:tcW w:w="396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F94A99" w:rsidRPr="00A76A9E" w:rsidRDefault="00F94A99" w:rsidP="00842E96">
            <w:pPr>
              <w:jc w:val="center"/>
              <w:rPr>
                <w:rFonts w:ascii="Times New Roman" w:hAnsi="Times New Roman" w:cs="Times New Roman"/>
                <w:b/>
                <w:color w:val="000000" w:themeColor="text1"/>
              </w:rPr>
            </w:pPr>
            <w:r w:rsidRPr="00A76A9E">
              <w:rPr>
                <w:rFonts w:ascii="Times New Roman" w:hAnsi="Times New Roman" w:cs="Times New Roman"/>
                <w:b/>
                <w:color w:val="000000" w:themeColor="text1"/>
                <w:sz w:val="22"/>
                <w:szCs w:val="22"/>
              </w:rPr>
              <w:t>Критерии</w:t>
            </w:r>
          </w:p>
        </w:tc>
        <w:tc>
          <w:tcPr>
            <w:tcW w:w="11059"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F94A99" w:rsidRPr="00A76A9E" w:rsidRDefault="00F94A99" w:rsidP="00842E96">
            <w:pPr>
              <w:jc w:val="center"/>
              <w:rPr>
                <w:rFonts w:ascii="Times New Roman" w:hAnsi="Times New Roman" w:cs="Times New Roman"/>
                <w:b/>
                <w:color w:val="000000" w:themeColor="text1"/>
              </w:rPr>
            </w:pPr>
            <w:r w:rsidRPr="00A76A9E">
              <w:rPr>
                <w:rFonts w:ascii="Times New Roman" w:hAnsi="Times New Roman" w:cs="Times New Roman"/>
                <w:b/>
                <w:color w:val="000000" w:themeColor="text1"/>
                <w:sz w:val="22"/>
                <w:szCs w:val="22"/>
              </w:rPr>
              <w:t>Описание</w:t>
            </w:r>
          </w:p>
        </w:tc>
      </w:tr>
      <w:tr w:rsidR="00A50803" w:rsidRPr="008F44EC" w:rsidTr="00B4465E">
        <w:trPr>
          <w:trHeight w:val="470"/>
          <w:jc w:val="right"/>
        </w:trPr>
        <w:tc>
          <w:tcPr>
            <w:tcW w:w="703" w:type="dxa"/>
            <w:tcBorders>
              <w:top w:val="single" w:sz="4" w:space="0" w:color="auto"/>
              <w:left w:val="single" w:sz="4" w:space="0" w:color="auto"/>
              <w:bottom w:val="single" w:sz="4" w:space="0" w:color="auto"/>
              <w:right w:val="single" w:sz="4" w:space="0" w:color="auto"/>
            </w:tcBorders>
            <w:vAlign w:val="center"/>
            <w:hideMark/>
          </w:tcPr>
          <w:p w:rsidR="00A50803" w:rsidRPr="00A76A9E" w:rsidRDefault="00A50803" w:rsidP="00A50803">
            <w:pPr>
              <w:jc w:val="center"/>
              <w:rPr>
                <w:rFonts w:ascii="Times New Roman" w:hAnsi="Times New Roman" w:cs="Times New Roman"/>
                <w:b/>
                <w:color w:val="000000" w:themeColor="text1"/>
              </w:rPr>
            </w:pPr>
            <w:r w:rsidRPr="00A76A9E">
              <w:rPr>
                <w:rFonts w:ascii="Times New Roman" w:hAnsi="Times New Roman" w:cs="Times New Roman"/>
                <w:b/>
                <w:color w:val="000000" w:themeColor="text1"/>
                <w:sz w:val="22"/>
                <w:szCs w:val="22"/>
              </w:rPr>
              <w:t>1</w:t>
            </w:r>
          </w:p>
        </w:tc>
        <w:tc>
          <w:tcPr>
            <w:tcW w:w="3968" w:type="dxa"/>
            <w:tcBorders>
              <w:top w:val="single" w:sz="4" w:space="0" w:color="auto"/>
              <w:left w:val="single" w:sz="4" w:space="0" w:color="auto"/>
              <w:bottom w:val="single" w:sz="4" w:space="0" w:color="auto"/>
              <w:right w:val="single" w:sz="4" w:space="0" w:color="auto"/>
            </w:tcBorders>
            <w:vAlign w:val="center"/>
            <w:hideMark/>
          </w:tcPr>
          <w:p w:rsidR="00A50803" w:rsidRDefault="00A50803" w:rsidP="00A50803">
            <w:pPr>
              <w:ind w:right="-108"/>
              <w:rPr>
                <w:rFonts w:ascii="Times New Roman" w:hAnsi="Times New Roman" w:cs="Times New Roman"/>
                <w:b/>
                <w:color w:val="000000" w:themeColor="text1"/>
              </w:rPr>
            </w:pPr>
            <w:r w:rsidRPr="00A76A9E">
              <w:rPr>
                <w:rFonts w:ascii="Times New Roman" w:hAnsi="Times New Roman" w:cs="Times New Roman"/>
                <w:b/>
                <w:color w:val="000000" w:themeColor="text1"/>
                <w:sz w:val="22"/>
                <w:szCs w:val="22"/>
              </w:rPr>
              <w:t>Наименование медицинской техники</w:t>
            </w:r>
          </w:p>
          <w:p w:rsidR="001D34D2" w:rsidRPr="001D34D2" w:rsidRDefault="001D34D2" w:rsidP="00A50803">
            <w:pPr>
              <w:ind w:right="-108"/>
              <w:rPr>
                <w:rFonts w:ascii="Times New Roman" w:hAnsi="Times New Roman" w:cs="Times New Roman"/>
                <w:bCs/>
                <w:color w:val="000000" w:themeColor="text1"/>
              </w:rPr>
            </w:pPr>
            <w:r w:rsidRPr="00A76A9E">
              <w:rPr>
                <w:rFonts w:ascii="Times New Roman" w:hAnsi="Times New Roman" w:cs="Times New Roman"/>
                <w:i/>
                <w:color w:val="000000" w:themeColor="text1"/>
                <w:sz w:val="22"/>
                <w:szCs w:val="22"/>
              </w:rPr>
              <w:t>(в соответствии с государственным реестром медицинских изделий с указанием модели, наименования производителя, страны)</w:t>
            </w:r>
          </w:p>
        </w:tc>
        <w:tc>
          <w:tcPr>
            <w:tcW w:w="11059" w:type="dxa"/>
            <w:gridSpan w:val="4"/>
            <w:tcBorders>
              <w:top w:val="single" w:sz="4" w:space="0" w:color="auto"/>
              <w:left w:val="single" w:sz="4" w:space="0" w:color="auto"/>
              <w:bottom w:val="single" w:sz="4" w:space="0" w:color="auto"/>
              <w:right w:val="single" w:sz="4" w:space="0" w:color="auto"/>
            </w:tcBorders>
            <w:vAlign w:val="center"/>
          </w:tcPr>
          <w:p w:rsidR="001D34D2" w:rsidRPr="008F44EC" w:rsidRDefault="00026553" w:rsidP="00EB298F">
            <w:pPr>
              <w:autoSpaceDE w:val="0"/>
              <w:autoSpaceDN w:val="0"/>
              <w:adjustRightInd w:val="0"/>
              <w:rPr>
                <w:rFonts w:ascii="Times New Roman" w:hAnsi="Times New Roman" w:cs="Times New Roman"/>
                <w:b/>
              </w:rPr>
            </w:pPr>
            <w:r>
              <w:rPr>
                <w:rFonts w:ascii="Times New Roman" w:hAnsi="Times New Roman" w:cs="Times New Roman"/>
                <w:b/>
                <w:sz w:val="22"/>
                <w:szCs w:val="22"/>
              </w:rPr>
              <w:t>Стоматологическая установка многофункциональная</w:t>
            </w:r>
          </w:p>
        </w:tc>
      </w:tr>
      <w:tr w:rsidR="001F4F37" w:rsidRPr="008F44EC" w:rsidTr="00B4465E">
        <w:trPr>
          <w:trHeight w:val="470"/>
          <w:jc w:val="right"/>
        </w:trPr>
        <w:tc>
          <w:tcPr>
            <w:tcW w:w="703" w:type="dxa"/>
            <w:tcBorders>
              <w:top w:val="single" w:sz="4" w:space="0" w:color="auto"/>
              <w:left w:val="single" w:sz="4" w:space="0" w:color="auto"/>
              <w:bottom w:val="single" w:sz="4" w:space="0" w:color="auto"/>
              <w:right w:val="single" w:sz="4" w:space="0" w:color="auto"/>
            </w:tcBorders>
            <w:vAlign w:val="center"/>
          </w:tcPr>
          <w:p w:rsidR="001F4F37" w:rsidRPr="00A76A9E" w:rsidRDefault="001F4F37" w:rsidP="00A50803">
            <w:pPr>
              <w:jc w:val="center"/>
              <w:rPr>
                <w:rFonts w:ascii="Times New Roman" w:hAnsi="Times New Roman" w:cs="Times New Roman"/>
                <w:b/>
                <w:color w:val="000000" w:themeColor="text1"/>
              </w:rPr>
            </w:pPr>
            <w:r>
              <w:rPr>
                <w:rFonts w:ascii="Times New Roman" w:hAnsi="Times New Roman" w:cs="Times New Roman"/>
                <w:b/>
                <w:color w:val="000000" w:themeColor="text1"/>
                <w:sz w:val="22"/>
                <w:szCs w:val="22"/>
              </w:rPr>
              <w:t>2</w:t>
            </w:r>
          </w:p>
        </w:tc>
        <w:tc>
          <w:tcPr>
            <w:tcW w:w="3968" w:type="dxa"/>
            <w:tcBorders>
              <w:top w:val="single" w:sz="4" w:space="0" w:color="auto"/>
              <w:left w:val="single" w:sz="4" w:space="0" w:color="auto"/>
              <w:bottom w:val="single" w:sz="4" w:space="0" w:color="auto"/>
              <w:right w:val="single" w:sz="4" w:space="0" w:color="auto"/>
            </w:tcBorders>
            <w:vAlign w:val="center"/>
          </w:tcPr>
          <w:p w:rsidR="001F4F37" w:rsidRPr="00A76A9E" w:rsidRDefault="001F4F37" w:rsidP="00A50803">
            <w:pPr>
              <w:ind w:right="-108"/>
              <w:rPr>
                <w:rFonts w:ascii="Times New Roman" w:hAnsi="Times New Roman" w:cs="Times New Roman"/>
                <w:b/>
                <w:color w:val="000000" w:themeColor="text1"/>
              </w:rPr>
            </w:pPr>
            <w:r w:rsidRPr="001F4F37">
              <w:rPr>
                <w:rFonts w:ascii="Times New Roman" w:eastAsia="Calibri" w:hAnsi="Times New Roman" w:cs="Times New Roman"/>
                <w:b/>
                <w:color w:val="auto"/>
                <w:sz w:val="20"/>
                <w:szCs w:val="20"/>
                <w:lang w:eastAsia="en-US"/>
              </w:rPr>
              <w:t>Наименование МТ, относящейся к средствам измерения</w:t>
            </w:r>
          </w:p>
        </w:tc>
        <w:tc>
          <w:tcPr>
            <w:tcW w:w="11059" w:type="dxa"/>
            <w:gridSpan w:val="4"/>
            <w:tcBorders>
              <w:top w:val="single" w:sz="4" w:space="0" w:color="auto"/>
              <w:left w:val="single" w:sz="4" w:space="0" w:color="auto"/>
              <w:bottom w:val="single" w:sz="4" w:space="0" w:color="auto"/>
              <w:right w:val="single" w:sz="4" w:space="0" w:color="auto"/>
            </w:tcBorders>
            <w:vAlign w:val="center"/>
          </w:tcPr>
          <w:p w:rsidR="001F4F37" w:rsidRDefault="001F4F37" w:rsidP="00EB298F">
            <w:pPr>
              <w:autoSpaceDE w:val="0"/>
              <w:autoSpaceDN w:val="0"/>
              <w:adjustRightInd w:val="0"/>
              <w:rPr>
                <w:rFonts w:ascii="Times New Roman" w:hAnsi="Times New Roman" w:cs="Times New Roman"/>
                <w:b/>
              </w:rPr>
            </w:pPr>
            <w:r w:rsidRPr="001F4F37">
              <w:rPr>
                <w:rFonts w:ascii="Times New Roman" w:eastAsia="BatangChe" w:hAnsi="Times New Roman" w:cs="Times New Roman"/>
                <w:color w:val="auto"/>
                <w:sz w:val="20"/>
                <w:szCs w:val="20"/>
                <w:lang w:eastAsia="en-US"/>
              </w:rPr>
              <w:t>Не относится к средствам измерения</w:t>
            </w:r>
          </w:p>
        </w:tc>
      </w:tr>
      <w:tr w:rsidR="00A50803" w:rsidRPr="00A76A9E" w:rsidTr="00CB48FC">
        <w:trPr>
          <w:trHeight w:val="611"/>
          <w:jc w:val="right"/>
        </w:trPr>
        <w:tc>
          <w:tcPr>
            <w:tcW w:w="703" w:type="dxa"/>
            <w:vMerge w:val="restart"/>
            <w:tcBorders>
              <w:left w:val="single" w:sz="4" w:space="0" w:color="auto"/>
              <w:right w:val="single" w:sz="4" w:space="0" w:color="auto"/>
            </w:tcBorders>
            <w:vAlign w:val="center"/>
            <w:hideMark/>
          </w:tcPr>
          <w:p w:rsidR="00A50803" w:rsidRPr="00A76A9E" w:rsidRDefault="001F4F37" w:rsidP="00A50803">
            <w:pPr>
              <w:jc w:val="center"/>
              <w:rPr>
                <w:rFonts w:ascii="Times New Roman" w:hAnsi="Times New Roman" w:cs="Times New Roman"/>
                <w:b/>
                <w:color w:val="000000" w:themeColor="text1"/>
              </w:rPr>
            </w:pPr>
            <w:r>
              <w:rPr>
                <w:rFonts w:ascii="Times New Roman" w:hAnsi="Times New Roman" w:cs="Times New Roman"/>
                <w:b/>
                <w:color w:val="000000" w:themeColor="text1"/>
                <w:sz w:val="22"/>
                <w:szCs w:val="22"/>
              </w:rPr>
              <w:t>3</w:t>
            </w:r>
          </w:p>
        </w:tc>
        <w:tc>
          <w:tcPr>
            <w:tcW w:w="3968" w:type="dxa"/>
            <w:vMerge w:val="restart"/>
            <w:tcBorders>
              <w:left w:val="single" w:sz="4" w:space="0" w:color="auto"/>
              <w:right w:val="single" w:sz="4" w:space="0" w:color="auto"/>
            </w:tcBorders>
            <w:vAlign w:val="center"/>
            <w:hideMark/>
          </w:tcPr>
          <w:p w:rsidR="00A50803" w:rsidRPr="00A76A9E" w:rsidRDefault="00A50803" w:rsidP="00A50803">
            <w:pPr>
              <w:ind w:right="-108"/>
              <w:rPr>
                <w:rFonts w:ascii="Times New Roman" w:hAnsi="Times New Roman" w:cs="Times New Roman"/>
                <w:b/>
                <w:color w:val="000000" w:themeColor="text1"/>
              </w:rPr>
            </w:pPr>
            <w:r w:rsidRPr="00A76A9E">
              <w:rPr>
                <w:rFonts w:ascii="Times New Roman" w:hAnsi="Times New Roman" w:cs="Times New Roman"/>
                <w:b/>
                <w:color w:val="000000" w:themeColor="text1"/>
                <w:sz w:val="22"/>
                <w:szCs w:val="22"/>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A50803" w:rsidRPr="00A76A9E" w:rsidRDefault="00A50803" w:rsidP="00A50803">
            <w:pPr>
              <w:jc w:val="center"/>
              <w:rPr>
                <w:rFonts w:ascii="Times New Roman" w:hAnsi="Times New Roman" w:cs="Times New Roman"/>
                <w:i/>
                <w:color w:val="000000" w:themeColor="text1"/>
              </w:rPr>
            </w:pPr>
            <w:r w:rsidRPr="00A76A9E">
              <w:rPr>
                <w:rFonts w:ascii="Times New Roman" w:hAnsi="Times New Roman" w:cs="Times New Roman"/>
                <w:i/>
                <w:color w:val="000000" w:themeColor="text1"/>
                <w:sz w:val="22"/>
                <w:szCs w:val="22"/>
              </w:rPr>
              <w:t>№</w:t>
            </w:r>
          </w:p>
          <w:p w:rsidR="00A50803" w:rsidRPr="00A76A9E" w:rsidRDefault="00A50803" w:rsidP="00A50803">
            <w:pPr>
              <w:jc w:val="center"/>
              <w:rPr>
                <w:rFonts w:ascii="Times New Roman" w:hAnsi="Times New Roman" w:cs="Times New Roman"/>
                <w:i/>
                <w:color w:val="000000" w:themeColor="text1"/>
              </w:rPr>
            </w:pPr>
            <w:r w:rsidRPr="00A76A9E">
              <w:rPr>
                <w:rFonts w:ascii="Times New Roman" w:hAnsi="Times New Roman" w:cs="Times New Roman"/>
                <w:i/>
                <w:color w:val="000000" w:themeColor="text1"/>
                <w:sz w:val="22"/>
                <w:szCs w:val="22"/>
              </w:rPr>
              <w:t>п/п</w:t>
            </w:r>
          </w:p>
        </w:tc>
        <w:tc>
          <w:tcPr>
            <w:tcW w:w="2837" w:type="dxa"/>
            <w:tcBorders>
              <w:top w:val="single" w:sz="4" w:space="0" w:color="auto"/>
              <w:left w:val="single" w:sz="4" w:space="0" w:color="auto"/>
              <w:bottom w:val="single" w:sz="4" w:space="0" w:color="auto"/>
              <w:right w:val="single" w:sz="4" w:space="0" w:color="auto"/>
            </w:tcBorders>
            <w:vAlign w:val="center"/>
            <w:hideMark/>
          </w:tcPr>
          <w:p w:rsidR="00A50803" w:rsidRPr="001D34D2" w:rsidRDefault="00A50803" w:rsidP="00527517">
            <w:pPr>
              <w:ind w:left="-97" w:right="-86"/>
              <w:jc w:val="center"/>
              <w:rPr>
                <w:rFonts w:ascii="Times New Roman" w:hAnsi="Times New Roman" w:cs="Times New Roman"/>
                <w:i/>
                <w:color w:val="000000" w:themeColor="text1"/>
              </w:rPr>
            </w:pPr>
            <w:r w:rsidRPr="00A76A9E">
              <w:rPr>
                <w:rFonts w:ascii="Times New Roman" w:hAnsi="Times New Roman" w:cs="Times New Roman"/>
                <w:i/>
                <w:color w:val="000000" w:themeColor="text1"/>
                <w:sz w:val="22"/>
                <w:szCs w:val="22"/>
              </w:rPr>
              <w:t>Наименование комплектующего к медицинской технике</w:t>
            </w:r>
            <w:r w:rsidR="001D34D2" w:rsidRPr="00A76A9E">
              <w:rPr>
                <w:rFonts w:ascii="Times New Roman" w:hAnsi="Times New Roman" w:cs="Times New Roman"/>
                <w:i/>
                <w:color w:val="000000" w:themeColor="text1"/>
                <w:sz w:val="22"/>
                <w:szCs w:val="22"/>
              </w:rPr>
              <w:t>(в соответствии с государственным реестром медицинских изделий)</w:t>
            </w:r>
          </w:p>
        </w:tc>
        <w:tc>
          <w:tcPr>
            <w:tcW w:w="6516" w:type="dxa"/>
            <w:tcBorders>
              <w:top w:val="single" w:sz="4" w:space="0" w:color="auto"/>
              <w:left w:val="single" w:sz="4" w:space="0" w:color="auto"/>
              <w:bottom w:val="single" w:sz="4" w:space="0" w:color="auto"/>
              <w:right w:val="single" w:sz="4" w:space="0" w:color="auto"/>
            </w:tcBorders>
            <w:vAlign w:val="center"/>
            <w:hideMark/>
          </w:tcPr>
          <w:p w:rsidR="00A50803" w:rsidRPr="00A76A9E" w:rsidRDefault="00A50803" w:rsidP="00A50803">
            <w:pPr>
              <w:ind w:left="-97" w:right="-86"/>
              <w:jc w:val="center"/>
              <w:rPr>
                <w:rFonts w:ascii="Times New Roman" w:hAnsi="Times New Roman" w:cs="Times New Roman"/>
                <w:i/>
                <w:color w:val="000000" w:themeColor="text1"/>
              </w:rPr>
            </w:pPr>
            <w:r w:rsidRPr="00A76A9E">
              <w:rPr>
                <w:rFonts w:ascii="Times New Roman" w:hAnsi="Times New Roman" w:cs="Times New Roman"/>
                <w:i/>
                <w:color w:val="000000" w:themeColor="text1"/>
                <w:sz w:val="22"/>
                <w:szCs w:val="22"/>
              </w:rPr>
              <w:t>Модель/марка, каталожный номер, краткая техническая характеристика комплектующего к медицинской технике</w:t>
            </w:r>
          </w:p>
        </w:tc>
        <w:tc>
          <w:tcPr>
            <w:tcW w:w="1139" w:type="dxa"/>
            <w:tcBorders>
              <w:top w:val="single" w:sz="4" w:space="0" w:color="auto"/>
              <w:left w:val="single" w:sz="4" w:space="0" w:color="auto"/>
              <w:bottom w:val="single" w:sz="4" w:space="0" w:color="auto"/>
              <w:right w:val="single" w:sz="4" w:space="0" w:color="auto"/>
            </w:tcBorders>
            <w:vAlign w:val="center"/>
            <w:hideMark/>
          </w:tcPr>
          <w:p w:rsidR="00A50803" w:rsidRPr="00A76A9E" w:rsidRDefault="00A50803" w:rsidP="00A50803">
            <w:pPr>
              <w:ind w:left="-97" w:right="-86"/>
              <w:jc w:val="center"/>
              <w:rPr>
                <w:rFonts w:ascii="Times New Roman" w:hAnsi="Times New Roman" w:cs="Times New Roman"/>
                <w:i/>
                <w:color w:val="000000" w:themeColor="text1"/>
              </w:rPr>
            </w:pPr>
            <w:r w:rsidRPr="00A76A9E">
              <w:rPr>
                <w:rFonts w:ascii="Times New Roman" w:hAnsi="Times New Roman" w:cs="Times New Roman"/>
                <w:i/>
                <w:color w:val="000000" w:themeColor="text1"/>
                <w:sz w:val="22"/>
                <w:szCs w:val="22"/>
              </w:rPr>
              <w:t>Требуемое количество</w:t>
            </w:r>
          </w:p>
          <w:p w:rsidR="00A50803" w:rsidRPr="00A76A9E" w:rsidRDefault="00A50803" w:rsidP="00A50803">
            <w:pPr>
              <w:ind w:left="-97" w:right="-86"/>
              <w:jc w:val="center"/>
              <w:rPr>
                <w:rFonts w:ascii="Times New Roman" w:hAnsi="Times New Roman" w:cs="Times New Roman"/>
                <w:i/>
                <w:color w:val="000000" w:themeColor="text1"/>
              </w:rPr>
            </w:pPr>
            <w:r w:rsidRPr="00A76A9E">
              <w:rPr>
                <w:rFonts w:ascii="Times New Roman" w:hAnsi="Times New Roman" w:cs="Times New Roman"/>
                <w:i/>
                <w:color w:val="000000" w:themeColor="text1"/>
                <w:sz w:val="22"/>
                <w:szCs w:val="22"/>
              </w:rPr>
              <w:t>(с указанием единицы измерения)</w:t>
            </w:r>
          </w:p>
        </w:tc>
      </w:tr>
      <w:tr w:rsidR="00A50803" w:rsidRPr="00A76A9E" w:rsidTr="00A50803">
        <w:trPr>
          <w:trHeight w:val="141"/>
          <w:jc w:val="right"/>
        </w:trPr>
        <w:tc>
          <w:tcPr>
            <w:tcW w:w="703" w:type="dxa"/>
            <w:vMerge/>
            <w:tcBorders>
              <w:left w:val="single" w:sz="4" w:space="0" w:color="auto"/>
              <w:right w:val="single" w:sz="4" w:space="0" w:color="auto"/>
            </w:tcBorders>
            <w:vAlign w:val="center"/>
            <w:hideMark/>
          </w:tcPr>
          <w:p w:rsidR="00A50803" w:rsidRPr="00A76A9E" w:rsidRDefault="00A50803" w:rsidP="00A50803">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hideMark/>
          </w:tcPr>
          <w:p w:rsidR="00A50803" w:rsidRPr="00A76A9E" w:rsidRDefault="00A50803" w:rsidP="00A50803">
            <w:pPr>
              <w:ind w:right="-108"/>
              <w:rPr>
                <w:rFonts w:ascii="Times New Roman" w:hAnsi="Times New Roman" w:cs="Times New Roman"/>
                <w:b/>
                <w:color w:val="000000" w:themeColor="text1"/>
              </w:rPr>
            </w:pPr>
          </w:p>
        </w:tc>
        <w:tc>
          <w:tcPr>
            <w:tcW w:w="11059" w:type="dxa"/>
            <w:gridSpan w:val="4"/>
            <w:tcBorders>
              <w:top w:val="single" w:sz="4" w:space="0" w:color="auto"/>
              <w:left w:val="single" w:sz="4" w:space="0" w:color="auto"/>
              <w:bottom w:val="single" w:sz="4" w:space="0" w:color="auto"/>
              <w:right w:val="single" w:sz="4" w:space="0" w:color="auto"/>
            </w:tcBorders>
            <w:hideMark/>
          </w:tcPr>
          <w:p w:rsidR="00A50803" w:rsidRPr="00A76A9E" w:rsidRDefault="00A50803" w:rsidP="00A50803">
            <w:pPr>
              <w:rPr>
                <w:rFonts w:ascii="Times New Roman" w:hAnsi="Times New Roman" w:cs="Times New Roman"/>
                <w:i/>
                <w:color w:val="000000" w:themeColor="text1"/>
              </w:rPr>
            </w:pPr>
            <w:r w:rsidRPr="00A76A9E">
              <w:rPr>
                <w:rFonts w:ascii="Times New Roman" w:hAnsi="Times New Roman" w:cs="Times New Roman"/>
                <w:i/>
                <w:color w:val="000000" w:themeColor="text1"/>
                <w:sz w:val="22"/>
                <w:szCs w:val="22"/>
              </w:rPr>
              <w:t>Основные комплектующие</w:t>
            </w:r>
          </w:p>
        </w:tc>
      </w:tr>
      <w:tr w:rsidR="00DC3EE1" w:rsidRPr="00A76A9E" w:rsidTr="00A42D5C">
        <w:trPr>
          <w:trHeight w:val="281"/>
          <w:jc w:val="right"/>
        </w:trPr>
        <w:tc>
          <w:tcPr>
            <w:tcW w:w="703" w:type="dxa"/>
            <w:vMerge/>
            <w:tcBorders>
              <w:left w:val="single" w:sz="4" w:space="0" w:color="auto"/>
              <w:right w:val="single" w:sz="4" w:space="0" w:color="auto"/>
            </w:tcBorders>
            <w:vAlign w:val="center"/>
            <w:hideMark/>
          </w:tcPr>
          <w:p w:rsidR="00DC3EE1" w:rsidRPr="00A76A9E" w:rsidRDefault="00DC3EE1" w:rsidP="00DC3EE1">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hideMark/>
          </w:tcPr>
          <w:p w:rsidR="00DC3EE1" w:rsidRPr="00A76A9E" w:rsidRDefault="00DC3EE1" w:rsidP="00DC3EE1">
            <w:pPr>
              <w:ind w:right="-108"/>
              <w:rPr>
                <w:rFonts w:ascii="Times New Roman" w:hAnsi="Times New Roman" w:cs="Times New Roman"/>
                <w:b/>
                <w:color w:val="000000" w:themeColor="text1"/>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C3EE1" w:rsidRPr="00A76A9E" w:rsidRDefault="00DC3EE1" w:rsidP="00DC3EE1">
            <w:pPr>
              <w:jc w:val="center"/>
              <w:rPr>
                <w:rFonts w:ascii="Times New Roman" w:eastAsia="Times New Roman" w:hAnsi="Times New Roman" w:cs="Times New Roman"/>
              </w:rPr>
            </w:pPr>
            <w:r w:rsidRPr="00A76A9E">
              <w:rPr>
                <w:rFonts w:ascii="Times New Roman" w:eastAsia="Times New Roman" w:hAnsi="Times New Roman" w:cs="Times New Roman"/>
                <w:sz w:val="22"/>
                <w:szCs w:val="22"/>
              </w:rPr>
              <w:t>1</w:t>
            </w:r>
          </w:p>
        </w:tc>
        <w:tc>
          <w:tcPr>
            <w:tcW w:w="2837" w:type="dxa"/>
            <w:tcBorders>
              <w:top w:val="single" w:sz="4" w:space="0" w:color="auto"/>
              <w:left w:val="single" w:sz="4" w:space="0" w:color="auto"/>
              <w:bottom w:val="single" w:sz="4" w:space="0" w:color="auto"/>
              <w:right w:val="single" w:sz="4" w:space="0" w:color="auto"/>
            </w:tcBorders>
            <w:shd w:val="clear" w:color="000000" w:fill="FFFFFF"/>
            <w:vAlign w:val="center"/>
          </w:tcPr>
          <w:p w:rsidR="00DC3EE1" w:rsidRPr="00F05913" w:rsidRDefault="00D507D3" w:rsidP="00DC3EE1">
            <w:pPr>
              <w:rPr>
                <w:rFonts w:ascii="Times New Roman" w:eastAsia="Times New Roman" w:hAnsi="Times New Roman" w:cs="Times New Roman"/>
              </w:rPr>
            </w:pPr>
            <w:r w:rsidRPr="00D507D3">
              <w:rPr>
                <w:rFonts w:ascii="Times New Roman" w:eastAsia="Times New Roman" w:hAnsi="Times New Roman" w:cs="Times New Roman"/>
                <w:sz w:val="22"/>
                <w:szCs w:val="22"/>
              </w:rPr>
              <w:t>Основная панель управления</w:t>
            </w:r>
          </w:p>
        </w:tc>
        <w:tc>
          <w:tcPr>
            <w:tcW w:w="6516" w:type="dxa"/>
            <w:tcBorders>
              <w:top w:val="single" w:sz="4" w:space="0" w:color="auto"/>
              <w:left w:val="nil"/>
              <w:bottom w:val="single" w:sz="4" w:space="0" w:color="auto"/>
              <w:right w:val="single" w:sz="4" w:space="0" w:color="auto"/>
            </w:tcBorders>
            <w:shd w:val="clear" w:color="000000" w:fill="FFFFFF"/>
            <w:vAlign w:val="center"/>
          </w:tcPr>
          <w:p w:rsidR="00351704" w:rsidRPr="00610980" w:rsidRDefault="00D507D3" w:rsidP="00F05913">
            <w:pPr>
              <w:tabs>
                <w:tab w:val="left" w:pos="101"/>
              </w:tabs>
              <w:contextualSpacing/>
              <w:rPr>
                <w:rFonts w:ascii="Times New Roman" w:hAnsi="Times New Roman" w:cs="Times New Roman"/>
              </w:rPr>
            </w:pPr>
            <w:r w:rsidRPr="00D507D3">
              <w:rPr>
                <w:rFonts w:ascii="Times New Roman" w:eastAsia="Times New Roman" w:hAnsi="Times New Roman" w:cs="Times New Roman"/>
                <w:sz w:val="22"/>
                <w:szCs w:val="22"/>
              </w:rPr>
              <w:t>Основная панель управления</w:t>
            </w:r>
            <w:r>
              <w:rPr>
                <w:rFonts w:ascii="Times New Roman" w:eastAsia="Times New Roman" w:hAnsi="Times New Roman" w:cs="Times New Roman"/>
                <w:sz w:val="22"/>
                <w:szCs w:val="22"/>
              </w:rPr>
              <w:t xml:space="preserve"> на столике врача</w:t>
            </w:r>
          </w:p>
        </w:tc>
        <w:tc>
          <w:tcPr>
            <w:tcW w:w="1139" w:type="dxa"/>
            <w:tcBorders>
              <w:top w:val="single" w:sz="4" w:space="0" w:color="auto"/>
              <w:left w:val="nil"/>
              <w:bottom w:val="single" w:sz="4" w:space="0" w:color="auto"/>
              <w:right w:val="single" w:sz="4" w:space="0" w:color="auto"/>
            </w:tcBorders>
            <w:shd w:val="clear" w:color="auto" w:fill="auto"/>
            <w:vAlign w:val="center"/>
          </w:tcPr>
          <w:p w:rsidR="00DC3EE1" w:rsidRPr="00A76A9E" w:rsidRDefault="00DC3EE1" w:rsidP="00DC3EE1">
            <w:pPr>
              <w:jc w:val="center"/>
              <w:rPr>
                <w:rFonts w:ascii="Times New Roman" w:eastAsia="Times New Roman" w:hAnsi="Times New Roman" w:cs="Times New Roman"/>
              </w:rPr>
            </w:pPr>
            <w:r w:rsidRPr="00A76A9E">
              <w:rPr>
                <w:rFonts w:ascii="Times New Roman" w:eastAsia="Times New Roman" w:hAnsi="Times New Roman" w:cs="Times New Roman"/>
                <w:sz w:val="22"/>
                <w:szCs w:val="22"/>
                <w:lang w:val="en-US"/>
              </w:rPr>
              <w:t xml:space="preserve">1 </w:t>
            </w:r>
            <w:r w:rsidRPr="00A76A9E">
              <w:rPr>
                <w:rFonts w:ascii="Times New Roman" w:eastAsia="Times New Roman" w:hAnsi="Times New Roman" w:cs="Times New Roman"/>
                <w:sz w:val="22"/>
                <w:szCs w:val="22"/>
              </w:rPr>
              <w:t>шт.</w:t>
            </w:r>
          </w:p>
        </w:tc>
      </w:tr>
      <w:tr w:rsidR="00D507D3" w:rsidRPr="00A76A9E" w:rsidTr="00CE0F82">
        <w:trPr>
          <w:trHeight w:val="281"/>
          <w:jc w:val="right"/>
        </w:trPr>
        <w:tc>
          <w:tcPr>
            <w:tcW w:w="703" w:type="dxa"/>
            <w:vMerge/>
            <w:tcBorders>
              <w:left w:val="single" w:sz="4" w:space="0" w:color="auto"/>
              <w:right w:val="single" w:sz="4" w:space="0" w:color="auto"/>
            </w:tcBorders>
            <w:vAlign w:val="center"/>
          </w:tcPr>
          <w:p w:rsidR="00D507D3" w:rsidRPr="00A76A9E" w:rsidRDefault="00D507D3" w:rsidP="00DC3EE1">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tcPr>
          <w:p w:rsidR="00D507D3" w:rsidRPr="00A76A9E" w:rsidRDefault="00D507D3" w:rsidP="00DC3EE1">
            <w:pPr>
              <w:ind w:right="-108"/>
              <w:rPr>
                <w:rFonts w:ascii="Times New Roman" w:hAnsi="Times New Roman" w:cs="Times New Roman"/>
                <w:b/>
                <w:color w:val="000000" w:themeColor="text1"/>
              </w:rPr>
            </w:pPr>
          </w:p>
        </w:tc>
        <w:tc>
          <w:tcPr>
            <w:tcW w:w="110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507D3" w:rsidRPr="00D507D3" w:rsidRDefault="00D507D3" w:rsidP="00D507D3">
            <w:pPr>
              <w:rPr>
                <w:rFonts w:ascii="Times New Roman" w:eastAsia="Times New Roman" w:hAnsi="Times New Roman" w:cs="Times New Roman"/>
                <w:i/>
                <w:iCs/>
                <w:lang w:val="en-US"/>
              </w:rPr>
            </w:pPr>
            <w:r w:rsidRPr="00D507D3">
              <w:rPr>
                <w:rFonts w:ascii="Times New Roman" w:eastAsia="Times New Roman" w:hAnsi="Times New Roman" w:cs="Times New Roman"/>
                <w:i/>
                <w:iCs/>
                <w:sz w:val="22"/>
                <w:szCs w:val="22"/>
              </w:rPr>
              <w:t>Дополнительные комплектующие</w:t>
            </w:r>
          </w:p>
        </w:tc>
      </w:tr>
      <w:tr w:rsidR="003902A9" w:rsidRPr="00A76A9E" w:rsidTr="00CB48FC">
        <w:trPr>
          <w:trHeight w:val="141"/>
          <w:jc w:val="right"/>
        </w:trPr>
        <w:tc>
          <w:tcPr>
            <w:tcW w:w="703" w:type="dxa"/>
            <w:vMerge/>
            <w:tcBorders>
              <w:left w:val="single" w:sz="4" w:space="0" w:color="auto"/>
              <w:right w:val="single" w:sz="4" w:space="0" w:color="auto"/>
            </w:tcBorders>
            <w:vAlign w:val="center"/>
          </w:tcPr>
          <w:p w:rsidR="003902A9" w:rsidRPr="00A76A9E" w:rsidRDefault="003902A9" w:rsidP="003902A9">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tcPr>
          <w:p w:rsidR="003902A9" w:rsidRPr="00A76A9E" w:rsidRDefault="003902A9" w:rsidP="003902A9">
            <w:pPr>
              <w:ind w:right="-108"/>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auto"/>
            <w:vAlign w:val="center"/>
          </w:tcPr>
          <w:p w:rsidR="003902A9" w:rsidRPr="00A76A9E" w:rsidRDefault="003902A9" w:rsidP="003902A9">
            <w:pPr>
              <w:jc w:val="center"/>
              <w:rPr>
                <w:rFonts w:ascii="Times New Roman" w:eastAsia="Times New Roman" w:hAnsi="Times New Roman" w:cs="Times New Roman"/>
              </w:rPr>
            </w:pPr>
            <w:r w:rsidRPr="00A76A9E">
              <w:rPr>
                <w:rFonts w:ascii="Times New Roman" w:eastAsia="Times New Roman" w:hAnsi="Times New Roman" w:cs="Times New Roman"/>
                <w:sz w:val="22"/>
                <w:szCs w:val="22"/>
              </w:rPr>
              <w:t>2</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3902A9" w:rsidRPr="00A76A9E" w:rsidRDefault="00D507D3" w:rsidP="003902A9">
            <w:pPr>
              <w:rPr>
                <w:rFonts w:ascii="Times New Roman" w:hAnsi="Times New Roman" w:cs="Times New Roman"/>
              </w:rPr>
            </w:pPr>
            <w:r w:rsidRPr="00D507D3">
              <w:rPr>
                <w:rFonts w:ascii="Times New Roman" w:hAnsi="Times New Roman" w:cs="Times New Roman"/>
                <w:sz w:val="22"/>
                <w:szCs w:val="22"/>
              </w:rPr>
              <w:t>Трубка слюноотсоса</w:t>
            </w:r>
          </w:p>
        </w:tc>
        <w:tc>
          <w:tcPr>
            <w:tcW w:w="6516" w:type="dxa"/>
            <w:tcBorders>
              <w:top w:val="nil"/>
              <w:left w:val="nil"/>
              <w:bottom w:val="single" w:sz="4" w:space="0" w:color="auto"/>
              <w:right w:val="single" w:sz="4" w:space="0" w:color="auto"/>
            </w:tcBorders>
            <w:shd w:val="clear" w:color="000000" w:fill="FFFFFF"/>
            <w:vAlign w:val="center"/>
          </w:tcPr>
          <w:p w:rsidR="00487E76" w:rsidRDefault="00D507D3" w:rsidP="00DC078B">
            <w:pPr>
              <w:rPr>
                <w:rFonts w:ascii="Times New Roman" w:eastAsia="Times New Roman" w:hAnsi="Times New Roman" w:cs="Times New Roman"/>
              </w:rPr>
            </w:pPr>
            <w:r>
              <w:rPr>
                <w:rFonts w:ascii="Times New Roman" w:eastAsia="Times New Roman" w:hAnsi="Times New Roman" w:cs="Times New Roman"/>
                <w:sz w:val="22"/>
                <w:szCs w:val="22"/>
              </w:rPr>
              <w:t>Прозрачные слюноотсосы изготовлены из нетоксичного ПВХ.</w:t>
            </w:r>
          </w:p>
          <w:p w:rsidR="00D507D3" w:rsidRDefault="00D507D3" w:rsidP="00DC078B">
            <w:pPr>
              <w:rPr>
                <w:rFonts w:ascii="Times New Roman" w:eastAsia="Times New Roman" w:hAnsi="Times New Roman" w:cs="Times New Roman"/>
              </w:rPr>
            </w:pPr>
            <w:r>
              <w:rPr>
                <w:rFonts w:ascii="Times New Roman" w:eastAsia="Times New Roman" w:hAnsi="Times New Roman" w:cs="Times New Roman"/>
                <w:sz w:val="22"/>
                <w:szCs w:val="22"/>
              </w:rPr>
              <w:t xml:space="preserve">Оптимальное всасывание без аспирации ткани слизистой. </w:t>
            </w:r>
          </w:p>
          <w:p w:rsidR="00D507D3" w:rsidRDefault="00D507D3" w:rsidP="00DC078B">
            <w:pPr>
              <w:rPr>
                <w:rFonts w:ascii="Times New Roman" w:eastAsia="Times New Roman" w:hAnsi="Times New Roman" w:cs="Times New Roman"/>
              </w:rPr>
            </w:pPr>
            <w:r>
              <w:rPr>
                <w:rFonts w:ascii="Times New Roman" w:eastAsia="Times New Roman" w:hAnsi="Times New Roman" w:cs="Times New Roman"/>
                <w:sz w:val="22"/>
                <w:szCs w:val="22"/>
              </w:rPr>
              <w:t xml:space="preserve">Стенка слюноотсоса </w:t>
            </w:r>
            <w:r w:rsidR="002F56A2">
              <w:rPr>
                <w:rFonts w:ascii="Times New Roman" w:eastAsia="Times New Roman" w:hAnsi="Times New Roman" w:cs="Times New Roman"/>
                <w:sz w:val="22"/>
                <w:szCs w:val="22"/>
              </w:rPr>
              <w:t>армирована металлической проволокой, позволяющей придавать и удерживать нужную форму.</w:t>
            </w:r>
          </w:p>
          <w:p w:rsidR="002F56A2" w:rsidRPr="00A76A9E" w:rsidRDefault="002F56A2" w:rsidP="00DC078B">
            <w:pPr>
              <w:rPr>
                <w:rFonts w:ascii="Times New Roman" w:eastAsia="Times New Roman" w:hAnsi="Times New Roman" w:cs="Times New Roman"/>
              </w:rPr>
            </w:pPr>
            <w:r>
              <w:rPr>
                <w:rFonts w:ascii="Times New Roman" w:eastAsia="Times New Roman" w:hAnsi="Times New Roman" w:cs="Times New Roman"/>
                <w:sz w:val="22"/>
                <w:szCs w:val="22"/>
              </w:rPr>
              <w:t xml:space="preserve">Мягкий наконечник обтекаемой формы для предотвращения травматизации слизистой. </w:t>
            </w:r>
          </w:p>
        </w:tc>
        <w:tc>
          <w:tcPr>
            <w:tcW w:w="1139" w:type="dxa"/>
            <w:tcBorders>
              <w:top w:val="nil"/>
              <w:left w:val="nil"/>
              <w:bottom w:val="single" w:sz="4" w:space="0" w:color="auto"/>
              <w:right w:val="single" w:sz="4" w:space="0" w:color="auto"/>
            </w:tcBorders>
            <w:shd w:val="clear" w:color="auto" w:fill="auto"/>
            <w:vAlign w:val="center"/>
          </w:tcPr>
          <w:p w:rsidR="003902A9" w:rsidRPr="00A76A9E" w:rsidRDefault="003902A9" w:rsidP="003902A9">
            <w:pPr>
              <w:jc w:val="center"/>
              <w:rPr>
                <w:rFonts w:ascii="Times New Roman" w:eastAsia="Times New Roman" w:hAnsi="Times New Roman" w:cs="Times New Roman"/>
              </w:rPr>
            </w:pPr>
            <w:r w:rsidRPr="00A76A9E">
              <w:rPr>
                <w:rFonts w:ascii="Times New Roman" w:eastAsia="Times New Roman" w:hAnsi="Times New Roman" w:cs="Times New Roman"/>
                <w:sz w:val="22"/>
                <w:szCs w:val="22"/>
                <w:lang w:val="en-US"/>
              </w:rPr>
              <w:t xml:space="preserve">1 </w:t>
            </w:r>
            <w:r w:rsidRPr="00A76A9E">
              <w:rPr>
                <w:rFonts w:ascii="Times New Roman" w:eastAsia="Times New Roman" w:hAnsi="Times New Roman" w:cs="Times New Roman"/>
                <w:sz w:val="22"/>
                <w:szCs w:val="22"/>
              </w:rPr>
              <w:t>шт.</w:t>
            </w:r>
          </w:p>
        </w:tc>
      </w:tr>
      <w:tr w:rsidR="003902A9" w:rsidRPr="00A76A9E" w:rsidTr="00CB48FC">
        <w:trPr>
          <w:trHeight w:val="141"/>
          <w:jc w:val="right"/>
        </w:trPr>
        <w:tc>
          <w:tcPr>
            <w:tcW w:w="703" w:type="dxa"/>
            <w:vMerge/>
            <w:tcBorders>
              <w:left w:val="single" w:sz="4" w:space="0" w:color="auto"/>
              <w:right w:val="single" w:sz="4" w:space="0" w:color="auto"/>
            </w:tcBorders>
            <w:vAlign w:val="center"/>
          </w:tcPr>
          <w:p w:rsidR="003902A9" w:rsidRPr="00A76A9E" w:rsidRDefault="003902A9" w:rsidP="003902A9">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tcPr>
          <w:p w:rsidR="003902A9" w:rsidRPr="00A76A9E" w:rsidRDefault="003902A9" w:rsidP="003902A9">
            <w:pPr>
              <w:ind w:right="-108"/>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auto"/>
            <w:vAlign w:val="center"/>
          </w:tcPr>
          <w:p w:rsidR="003902A9" w:rsidRPr="00A76A9E" w:rsidRDefault="003902A9" w:rsidP="003902A9">
            <w:pPr>
              <w:jc w:val="center"/>
              <w:rPr>
                <w:rFonts w:ascii="Times New Roman" w:eastAsia="Times New Roman" w:hAnsi="Times New Roman" w:cs="Times New Roman"/>
              </w:rPr>
            </w:pPr>
            <w:r w:rsidRPr="00A76A9E">
              <w:rPr>
                <w:rFonts w:ascii="Times New Roman" w:eastAsia="Times New Roman" w:hAnsi="Times New Roman" w:cs="Times New Roman"/>
                <w:sz w:val="22"/>
                <w:szCs w:val="22"/>
              </w:rPr>
              <w:t>3</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3902A9" w:rsidRPr="00A76A9E" w:rsidRDefault="002F56A2" w:rsidP="00DC078B">
            <w:pPr>
              <w:rPr>
                <w:rFonts w:ascii="Times New Roman" w:eastAsia="Times New Roman" w:hAnsi="Times New Roman" w:cs="Times New Roman"/>
              </w:rPr>
            </w:pPr>
            <w:r w:rsidRPr="002F56A2">
              <w:rPr>
                <w:rFonts w:ascii="Times New Roman" w:hAnsi="Times New Roman" w:cs="Times New Roman"/>
                <w:sz w:val="22"/>
                <w:szCs w:val="22"/>
              </w:rPr>
              <w:t>Слюноотсос</w:t>
            </w:r>
          </w:p>
        </w:tc>
        <w:tc>
          <w:tcPr>
            <w:tcW w:w="6516" w:type="dxa"/>
            <w:tcBorders>
              <w:top w:val="nil"/>
              <w:left w:val="nil"/>
              <w:bottom w:val="single" w:sz="4" w:space="0" w:color="auto"/>
              <w:right w:val="single" w:sz="4" w:space="0" w:color="auto"/>
            </w:tcBorders>
            <w:shd w:val="clear" w:color="000000" w:fill="FFFFFF"/>
            <w:vAlign w:val="center"/>
          </w:tcPr>
          <w:p w:rsidR="00487E76" w:rsidRPr="00A76A9E" w:rsidRDefault="002F56A2" w:rsidP="00DC078B">
            <w:pPr>
              <w:rPr>
                <w:rFonts w:ascii="Times New Roman" w:eastAsia="Times New Roman" w:hAnsi="Times New Roman" w:cs="Times New Roman"/>
              </w:rPr>
            </w:pPr>
            <w:r>
              <w:rPr>
                <w:rFonts w:ascii="Times New Roman" w:eastAsia="Times New Roman" w:hAnsi="Times New Roman" w:cs="Times New Roman"/>
                <w:sz w:val="22"/>
                <w:szCs w:val="22"/>
              </w:rPr>
              <w:t>Инжекторно-водяной слюноотсос</w:t>
            </w:r>
          </w:p>
        </w:tc>
        <w:tc>
          <w:tcPr>
            <w:tcW w:w="1139" w:type="dxa"/>
            <w:tcBorders>
              <w:top w:val="nil"/>
              <w:left w:val="nil"/>
              <w:bottom w:val="single" w:sz="4" w:space="0" w:color="auto"/>
              <w:right w:val="single" w:sz="4" w:space="0" w:color="auto"/>
            </w:tcBorders>
            <w:shd w:val="clear" w:color="auto" w:fill="auto"/>
            <w:vAlign w:val="center"/>
          </w:tcPr>
          <w:p w:rsidR="003902A9" w:rsidRPr="00A76A9E" w:rsidRDefault="003902A9" w:rsidP="003902A9">
            <w:pPr>
              <w:jc w:val="center"/>
              <w:rPr>
                <w:rFonts w:ascii="Times New Roman" w:eastAsia="Times New Roman" w:hAnsi="Times New Roman" w:cs="Times New Roman"/>
                <w:lang w:val="en-US"/>
              </w:rPr>
            </w:pPr>
            <w:r w:rsidRPr="00A76A9E">
              <w:rPr>
                <w:rFonts w:ascii="Times New Roman" w:eastAsia="Times New Roman" w:hAnsi="Times New Roman" w:cs="Times New Roman"/>
                <w:sz w:val="22"/>
                <w:szCs w:val="22"/>
                <w:lang w:val="en-US"/>
              </w:rPr>
              <w:t xml:space="preserve">1 </w:t>
            </w:r>
            <w:r w:rsidRPr="00A76A9E">
              <w:rPr>
                <w:rFonts w:ascii="Times New Roman" w:eastAsia="Times New Roman" w:hAnsi="Times New Roman" w:cs="Times New Roman"/>
                <w:sz w:val="22"/>
                <w:szCs w:val="22"/>
              </w:rPr>
              <w:t>шт.</w:t>
            </w:r>
          </w:p>
        </w:tc>
      </w:tr>
      <w:tr w:rsidR="00DC078B" w:rsidRPr="00A76A9E" w:rsidTr="00CB48FC">
        <w:trPr>
          <w:trHeight w:val="141"/>
          <w:jc w:val="right"/>
        </w:trPr>
        <w:tc>
          <w:tcPr>
            <w:tcW w:w="703" w:type="dxa"/>
            <w:vMerge/>
            <w:tcBorders>
              <w:left w:val="single" w:sz="4" w:space="0" w:color="auto"/>
              <w:right w:val="single" w:sz="4" w:space="0" w:color="auto"/>
            </w:tcBorders>
            <w:vAlign w:val="center"/>
          </w:tcPr>
          <w:p w:rsidR="00DC078B" w:rsidRPr="00A76A9E" w:rsidRDefault="00DC078B" w:rsidP="003902A9">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tcPr>
          <w:p w:rsidR="00DC078B" w:rsidRPr="00A76A9E" w:rsidRDefault="00DC078B" w:rsidP="003902A9">
            <w:pPr>
              <w:ind w:right="-108"/>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auto"/>
            <w:vAlign w:val="center"/>
          </w:tcPr>
          <w:p w:rsidR="00DC078B" w:rsidRPr="00A76A9E" w:rsidRDefault="00DC078B" w:rsidP="003902A9">
            <w:pPr>
              <w:jc w:val="center"/>
              <w:rPr>
                <w:rFonts w:ascii="Times New Roman" w:eastAsia="Times New Roman" w:hAnsi="Times New Roman" w:cs="Times New Roman"/>
                <w:lang w:val="en-US"/>
              </w:rPr>
            </w:pPr>
            <w:r>
              <w:rPr>
                <w:rFonts w:ascii="Times New Roman" w:eastAsia="Times New Roman" w:hAnsi="Times New Roman" w:cs="Times New Roman"/>
                <w:sz w:val="22"/>
                <w:szCs w:val="22"/>
                <w:lang w:val="en-US"/>
              </w:rPr>
              <w:t>4</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DC078B" w:rsidRPr="00487E76" w:rsidRDefault="002954DD" w:rsidP="00487E76">
            <w:pPr>
              <w:rPr>
                <w:rFonts w:ascii="Times New Roman" w:eastAsia="Times New Roman" w:hAnsi="Times New Roman" w:cs="Times New Roman"/>
              </w:rPr>
            </w:pPr>
            <w:r w:rsidRPr="002954DD">
              <w:rPr>
                <w:rFonts w:ascii="Times New Roman" w:eastAsia="Times New Roman" w:hAnsi="Times New Roman" w:cs="Times New Roman"/>
                <w:sz w:val="22"/>
                <w:szCs w:val="22"/>
              </w:rPr>
              <w:t>Низкоскоростной наконечник турбинной бормашины</w:t>
            </w:r>
          </w:p>
        </w:tc>
        <w:tc>
          <w:tcPr>
            <w:tcW w:w="6516" w:type="dxa"/>
            <w:tcBorders>
              <w:top w:val="nil"/>
              <w:left w:val="nil"/>
              <w:bottom w:val="single" w:sz="4" w:space="0" w:color="auto"/>
              <w:right w:val="single" w:sz="4" w:space="0" w:color="auto"/>
            </w:tcBorders>
            <w:shd w:val="clear" w:color="000000" w:fill="FFFFFF"/>
            <w:vAlign w:val="center"/>
          </w:tcPr>
          <w:p w:rsidR="00DC078B" w:rsidRPr="002954DD" w:rsidRDefault="002954DD" w:rsidP="00DC078B">
            <w:pPr>
              <w:rPr>
                <w:rFonts w:ascii="Times New Roman" w:eastAsia="Times New Roman" w:hAnsi="Times New Roman" w:cs="Times New Roman"/>
              </w:rPr>
            </w:pPr>
            <w:r>
              <w:rPr>
                <w:rFonts w:ascii="Times New Roman" w:eastAsia="Times New Roman" w:hAnsi="Times New Roman" w:cs="Times New Roman"/>
                <w:sz w:val="22"/>
                <w:szCs w:val="22"/>
              </w:rPr>
              <w:t>Скорость вращения низко-скоростного воздушного наконечника:</w:t>
            </w:r>
            <w:r w:rsidRPr="002954DD">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18х10*3 об/мин</w:t>
            </w:r>
          </w:p>
        </w:tc>
        <w:tc>
          <w:tcPr>
            <w:tcW w:w="1139" w:type="dxa"/>
            <w:tcBorders>
              <w:top w:val="nil"/>
              <w:left w:val="nil"/>
              <w:bottom w:val="single" w:sz="4" w:space="0" w:color="auto"/>
              <w:right w:val="single" w:sz="4" w:space="0" w:color="auto"/>
            </w:tcBorders>
            <w:shd w:val="clear" w:color="auto" w:fill="auto"/>
            <w:vAlign w:val="center"/>
          </w:tcPr>
          <w:p w:rsidR="00DC078B" w:rsidRPr="00DC078B" w:rsidRDefault="00DC078B" w:rsidP="003902A9">
            <w:pPr>
              <w:jc w:val="center"/>
              <w:rPr>
                <w:rFonts w:ascii="Times New Roman" w:eastAsia="Times New Roman" w:hAnsi="Times New Roman" w:cs="Times New Roman"/>
              </w:rPr>
            </w:pPr>
            <w:r w:rsidRPr="00A76A9E">
              <w:rPr>
                <w:rFonts w:ascii="Times New Roman" w:eastAsia="Times New Roman" w:hAnsi="Times New Roman" w:cs="Times New Roman"/>
                <w:sz w:val="22"/>
                <w:szCs w:val="22"/>
                <w:lang w:val="en-US"/>
              </w:rPr>
              <w:t xml:space="preserve">1 </w:t>
            </w:r>
            <w:r w:rsidRPr="00A76A9E">
              <w:rPr>
                <w:rFonts w:ascii="Times New Roman" w:eastAsia="Times New Roman" w:hAnsi="Times New Roman" w:cs="Times New Roman"/>
                <w:sz w:val="22"/>
                <w:szCs w:val="22"/>
              </w:rPr>
              <w:t>шт.</w:t>
            </w:r>
          </w:p>
        </w:tc>
      </w:tr>
      <w:tr w:rsidR="003902A9" w:rsidRPr="00A76A9E" w:rsidTr="00CB48FC">
        <w:trPr>
          <w:trHeight w:val="141"/>
          <w:jc w:val="right"/>
        </w:trPr>
        <w:tc>
          <w:tcPr>
            <w:tcW w:w="703" w:type="dxa"/>
            <w:vMerge/>
            <w:tcBorders>
              <w:left w:val="single" w:sz="4" w:space="0" w:color="auto"/>
              <w:right w:val="single" w:sz="4" w:space="0" w:color="auto"/>
            </w:tcBorders>
            <w:vAlign w:val="center"/>
          </w:tcPr>
          <w:p w:rsidR="003902A9" w:rsidRPr="00A76A9E" w:rsidRDefault="003902A9" w:rsidP="003902A9">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tcPr>
          <w:p w:rsidR="003902A9" w:rsidRPr="00A76A9E" w:rsidRDefault="003902A9" w:rsidP="003902A9">
            <w:pPr>
              <w:ind w:right="-108"/>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auto"/>
            <w:vAlign w:val="center"/>
          </w:tcPr>
          <w:p w:rsidR="003902A9" w:rsidRPr="00A76A9E" w:rsidRDefault="00DC078B" w:rsidP="003902A9">
            <w:pPr>
              <w:jc w:val="center"/>
              <w:rPr>
                <w:rFonts w:ascii="Times New Roman" w:eastAsia="Times New Roman" w:hAnsi="Times New Roman" w:cs="Times New Roman"/>
                <w:lang w:val="en-US"/>
              </w:rPr>
            </w:pPr>
            <w:r>
              <w:rPr>
                <w:rFonts w:ascii="Times New Roman" w:eastAsia="Times New Roman" w:hAnsi="Times New Roman" w:cs="Times New Roman"/>
                <w:sz w:val="22"/>
                <w:szCs w:val="22"/>
                <w:lang w:val="en-US"/>
              </w:rPr>
              <w:t>5</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3902A9" w:rsidRPr="00A76A9E" w:rsidRDefault="002954DD" w:rsidP="00487E76">
            <w:pPr>
              <w:rPr>
                <w:rFonts w:ascii="Times New Roman" w:eastAsia="Times New Roman" w:hAnsi="Times New Roman" w:cs="Times New Roman"/>
              </w:rPr>
            </w:pPr>
            <w:r w:rsidRPr="002954DD">
              <w:rPr>
                <w:rFonts w:ascii="Times New Roman" w:eastAsia="Times New Roman" w:hAnsi="Times New Roman" w:cs="Times New Roman"/>
                <w:sz w:val="22"/>
                <w:szCs w:val="22"/>
              </w:rPr>
              <w:t>Высокоскоростной наконечник турбинной бормашины</w:t>
            </w:r>
          </w:p>
        </w:tc>
        <w:tc>
          <w:tcPr>
            <w:tcW w:w="6516" w:type="dxa"/>
            <w:tcBorders>
              <w:top w:val="nil"/>
              <w:left w:val="nil"/>
              <w:bottom w:val="single" w:sz="4" w:space="0" w:color="auto"/>
              <w:right w:val="single" w:sz="4" w:space="0" w:color="auto"/>
            </w:tcBorders>
            <w:shd w:val="clear" w:color="000000" w:fill="FFFFFF"/>
            <w:vAlign w:val="center"/>
          </w:tcPr>
          <w:p w:rsidR="00487E76" w:rsidRPr="00A76A9E" w:rsidRDefault="002954DD" w:rsidP="003902A9">
            <w:pPr>
              <w:rPr>
                <w:rFonts w:ascii="Times New Roman" w:eastAsia="Times New Roman" w:hAnsi="Times New Roman" w:cs="Times New Roman"/>
              </w:rPr>
            </w:pPr>
            <w:r>
              <w:rPr>
                <w:rFonts w:ascii="Times New Roman" w:eastAsia="Times New Roman" w:hAnsi="Times New Roman" w:cs="Times New Roman"/>
                <w:sz w:val="22"/>
                <w:szCs w:val="22"/>
              </w:rPr>
              <w:t xml:space="preserve">Скорость вращения высоко-скоростного турбинного наконечника: </w:t>
            </w:r>
            <w:r w:rsidRPr="002954DD">
              <w:rPr>
                <w:rFonts w:ascii="Times New Roman" w:eastAsia="Times New Roman" w:hAnsi="Times New Roman" w:cs="Times New Roman"/>
                <w:sz w:val="22"/>
                <w:szCs w:val="22"/>
              </w:rPr>
              <w:t>≥</w:t>
            </w:r>
            <w:r>
              <w:rPr>
                <w:rFonts w:ascii="Times New Roman" w:eastAsia="Times New Roman" w:hAnsi="Times New Roman" w:cs="Times New Roman"/>
                <w:sz w:val="22"/>
                <w:szCs w:val="22"/>
              </w:rPr>
              <w:t>35х10*4 об/мин</w:t>
            </w:r>
          </w:p>
        </w:tc>
        <w:tc>
          <w:tcPr>
            <w:tcW w:w="1139" w:type="dxa"/>
            <w:tcBorders>
              <w:top w:val="nil"/>
              <w:left w:val="nil"/>
              <w:bottom w:val="single" w:sz="4" w:space="0" w:color="auto"/>
              <w:right w:val="single" w:sz="4" w:space="0" w:color="auto"/>
            </w:tcBorders>
            <w:shd w:val="clear" w:color="auto" w:fill="auto"/>
            <w:vAlign w:val="center"/>
          </w:tcPr>
          <w:p w:rsidR="003902A9" w:rsidRPr="00A76A9E" w:rsidRDefault="002954DD" w:rsidP="003902A9">
            <w:pPr>
              <w:jc w:val="center"/>
              <w:rPr>
                <w:rFonts w:ascii="Times New Roman" w:eastAsia="Times New Roman" w:hAnsi="Times New Roman" w:cs="Times New Roman"/>
                <w:lang w:val="en-US"/>
              </w:rPr>
            </w:pPr>
            <w:r>
              <w:rPr>
                <w:rFonts w:ascii="Times New Roman" w:eastAsia="Times New Roman" w:hAnsi="Times New Roman" w:cs="Times New Roman"/>
                <w:sz w:val="22"/>
                <w:szCs w:val="22"/>
              </w:rPr>
              <w:t>1</w:t>
            </w:r>
            <w:r w:rsidR="003902A9" w:rsidRPr="00A76A9E">
              <w:rPr>
                <w:rFonts w:ascii="Times New Roman" w:eastAsia="Times New Roman" w:hAnsi="Times New Roman" w:cs="Times New Roman"/>
                <w:sz w:val="22"/>
                <w:szCs w:val="22"/>
              </w:rPr>
              <w:t>шт.</w:t>
            </w:r>
          </w:p>
        </w:tc>
      </w:tr>
      <w:tr w:rsidR="00DC078B" w:rsidRPr="00A76A9E" w:rsidTr="00CB48FC">
        <w:trPr>
          <w:trHeight w:val="141"/>
          <w:jc w:val="right"/>
        </w:trPr>
        <w:tc>
          <w:tcPr>
            <w:tcW w:w="703" w:type="dxa"/>
            <w:vMerge/>
            <w:tcBorders>
              <w:left w:val="single" w:sz="4" w:space="0" w:color="auto"/>
              <w:right w:val="single" w:sz="4" w:space="0" w:color="auto"/>
            </w:tcBorders>
            <w:vAlign w:val="center"/>
          </w:tcPr>
          <w:p w:rsidR="00DC078B" w:rsidRPr="00A76A9E" w:rsidRDefault="00DC078B" w:rsidP="003902A9">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tcPr>
          <w:p w:rsidR="00DC078B" w:rsidRPr="00A76A9E" w:rsidRDefault="00DC078B" w:rsidP="003902A9">
            <w:pPr>
              <w:ind w:right="-108"/>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auto"/>
            <w:vAlign w:val="center"/>
          </w:tcPr>
          <w:p w:rsidR="00DC078B" w:rsidRDefault="00DC078B" w:rsidP="003902A9">
            <w:pPr>
              <w:jc w:val="center"/>
              <w:rPr>
                <w:rFonts w:ascii="Times New Roman" w:eastAsia="Times New Roman" w:hAnsi="Times New Roman" w:cs="Times New Roman"/>
                <w:lang w:val="en-US"/>
              </w:rPr>
            </w:pPr>
            <w:r>
              <w:rPr>
                <w:rFonts w:ascii="Times New Roman" w:eastAsia="Times New Roman" w:hAnsi="Times New Roman" w:cs="Times New Roman"/>
                <w:sz w:val="22"/>
                <w:szCs w:val="22"/>
                <w:lang w:val="en-US"/>
              </w:rPr>
              <w:t>6</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DC078B" w:rsidRPr="00DC078B" w:rsidRDefault="002954DD" w:rsidP="00487E76">
            <w:pPr>
              <w:rPr>
                <w:rFonts w:ascii="Times New Roman" w:eastAsia="Times New Roman" w:hAnsi="Times New Roman" w:cs="Times New Roman"/>
              </w:rPr>
            </w:pPr>
            <w:r w:rsidRPr="002954DD">
              <w:rPr>
                <w:rFonts w:ascii="Times New Roman" w:eastAsia="Times New Roman" w:hAnsi="Times New Roman" w:cs="Times New Roman"/>
                <w:sz w:val="22"/>
                <w:szCs w:val="22"/>
              </w:rPr>
              <w:t>Ручка управления давлением воздуха</w:t>
            </w:r>
          </w:p>
        </w:tc>
        <w:tc>
          <w:tcPr>
            <w:tcW w:w="6516" w:type="dxa"/>
            <w:tcBorders>
              <w:top w:val="nil"/>
              <w:left w:val="nil"/>
              <w:bottom w:val="single" w:sz="4" w:space="0" w:color="auto"/>
              <w:right w:val="single" w:sz="4" w:space="0" w:color="auto"/>
            </w:tcBorders>
            <w:shd w:val="clear" w:color="000000" w:fill="FFFFFF"/>
            <w:vAlign w:val="center"/>
          </w:tcPr>
          <w:p w:rsidR="00DC078B" w:rsidRPr="00DC078B" w:rsidRDefault="002954DD" w:rsidP="003902A9">
            <w:pPr>
              <w:rPr>
                <w:rFonts w:ascii="Times New Roman" w:eastAsia="Times New Roman" w:hAnsi="Times New Roman" w:cs="Times New Roman"/>
              </w:rPr>
            </w:pPr>
            <w:r>
              <w:rPr>
                <w:rFonts w:ascii="Times New Roman" w:eastAsia="Times New Roman" w:hAnsi="Times New Roman" w:cs="Times New Roman"/>
                <w:sz w:val="22"/>
                <w:szCs w:val="22"/>
              </w:rPr>
              <w:t>Подача управление воздуха регулируются отдельно на каждый инструмент</w:t>
            </w:r>
          </w:p>
        </w:tc>
        <w:tc>
          <w:tcPr>
            <w:tcW w:w="1139" w:type="dxa"/>
            <w:tcBorders>
              <w:top w:val="nil"/>
              <w:left w:val="nil"/>
              <w:bottom w:val="single" w:sz="4" w:space="0" w:color="auto"/>
              <w:right w:val="single" w:sz="4" w:space="0" w:color="auto"/>
            </w:tcBorders>
            <w:shd w:val="clear" w:color="auto" w:fill="auto"/>
            <w:vAlign w:val="center"/>
          </w:tcPr>
          <w:p w:rsidR="00DC078B" w:rsidRDefault="00DC078B" w:rsidP="003902A9">
            <w:pPr>
              <w:jc w:val="center"/>
              <w:rPr>
                <w:rFonts w:ascii="Times New Roman" w:eastAsia="Times New Roman" w:hAnsi="Times New Roman" w:cs="Times New Roman"/>
                <w:lang w:val="en-US"/>
              </w:rPr>
            </w:pPr>
            <w:r w:rsidRPr="00A76A9E">
              <w:rPr>
                <w:rFonts w:ascii="Times New Roman" w:eastAsia="Times New Roman" w:hAnsi="Times New Roman" w:cs="Times New Roman"/>
                <w:sz w:val="22"/>
                <w:szCs w:val="22"/>
                <w:lang w:val="en-US"/>
              </w:rPr>
              <w:t xml:space="preserve">1 </w:t>
            </w:r>
            <w:r w:rsidRPr="00A76A9E">
              <w:rPr>
                <w:rFonts w:ascii="Times New Roman" w:eastAsia="Times New Roman" w:hAnsi="Times New Roman" w:cs="Times New Roman"/>
                <w:sz w:val="22"/>
                <w:szCs w:val="22"/>
              </w:rPr>
              <w:t>шт.</w:t>
            </w:r>
          </w:p>
        </w:tc>
      </w:tr>
      <w:tr w:rsidR="00DC078B" w:rsidRPr="00A76A9E" w:rsidTr="00CB48FC">
        <w:trPr>
          <w:trHeight w:val="141"/>
          <w:jc w:val="right"/>
        </w:trPr>
        <w:tc>
          <w:tcPr>
            <w:tcW w:w="703" w:type="dxa"/>
            <w:vMerge/>
            <w:tcBorders>
              <w:left w:val="single" w:sz="4" w:space="0" w:color="auto"/>
              <w:right w:val="single" w:sz="4" w:space="0" w:color="auto"/>
            </w:tcBorders>
            <w:vAlign w:val="center"/>
          </w:tcPr>
          <w:p w:rsidR="00DC078B" w:rsidRPr="00A76A9E" w:rsidRDefault="00DC078B" w:rsidP="003902A9">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tcPr>
          <w:p w:rsidR="00DC078B" w:rsidRPr="00A76A9E" w:rsidRDefault="00DC078B" w:rsidP="003902A9">
            <w:pPr>
              <w:ind w:right="-108"/>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auto" w:fill="auto"/>
            <w:vAlign w:val="center"/>
          </w:tcPr>
          <w:p w:rsidR="00DC078B" w:rsidRDefault="00DC078B" w:rsidP="003902A9">
            <w:pPr>
              <w:jc w:val="center"/>
              <w:rPr>
                <w:rFonts w:ascii="Times New Roman" w:eastAsia="Times New Roman" w:hAnsi="Times New Roman" w:cs="Times New Roman"/>
                <w:lang w:val="en-US"/>
              </w:rPr>
            </w:pPr>
            <w:r>
              <w:rPr>
                <w:rFonts w:ascii="Times New Roman" w:eastAsia="Times New Roman" w:hAnsi="Times New Roman" w:cs="Times New Roman"/>
                <w:sz w:val="22"/>
                <w:szCs w:val="22"/>
                <w:lang w:val="en-US"/>
              </w:rPr>
              <w:t>7</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DC078B" w:rsidRPr="00DC078B" w:rsidRDefault="002954DD" w:rsidP="00487E76">
            <w:pPr>
              <w:rPr>
                <w:rFonts w:ascii="Times New Roman" w:eastAsia="Times New Roman" w:hAnsi="Times New Roman" w:cs="Times New Roman"/>
              </w:rPr>
            </w:pPr>
            <w:r w:rsidRPr="002954DD">
              <w:rPr>
                <w:rFonts w:ascii="Times New Roman" w:eastAsia="Times New Roman" w:hAnsi="Times New Roman" w:cs="Times New Roman"/>
                <w:sz w:val="22"/>
                <w:szCs w:val="22"/>
              </w:rPr>
              <w:t>Столик</w:t>
            </w:r>
          </w:p>
        </w:tc>
        <w:tc>
          <w:tcPr>
            <w:tcW w:w="6516" w:type="dxa"/>
            <w:tcBorders>
              <w:top w:val="nil"/>
              <w:left w:val="nil"/>
              <w:bottom w:val="single" w:sz="4" w:space="0" w:color="auto"/>
              <w:right w:val="single" w:sz="4" w:space="0" w:color="auto"/>
            </w:tcBorders>
            <w:shd w:val="clear" w:color="000000" w:fill="FFFFFF"/>
            <w:vAlign w:val="center"/>
          </w:tcPr>
          <w:p w:rsidR="00DC078B" w:rsidRPr="00DC078B" w:rsidRDefault="002954DD" w:rsidP="00DC078B">
            <w:pPr>
              <w:rPr>
                <w:rFonts w:ascii="Times New Roman" w:eastAsia="Times New Roman" w:hAnsi="Times New Roman" w:cs="Times New Roman"/>
              </w:rPr>
            </w:pPr>
            <w:r>
              <w:rPr>
                <w:rFonts w:ascii="Times New Roman" w:eastAsia="Times New Roman" w:hAnsi="Times New Roman" w:cs="Times New Roman"/>
                <w:sz w:val="22"/>
                <w:szCs w:val="22"/>
              </w:rPr>
              <w:t xml:space="preserve">Пластиковый с гелиевой прокладкой </w:t>
            </w:r>
          </w:p>
        </w:tc>
        <w:tc>
          <w:tcPr>
            <w:tcW w:w="1139" w:type="dxa"/>
            <w:tcBorders>
              <w:top w:val="nil"/>
              <w:left w:val="nil"/>
              <w:bottom w:val="single" w:sz="4" w:space="0" w:color="auto"/>
              <w:right w:val="single" w:sz="4" w:space="0" w:color="auto"/>
            </w:tcBorders>
            <w:shd w:val="clear" w:color="auto" w:fill="auto"/>
            <w:vAlign w:val="center"/>
          </w:tcPr>
          <w:p w:rsidR="00DC078B" w:rsidRDefault="002E2CCC" w:rsidP="003902A9">
            <w:pPr>
              <w:jc w:val="center"/>
              <w:rPr>
                <w:rFonts w:ascii="Times New Roman" w:eastAsia="Times New Roman" w:hAnsi="Times New Roman" w:cs="Times New Roman"/>
                <w:lang w:val="en-US"/>
              </w:rPr>
            </w:pPr>
            <w:r w:rsidRPr="00A76A9E">
              <w:rPr>
                <w:rFonts w:ascii="Times New Roman" w:eastAsia="Times New Roman" w:hAnsi="Times New Roman" w:cs="Times New Roman"/>
                <w:sz w:val="22"/>
                <w:szCs w:val="22"/>
                <w:lang w:val="en-US"/>
              </w:rPr>
              <w:t xml:space="preserve">1 </w:t>
            </w:r>
            <w:r w:rsidRPr="00A76A9E">
              <w:rPr>
                <w:rFonts w:ascii="Times New Roman" w:eastAsia="Times New Roman" w:hAnsi="Times New Roman" w:cs="Times New Roman"/>
                <w:sz w:val="22"/>
                <w:szCs w:val="22"/>
              </w:rPr>
              <w:t>шт.</w:t>
            </w:r>
          </w:p>
        </w:tc>
      </w:tr>
      <w:tr w:rsidR="00253BF3" w:rsidRPr="00A76A9E" w:rsidTr="00015ACC">
        <w:trPr>
          <w:trHeight w:val="141"/>
          <w:jc w:val="right"/>
        </w:trPr>
        <w:tc>
          <w:tcPr>
            <w:tcW w:w="703" w:type="dxa"/>
            <w:vMerge/>
            <w:tcBorders>
              <w:left w:val="single" w:sz="4" w:space="0" w:color="auto"/>
              <w:right w:val="single" w:sz="4" w:space="0" w:color="auto"/>
            </w:tcBorders>
            <w:vAlign w:val="center"/>
            <w:hideMark/>
          </w:tcPr>
          <w:p w:rsidR="00253BF3" w:rsidRPr="00A76A9E" w:rsidRDefault="00253BF3" w:rsidP="00253BF3">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hideMark/>
          </w:tcPr>
          <w:p w:rsidR="00253BF3" w:rsidRPr="00A76A9E" w:rsidRDefault="00253BF3" w:rsidP="00253BF3">
            <w:pPr>
              <w:ind w:right="-108"/>
              <w:rPr>
                <w:rFonts w:ascii="Times New Roman" w:hAnsi="Times New Roman" w:cs="Times New Roman"/>
                <w:b/>
                <w:color w:val="000000" w:themeColor="text1"/>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3BF3" w:rsidRPr="00A42D5C" w:rsidRDefault="00A42D5C" w:rsidP="00253BF3">
            <w:pPr>
              <w:jc w:val="center"/>
              <w:rPr>
                <w:rFonts w:ascii="Times New Roman" w:eastAsia="Times New Roman" w:hAnsi="Times New Roman" w:cs="Times New Roman"/>
              </w:rPr>
            </w:pPr>
            <w:r>
              <w:rPr>
                <w:rFonts w:ascii="Times New Roman" w:eastAsia="Times New Roman" w:hAnsi="Times New Roman" w:cs="Times New Roman"/>
                <w:sz w:val="22"/>
                <w:szCs w:val="22"/>
              </w:rPr>
              <w:t>8</w:t>
            </w:r>
          </w:p>
        </w:tc>
        <w:tc>
          <w:tcPr>
            <w:tcW w:w="2837" w:type="dxa"/>
            <w:tcBorders>
              <w:top w:val="single" w:sz="4" w:space="0" w:color="auto"/>
              <w:left w:val="single" w:sz="4" w:space="0" w:color="auto"/>
              <w:bottom w:val="single" w:sz="4" w:space="0" w:color="auto"/>
              <w:right w:val="single" w:sz="4" w:space="0" w:color="auto"/>
            </w:tcBorders>
            <w:shd w:val="clear" w:color="000000" w:fill="FFFFFF"/>
            <w:vAlign w:val="center"/>
          </w:tcPr>
          <w:p w:rsidR="00253BF3" w:rsidRPr="00487E76" w:rsidRDefault="00982442" w:rsidP="00487E76">
            <w:pPr>
              <w:rPr>
                <w:rFonts w:ascii="Times New Roman" w:hAnsi="Times New Roman" w:cs="Times New Roman"/>
              </w:rPr>
            </w:pPr>
            <w:r>
              <w:rPr>
                <w:rFonts w:ascii="Times New Roman" w:hAnsi="Times New Roman" w:cs="Times New Roman"/>
                <w:sz w:val="22"/>
                <w:szCs w:val="22"/>
              </w:rPr>
              <w:t xml:space="preserve">Вспомогательная панель управления </w:t>
            </w:r>
          </w:p>
        </w:tc>
        <w:tc>
          <w:tcPr>
            <w:tcW w:w="6516" w:type="dxa"/>
            <w:tcBorders>
              <w:top w:val="single" w:sz="4" w:space="0" w:color="auto"/>
              <w:left w:val="nil"/>
              <w:bottom w:val="single" w:sz="4" w:space="0" w:color="auto"/>
              <w:right w:val="single" w:sz="4" w:space="0" w:color="auto"/>
            </w:tcBorders>
            <w:shd w:val="clear" w:color="000000" w:fill="FFFFFF"/>
            <w:vAlign w:val="center"/>
          </w:tcPr>
          <w:p w:rsidR="00351704" w:rsidRPr="00080209" w:rsidRDefault="00982442" w:rsidP="003C16DB">
            <w:pPr>
              <w:rPr>
                <w:rFonts w:ascii="Times New Roman" w:eastAsia="Times New Roman" w:hAnsi="Times New Roman" w:cs="Times New Roman"/>
              </w:rPr>
            </w:pPr>
            <w:r>
              <w:rPr>
                <w:rFonts w:ascii="Times New Roman" w:eastAsia="Times New Roman" w:hAnsi="Times New Roman" w:cs="Times New Roman"/>
                <w:sz w:val="22"/>
                <w:szCs w:val="22"/>
              </w:rPr>
              <w:t xml:space="preserve">Кресло управляется с 3-х позиции (столик врача, столик ассистента и педаль) </w:t>
            </w:r>
          </w:p>
        </w:tc>
        <w:tc>
          <w:tcPr>
            <w:tcW w:w="1139" w:type="dxa"/>
            <w:tcBorders>
              <w:top w:val="single" w:sz="4" w:space="0" w:color="auto"/>
              <w:left w:val="nil"/>
              <w:bottom w:val="single" w:sz="4" w:space="0" w:color="auto"/>
              <w:right w:val="single" w:sz="4" w:space="0" w:color="auto"/>
            </w:tcBorders>
            <w:shd w:val="clear" w:color="000000" w:fill="FFFFFF"/>
            <w:vAlign w:val="center"/>
          </w:tcPr>
          <w:p w:rsidR="00253BF3" w:rsidRPr="003C16DB" w:rsidRDefault="003C16DB" w:rsidP="00253BF3">
            <w:pPr>
              <w:jc w:val="center"/>
              <w:rPr>
                <w:rFonts w:ascii="Times New Roman" w:eastAsia="Times New Roman" w:hAnsi="Times New Roman" w:cs="Times New Roman"/>
              </w:rPr>
            </w:pPr>
            <w:r>
              <w:rPr>
                <w:rFonts w:ascii="Times New Roman" w:eastAsia="Times New Roman" w:hAnsi="Times New Roman" w:cs="Times New Roman"/>
                <w:sz w:val="22"/>
                <w:szCs w:val="22"/>
                <w:lang w:val="en-US"/>
              </w:rPr>
              <w:t xml:space="preserve">1 </w:t>
            </w:r>
            <w:r>
              <w:rPr>
                <w:rFonts w:ascii="Times New Roman" w:eastAsia="Times New Roman" w:hAnsi="Times New Roman" w:cs="Times New Roman"/>
                <w:sz w:val="22"/>
                <w:szCs w:val="22"/>
              </w:rPr>
              <w:t>шт.</w:t>
            </w:r>
          </w:p>
        </w:tc>
      </w:tr>
      <w:tr w:rsidR="00253BF3" w:rsidRPr="003C16DB" w:rsidTr="00CB48FC">
        <w:trPr>
          <w:trHeight w:val="141"/>
          <w:jc w:val="right"/>
        </w:trPr>
        <w:tc>
          <w:tcPr>
            <w:tcW w:w="703" w:type="dxa"/>
            <w:vMerge/>
            <w:tcBorders>
              <w:left w:val="single" w:sz="4" w:space="0" w:color="auto"/>
              <w:right w:val="single" w:sz="4" w:space="0" w:color="auto"/>
            </w:tcBorders>
            <w:vAlign w:val="center"/>
            <w:hideMark/>
          </w:tcPr>
          <w:p w:rsidR="00253BF3" w:rsidRPr="00A76A9E" w:rsidRDefault="00253BF3" w:rsidP="00253BF3">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hideMark/>
          </w:tcPr>
          <w:p w:rsidR="00253BF3" w:rsidRPr="00A76A9E" w:rsidRDefault="00253BF3" w:rsidP="00253BF3">
            <w:pPr>
              <w:ind w:right="-108"/>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253BF3" w:rsidRPr="00A42D5C" w:rsidRDefault="00A42D5C" w:rsidP="00253BF3">
            <w:pPr>
              <w:jc w:val="center"/>
              <w:rPr>
                <w:rFonts w:ascii="Times New Roman" w:eastAsia="Times New Roman" w:hAnsi="Times New Roman" w:cs="Times New Roman"/>
              </w:rPr>
            </w:pPr>
            <w:r>
              <w:rPr>
                <w:rFonts w:ascii="Times New Roman" w:eastAsia="Times New Roman" w:hAnsi="Times New Roman" w:cs="Times New Roman"/>
                <w:sz w:val="22"/>
                <w:szCs w:val="22"/>
              </w:rPr>
              <w:t>9</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253BF3" w:rsidRDefault="00982442" w:rsidP="00487E76">
            <w:pPr>
              <w:rPr>
                <w:rFonts w:ascii="Times New Roman" w:hAnsi="Times New Roman" w:cs="Times New Roman"/>
              </w:rPr>
            </w:pPr>
            <w:r w:rsidRPr="00982442">
              <w:rPr>
                <w:rFonts w:ascii="Times New Roman" w:hAnsi="Times New Roman" w:cs="Times New Roman"/>
                <w:sz w:val="22"/>
                <w:szCs w:val="22"/>
              </w:rPr>
              <w:t>Плечо лампы</w:t>
            </w:r>
            <w:r>
              <w:rPr>
                <w:rFonts w:ascii="Times New Roman" w:hAnsi="Times New Roman" w:cs="Times New Roman"/>
                <w:sz w:val="22"/>
                <w:szCs w:val="22"/>
              </w:rPr>
              <w:t xml:space="preserve">, </w:t>
            </w:r>
          </w:p>
          <w:p w:rsidR="00982442" w:rsidRPr="001230E3" w:rsidRDefault="00982442" w:rsidP="00487E76">
            <w:pPr>
              <w:rPr>
                <w:rFonts w:ascii="Times New Roman" w:hAnsi="Times New Roman" w:cs="Times New Roman"/>
              </w:rPr>
            </w:pPr>
            <w:r w:rsidRPr="00982442">
              <w:rPr>
                <w:rFonts w:ascii="Times New Roman" w:hAnsi="Times New Roman" w:cs="Times New Roman"/>
                <w:sz w:val="22"/>
                <w:szCs w:val="22"/>
              </w:rPr>
              <w:t>Операционная лампа</w:t>
            </w:r>
          </w:p>
        </w:tc>
        <w:tc>
          <w:tcPr>
            <w:tcW w:w="6516" w:type="dxa"/>
            <w:tcBorders>
              <w:top w:val="nil"/>
              <w:left w:val="nil"/>
              <w:bottom w:val="single" w:sz="4" w:space="0" w:color="auto"/>
              <w:right w:val="single" w:sz="4" w:space="0" w:color="auto"/>
            </w:tcBorders>
            <w:shd w:val="clear" w:color="000000" w:fill="FFFFFF"/>
            <w:vAlign w:val="center"/>
          </w:tcPr>
          <w:p w:rsidR="00044B2E" w:rsidRPr="003C16DB" w:rsidRDefault="00982442" w:rsidP="003C16DB">
            <w:pPr>
              <w:rPr>
                <w:rFonts w:ascii="Times New Roman" w:eastAsia="Times New Roman" w:hAnsi="Times New Roman" w:cs="Times New Roman"/>
              </w:rPr>
            </w:pPr>
            <w:r>
              <w:rPr>
                <w:rFonts w:ascii="Times New Roman" w:eastAsia="Times New Roman" w:hAnsi="Times New Roman" w:cs="Times New Roman"/>
                <w:sz w:val="22"/>
                <w:szCs w:val="22"/>
              </w:rPr>
              <w:t>Светильник – интенсивность светового потока: мин.15000 Люкс</w:t>
            </w:r>
          </w:p>
        </w:tc>
        <w:tc>
          <w:tcPr>
            <w:tcW w:w="1139" w:type="dxa"/>
            <w:tcBorders>
              <w:top w:val="nil"/>
              <w:left w:val="nil"/>
              <w:bottom w:val="single" w:sz="4" w:space="0" w:color="auto"/>
              <w:right w:val="single" w:sz="4" w:space="0" w:color="auto"/>
            </w:tcBorders>
            <w:shd w:val="clear" w:color="000000" w:fill="FFFFFF"/>
            <w:vAlign w:val="center"/>
          </w:tcPr>
          <w:p w:rsidR="00253BF3" w:rsidRPr="003C16DB" w:rsidRDefault="003C16DB" w:rsidP="00253BF3">
            <w:pPr>
              <w:jc w:val="center"/>
              <w:rPr>
                <w:rFonts w:ascii="Times New Roman" w:eastAsia="Times New Roman" w:hAnsi="Times New Roman" w:cs="Times New Roman"/>
              </w:rPr>
            </w:pPr>
            <w:r>
              <w:rPr>
                <w:rFonts w:ascii="Times New Roman" w:eastAsia="Times New Roman" w:hAnsi="Times New Roman" w:cs="Times New Roman"/>
                <w:sz w:val="22"/>
                <w:szCs w:val="22"/>
              </w:rPr>
              <w:t>1 шт.</w:t>
            </w:r>
          </w:p>
        </w:tc>
      </w:tr>
      <w:tr w:rsidR="00253BF3" w:rsidRPr="00A76A9E" w:rsidTr="00CB48FC">
        <w:trPr>
          <w:trHeight w:val="141"/>
          <w:jc w:val="right"/>
        </w:trPr>
        <w:tc>
          <w:tcPr>
            <w:tcW w:w="703" w:type="dxa"/>
            <w:vMerge/>
            <w:tcBorders>
              <w:left w:val="single" w:sz="4" w:space="0" w:color="auto"/>
              <w:right w:val="single" w:sz="4" w:space="0" w:color="auto"/>
            </w:tcBorders>
            <w:vAlign w:val="center"/>
          </w:tcPr>
          <w:p w:rsidR="00253BF3" w:rsidRPr="003C16DB" w:rsidRDefault="00253BF3" w:rsidP="00253BF3">
            <w:pPr>
              <w:jc w:val="center"/>
              <w:rPr>
                <w:rFonts w:ascii="Times New Roman" w:hAnsi="Times New Roman" w:cs="Times New Roman"/>
                <w:b/>
                <w:color w:val="000000" w:themeColor="text1"/>
                <w:lang w:val="en-US"/>
              </w:rPr>
            </w:pPr>
          </w:p>
        </w:tc>
        <w:tc>
          <w:tcPr>
            <w:tcW w:w="3968" w:type="dxa"/>
            <w:vMerge/>
            <w:tcBorders>
              <w:left w:val="single" w:sz="4" w:space="0" w:color="auto"/>
              <w:right w:val="single" w:sz="4" w:space="0" w:color="auto"/>
            </w:tcBorders>
            <w:vAlign w:val="center"/>
          </w:tcPr>
          <w:p w:rsidR="00253BF3" w:rsidRPr="003C16DB" w:rsidRDefault="00253BF3" w:rsidP="00253BF3">
            <w:pPr>
              <w:ind w:right="-108"/>
              <w:rPr>
                <w:rFonts w:ascii="Times New Roman" w:hAnsi="Times New Roman" w:cs="Times New Roman"/>
                <w:b/>
                <w:color w:val="000000" w:themeColor="text1"/>
                <w:lang w:val="en-US"/>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253BF3" w:rsidRPr="00A42D5C" w:rsidRDefault="00A42D5C" w:rsidP="00253BF3">
            <w:pPr>
              <w:jc w:val="center"/>
              <w:rPr>
                <w:rFonts w:ascii="Times New Roman" w:eastAsia="Times New Roman" w:hAnsi="Times New Roman" w:cs="Times New Roman"/>
              </w:rPr>
            </w:pPr>
            <w:r>
              <w:rPr>
                <w:rFonts w:ascii="Times New Roman" w:eastAsia="Times New Roman" w:hAnsi="Times New Roman" w:cs="Times New Roman"/>
                <w:sz w:val="22"/>
                <w:szCs w:val="22"/>
              </w:rPr>
              <w:t>10</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253BF3" w:rsidRPr="00487E76" w:rsidRDefault="00982442" w:rsidP="00487E76">
            <w:pPr>
              <w:rPr>
                <w:rFonts w:ascii="Times New Roman" w:hAnsi="Times New Roman" w:cs="Times New Roman"/>
                <w:lang w:val="en-US"/>
              </w:rPr>
            </w:pPr>
            <w:r w:rsidRPr="00982442">
              <w:rPr>
                <w:rFonts w:ascii="Times New Roman" w:hAnsi="Times New Roman" w:cs="Times New Roman"/>
                <w:sz w:val="22"/>
                <w:szCs w:val="22"/>
                <w:lang w:val="en-US"/>
              </w:rPr>
              <w:t>Фотополимеризационная лампа</w:t>
            </w:r>
          </w:p>
        </w:tc>
        <w:tc>
          <w:tcPr>
            <w:tcW w:w="6516" w:type="dxa"/>
            <w:tcBorders>
              <w:top w:val="nil"/>
              <w:left w:val="nil"/>
              <w:bottom w:val="single" w:sz="4" w:space="0" w:color="auto"/>
              <w:right w:val="single" w:sz="4" w:space="0" w:color="auto"/>
            </w:tcBorders>
            <w:shd w:val="clear" w:color="000000" w:fill="FFFFFF"/>
            <w:vAlign w:val="center"/>
          </w:tcPr>
          <w:p w:rsidR="00044B2E" w:rsidRPr="00044B2E" w:rsidRDefault="00982442" w:rsidP="00F05A68">
            <w:pPr>
              <w:rPr>
                <w:rFonts w:ascii="Times New Roman" w:eastAsia="Times New Roman" w:hAnsi="Times New Roman" w:cs="Times New Roman"/>
              </w:rPr>
            </w:pPr>
            <w:r>
              <w:rPr>
                <w:rFonts w:ascii="Times New Roman" w:eastAsia="Times New Roman" w:hAnsi="Times New Roman" w:cs="Times New Roman"/>
                <w:sz w:val="22"/>
                <w:szCs w:val="22"/>
              </w:rPr>
              <w:t>Дополнительная комплектация по заказу клиента</w:t>
            </w:r>
          </w:p>
        </w:tc>
        <w:tc>
          <w:tcPr>
            <w:tcW w:w="1139" w:type="dxa"/>
            <w:tcBorders>
              <w:top w:val="nil"/>
              <w:left w:val="nil"/>
              <w:bottom w:val="single" w:sz="4" w:space="0" w:color="auto"/>
              <w:right w:val="single" w:sz="4" w:space="0" w:color="auto"/>
            </w:tcBorders>
            <w:shd w:val="clear" w:color="000000" w:fill="FFFFFF"/>
            <w:vAlign w:val="center"/>
          </w:tcPr>
          <w:p w:rsidR="00253BF3" w:rsidRPr="00E821C4" w:rsidRDefault="00F05A68" w:rsidP="00253BF3">
            <w:pPr>
              <w:jc w:val="center"/>
              <w:rPr>
                <w:rFonts w:ascii="Times New Roman" w:eastAsia="Times New Roman" w:hAnsi="Times New Roman" w:cs="Times New Roman"/>
                <w:lang w:val="en-US"/>
              </w:rPr>
            </w:pPr>
            <w:r>
              <w:rPr>
                <w:rFonts w:ascii="Times New Roman" w:eastAsia="Times New Roman" w:hAnsi="Times New Roman" w:cs="Times New Roman"/>
                <w:sz w:val="22"/>
                <w:szCs w:val="22"/>
              </w:rPr>
              <w:t>1 шт.</w:t>
            </w:r>
          </w:p>
        </w:tc>
      </w:tr>
      <w:tr w:rsidR="0052749E" w:rsidRPr="00A76A9E" w:rsidTr="00CB48FC">
        <w:trPr>
          <w:trHeight w:val="141"/>
          <w:jc w:val="right"/>
        </w:trPr>
        <w:tc>
          <w:tcPr>
            <w:tcW w:w="703" w:type="dxa"/>
            <w:vMerge/>
            <w:tcBorders>
              <w:left w:val="single" w:sz="4" w:space="0" w:color="auto"/>
              <w:right w:val="single" w:sz="4" w:space="0" w:color="auto"/>
            </w:tcBorders>
            <w:vAlign w:val="center"/>
          </w:tcPr>
          <w:p w:rsidR="0052749E" w:rsidRPr="003C16DB" w:rsidRDefault="0052749E" w:rsidP="0052749E">
            <w:pPr>
              <w:jc w:val="center"/>
              <w:rPr>
                <w:rFonts w:ascii="Times New Roman" w:hAnsi="Times New Roman" w:cs="Times New Roman"/>
                <w:b/>
                <w:color w:val="000000" w:themeColor="text1"/>
                <w:lang w:val="en-US"/>
              </w:rPr>
            </w:pPr>
          </w:p>
        </w:tc>
        <w:tc>
          <w:tcPr>
            <w:tcW w:w="3968" w:type="dxa"/>
            <w:vMerge/>
            <w:tcBorders>
              <w:left w:val="single" w:sz="4" w:space="0" w:color="auto"/>
              <w:right w:val="single" w:sz="4" w:space="0" w:color="auto"/>
            </w:tcBorders>
            <w:vAlign w:val="center"/>
          </w:tcPr>
          <w:p w:rsidR="0052749E" w:rsidRPr="003C16DB" w:rsidRDefault="0052749E" w:rsidP="0052749E">
            <w:pPr>
              <w:ind w:right="-108"/>
              <w:rPr>
                <w:rFonts w:ascii="Times New Roman" w:hAnsi="Times New Roman" w:cs="Times New Roman"/>
                <w:b/>
                <w:color w:val="000000" w:themeColor="text1"/>
                <w:lang w:val="en-US"/>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52749E" w:rsidRDefault="0052749E" w:rsidP="0052749E">
            <w:pPr>
              <w:jc w:val="center"/>
              <w:rPr>
                <w:rFonts w:ascii="Times New Roman" w:eastAsia="Times New Roman" w:hAnsi="Times New Roman" w:cs="Times New Roman"/>
              </w:rPr>
            </w:pPr>
            <w:r>
              <w:rPr>
                <w:rFonts w:ascii="Times New Roman" w:eastAsia="Times New Roman" w:hAnsi="Times New Roman" w:cs="Times New Roman"/>
                <w:sz w:val="22"/>
                <w:szCs w:val="22"/>
              </w:rPr>
              <w:t>11</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52749E" w:rsidRPr="00982442" w:rsidRDefault="0052749E" w:rsidP="0052749E">
            <w:pPr>
              <w:rPr>
                <w:rFonts w:ascii="Times New Roman" w:hAnsi="Times New Roman" w:cs="Times New Roman"/>
                <w:lang w:val="en-US"/>
              </w:rPr>
            </w:pPr>
            <w:r w:rsidRPr="00982442">
              <w:rPr>
                <w:rFonts w:ascii="Times New Roman" w:eastAsiaTheme="minorHAnsi" w:hAnsi="Times New Roman" w:cs="Times New Roman"/>
                <w:color w:val="272729"/>
                <w:sz w:val="22"/>
                <w:szCs w:val="22"/>
                <w:lang w:eastAsia="en-US"/>
              </w:rPr>
              <w:t>Плевательница</w:t>
            </w:r>
          </w:p>
        </w:tc>
        <w:tc>
          <w:tcPr>
            <w:tcW w:w="6516" w:type="dxa"/>
            <w:tcBorders>
              <w:top w:val="nil"/>
              <w:left w:val="nil"/>
              <w:bottom w:val="single" w:sz="4" w:space="0" w:color="auto"/>
              <w:right w:val="single" w:sz="4" w:space="0" w:color="auto"/>
            </w:tcBorders>
            <w:shd w:val="clear" w:color="000000" w:fill="FFFFFF"/>
            <w:vAlign w:val="center"/>
          </w:tcPr>
          <w:p w:rsidR="0052749E" w:rsidRDefault="0052749E" w:rsidP="0052749E">
            <w:pPr>
              <w:rPr>
                <w:rFonts w:ascii="Times New Roman" w:eastAsia="Times New Roman" w:hAnsi="Times New Roman" w:cs="Times New Roman"/>
              </w:rPr>
            </w:pPr>
            <w:r>
              <w:rPr>
                <w:rFonts w:ascii="Times New Roman" w:eastAsia="Times New Roman" w:hAnsi="Times New Roman" w:cs="Times New Roman"/>
                <w:sz w:val="22"/>
                <w:szCs w:val="22"/>
              </w:rPr>
              <w:t xml:space="preserve">Стеклянная </w:t>
            </w:r>
          </w:p>
        </w:tc>
        <w:tc>
          <w:tcPr>
            <w:tcW w:w="1139" w:type="dxa"/>
            <w:tcBorders>
              <w:top w:val="nil"/>
              <w:left w:val="nil"/>
              <w:bottom w:val="single" w:sz="4" w:space="0" w:color="auto"/>
              <w:right w:val="single" w:sz="4" w:space="0" w:color="auto"/>
            </w:tcBorders>
            <w:shd w:val="clear" w:color="000000" w:fill="FFFFFF"/>
            <w:vAlign w:val="center"/>
          </w:tcPr>
          <w:p w:rsidR="0052749E" w:rsidRDefault="0052749E" w:rsidP="0052749E">
            <w:pPr>
              <w:jc w:val="center"/>
              <w:rPr>
                <w:rFonts w:ascii="Times New Roman" w:eastAsia="Times New Roman" w:hAnsi="Times New Roman" w:cs="Times New Roman"/>
              </w:rPr>
            </w:pPr>
            <w:r>
              <w:rPr>
                <w:rFonts w:ascii="Times New Roman" w:eastAsia="Times New Roman" w:hAnsi="Times New Roman" w:cs="Times New Roman"/>
                <w:sz w:val="22"/>
                <w:szCs w:val="22"/>
              </w:rPr>
              <w:t>1 шт.</w:t>
            </w:r>
          </w:p>
        </w:tc>
      </w:tr>
      <w:tr w:rsidR="0052749E" w:rsidRPr="00A76A9E" w:rsidTr="00CB48FC">
        <w:trPr>
          <w:trHeight w:val="141"/>
          <w:jc w:val="right"/>
        </w:trPr>
        <w:tc>
          <w:tcPr>
            <w:tcW w:w="703" w:type="dxa"/>
            <w:vMerge/>
            <w:tcBorders>
              <w:left w:val="single" w:sz="4" w:space="0" w:color="auto"/>
              <w:right w:val="single" w:sz="4" w:space="0" w:color="auto"/>
            </w:tcBorders>
            <w:vAlign w:val="center"/>
          </w:tcPr>
          <w:p w:rsidR="0052749E" w:rsidRPr="003C16DB" w:rsidRDefault="0052749E" w:rsidP="0052749E">
            <w:pPr>
              <w:jc w:val="center"/>
              <w:rPr>
                <w:rFonts w:ascii="Times New Roman" w:hAnsi="Times New Roman" w:cs="Times New Roman"/>
                <w:b/>
                <w:color w:val="000000" w:themeColor="text1"/>
                <w:lang w:val="en-US"/>
              </w:rPr>
            </w:pPr>
          </w:p>
        </w:tc>
        <w:tc>
          <w:tcPr>
            <w:tcW w:w="3968" w:type="dxa"/>
            <w:vMerge/>
            <w:tcBorders>
              <w:left w:val="single" w:sz="4" w:space="0" w:color="auto"/>
              <w:right w:val="single" w:sz="4" w:space="0" w:color="auto"/>
            </w:tcBorders>
            <w:vAlign w:val="center"/>
          </w:tcPr>
          <w:p w:rsidR="0052749E" w:rsidRPr="003C16DB" w:rsidRDefault="0052749E" w:rsidP="0052749E">
            <w:pPr>
              <w:ind w:right="-108"/>
              <w:rPr>
                <w:rFonts w:ascii="Times New Roman" w:hAnsi="Times New Roman" w:cs="Times New Roman"/>
                <w:b/>
                <w:color w:val="000000" w:themeColor="text1"/>
                <w:lang w:val="en-US"/>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52749E" w:rsidRDefault="0052749E" w:rsidP="0052749E">
            <w:pPr>
              <w:jc w:val="center"/>
              <w:rPr>
                <w:rFonts w:ascii="Times New Roman" w:eastAsia="Times New Roman" w:hAnsi="Times New Roman" w:cs="Times New Roman"/>
              </w:rPr>
            </w:pPr>
            <w:r>
              <w:rPr>
                <w:rFonts w:ascii="Times New Roman" w:eastAsia="Times New Roman" w:hAnsi="Times New Roman" w:cs="Times New Roman"/>
                <w:sz w:val="22"/>
                <w:szCs w:val="22"/>
              </w:rPr>
              <w:t>12</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52749E" w:rsidRDefault="0052749E" w:rsidP="0052749E">
            <w:pPr>
              <w:rPr>
                <w:rFonts w:ascii="Times New Roman" w:hAnsi="Times New Roman" w:cs="Times New Roman"/>
              </w:rPr>
            </w:pPr>
            <w:r w:rsidRPr="00982442">
              <w:rPr>
                <w:rFonts w:ascii="Times New Roman" w:hAnsi="Times New Roman" w:cs="Times New Roman"/>
                <w:sz w:val="22"/>
                <w:szCs w:val="22"/>
              </w:rPr>
              <w:t>Защитное покрытие кресла пациента</w:t>
            </w:r>
            <w:r>
              <w:rPr>
                <w:rFonts w:ascii="Times New Roman" w:hAnsi="Times New Roman" w:cs="Times New Roman"/>
                <w:sz w:val="22"/>
                <w:szCs w:val="22"/>
              </w:rPr>
              <w:t>;</w:t>
            </w:r>
          </w:p>
          <w:p w:rsidR="0052749E" w:rsidRDefault="0052749E" w:rsidP="0052749E">
            <w:pPr>
              <w:rPr>
                <w:rFonts w:ascii="Times New Roman" w:hAnsi="Times New Roman" w:cs="Times New Roman"/>
              </w:rPr>
            </w:pPr>
            <w:r w:rsidRPr="00982442">
              <w:rPr>
                <w:rFonts w:ascii="Times New Roman" w:hAnsi="Times New Roman" w:cs="Times New Roman"/>
                <w:sz w:val="22"/>
                <w:szCs w:val="22"/>
              </w:rPr>
              <w:t>Сиденье кресла пациента</w:t>
            </w:r>
            <w:r>
              <w:rPr>
                <w:rFonts w:ascii="Times New Roman" w:hAnsi="Times New Roman" w:cs="Times New Roman"/>
                <w:sz w:val="22"/>
                <w:szCs w:val="22"/>
              </w:rPr>
              <w:t>;</w:t>
            </w:r>
          </w:p>
          <w:p w:rsidR="0052749E" w:rsidRDefault="0052749E" w:rsidP="0052749E">
            <w:pPr>
              <w:rPr>
                <w:rFonts w:ascii="Times New Roman" w:hAnsi="Times New Roman" w:cs="Times New Roman"/>
              </w:rPr>
            </w:pPr>
            <w:r w:rsidRPr="00982442">
              <w:rPr>
                <w:rFonts w:ascii="Times New Roman" w:hAnsi="Times New Roman" w:cs="Times New Roman"/>
                <w:sz w:val="22"/>
                <w:szCs w:val="22"/>
              </w:rPr>
              <w:t>Спинка кресла пациента</w:t>
            </w:r>
            <w:r>
              <w:rPr>
                <w:rFonts w:ascii="Times New Roman" w:hAnsi="Times New Roman" w:cs="Times New Roman"/>
                <w:sz w:val="22"/>
                <w:szCs w:val="22"/>
              </w:rPr>
              <w:t>;</w:t>
            </w:r>
          </w:p>
          <w:p w:rsidR="0052749E" w:rsidRDefault="0052749E" w:rsidP="0052749E">
            <w:pPr>
              <w:rPr>
                <w:rFonts w:ascii="Times New Roman" w:hAnsi="Times New Roman" w:cs="Times New Roman"/>
              </w:rPr>
            </w:pPr>
            <w:r w:rsidRPr="00982442">
              <w:rPr>
                <w:rFonts w:ascii="Times New Roman" w:hAnsi="Times New Roman" w:cs="Times New Roman"/>
                <w:sz w:val="22"/>
                <w:szCs w:val="22"/>
              </w:rPr>
              <w:t>Подголовник кресла пациента</w:t>
            </w:r>
            <w:r>
              <w:rPr>
                <w:rFonts w:ascii="Times New Roman" w:hAnsi="Times New Roman" w:cs="Times New Roman"/>
                <w:sz w:val="22"/>
                <w:szCs w:val="22"/>
              </w:rPr>
              <w:t>;</w:t>
            </w:r>
          </w:p>
          <w:p w:rsidR="0052749E" w:rsidRDefault="0052749E" w:rsidP="0052749E">
            <w:pPr>
              <w:rPr>
                <w:rFonts w:ascii="Times New Roman" w:hAnsi="Times New Roman" w:cs="Times New Roman"/>
              </w:rPr>
            </w:pPr>
            <w:r w:rsidRPr="00982442">
              <w:rPr>
                <w:rFonts w:ascii="Times New Roman" w:hAnsi="Times New Roman" w:cs="Times New Roman"/>
                <w:sz w:val="22"/>
                <w:szCs w:val="22"/>
              </w:rPr>
              <w:t>Подлокотники кресла пациента</w:t>
            </w:r>
            <w:r>
              <w:rPr>
                <w:rFonts w:ascii="Times New Roman" w:hAnsi="Times New Roman" w:cs="Times New Roman"/>
                <w:sz w:val="22"/>
                <w:szCs w:val="22"/>
              </w:rPr>
              <w:t>;</w:t>
            </w:r>
          </w:p>
          <w:p w:rsidR="0052749E" w:rsidRPr="0052749E" w:rsidRDefault="0052749E" w:rsidP="0052749E">
            <w:pPr>
              <w:rPr>
                <w:rFonts w:ascii="Times New Roman" w:hAnsi="Times New Roman" w:cs="Times New Roman"/>
              </w:rPr>
            </w:pPr>
            <w:r w:rsidRPr="00982442">
              <w:rPr>
                <w:rFonts w:ascii="Times New Roman" w:hAnsi="Times New Roman" w:cs="Times New Roman"/>
                <w:sz w:val="22"/>
                <w:szCs w:val="22"/>
              </w:rPr>
              <w:t xml:space="preserve">Регулируемая опора кресла пациента с рычагом </w:t>
            </w:r>
            <w:r w:rsidR="002450B7" w:rsidRPr="00982442">
              <w:rPr>
                <w:rFonts w:ascii="Times New Roman" w:hAnsi="Times New Roman" w:cs="Times New Roman"/>
                <w:sz w:val="22"/>
                <w:szCs w:val="22"/>
              </w:rPr>
              <w:t>подъёма</w:t>
            </w:r>
            <w:r w:rsidRPr="00982442">
              <w:rPr>
                <w:rFonts w:ascii="Times New Roman" w:hAnsi="Times New Roman" w:cs="Times New Roman"/>
                <w:sz w:val="22"/>
                <w:szCs w:val="22"/>
              </w:rPr>
              <w:t xml:space="preserve"> и крышкой</w:t>
            </w:r>
          </w:p>
        </w:tc>
        <w:tc>
          <w:tcPr>
            <w:tcW w:w="6516" w:type="dxa"/>
            <w:tcBorders>
              <w:top w:val="nil"/>
              <w:left w:val="nil"/>
              <w:bottom w:val="single" w:sz="4" w:space="0" w:color="auto"/>
              <w:right w:val="single" w:sz="4" w:space="0" w:color="auto"/>
            </w:tcBorders>
            <w:shd w:val="clear" w:color="000000" w:fill="FFFFFF"/>
            <w:vAlign w:val="center"/>
          </w:tcPr>
          <w:p w:rsidR="0052749E" w:rsidRPr="002F1A39" w:rsidRDefault="0052749E" w:rsidP="0052749E">
            <w:pPr>
              <w:rPr>
                <w:rFonts w:ascii="Times New Roman" w:eastAsia="Times New Roman" w:hAnsi="Times New Roman" w:cs="Times New Roman"/>
                <w:color w:val="000000" w:themeColor="text1"/>
              </w:rPr>
            </w:pPr>
            <w:r w:rsidRPr="002F1A39">
              <w:rPr>
                <w:rFonts w:ascii="Times New Roman" w:eastAsiaTheme="minorHAnsi" w:hAnsi="Times New Roman" w:cs="Times New Roman"/>
                <w:color w:val="000000" w:themeColor="text1"/>
                <w:sz w:val="22"/>
                <w:szCs w:val="22"/>
                <w:lang w:eastAsia="en-US"/>
              </w:rPr>
              <w:t xml:space="preserve">Защитное покрытие выполняется из синтетического материала, имитирующим кожу различных расцветок, для облегчения чистки и дезинфекции поверхности специальными растворами. Кресло состоит из сидячего места, которое имеет продолжение для ног пациента с рычагом подъёма и крышкой </w:t>
            </w:r>
          </w:p>
        </w:tc>
        <w:tc>
          <w:tcPr>
            <w:tcW w:w="1139" w:type="dxa"/>
            <w:tcBorders>
              <w:top w:val="nil"/>
              <w:left w:val="nil"/>
              <w:bottom w:val="single" w:sz="4" w:space="0" w:color="auto"/>
              <w:right w:val="single" w:sz="4" w:space="0" w:color="auto"/>
            </w:tcBorders>
            <w:shd w:val="clear" w:color="000000" w:fill="FFFFFF"/>
            <w:vAlign w:val="center"/>
          </w:tcPr>
          <w:p w:rsidR="0052749E" w:rsidRDefault="0052749E" w:rsidP="0052749E">
            <w:pPr>
              <w:jc w:val="center"/>
              <w:rPr>
                <w:rFonts w:ascii="Times New Roman" w:eastAsia="Times New Roman" w:hAnsi="Times New Roman" w:cs="Times New Roman"/>
              </w:rPr>
            </w:pPr>
            <w:r>
              <w:rPr>
                <w:rFonts w:ascii="Times New Roman" w:eastAsia="Times New Roman" w:hAnsi="Times New Roman" w:cs="Times New Roman"/>
                <w:sz w:val="22"/>
                <w:szCs w:val="22"/>
              </w:rPr>
              <w:t>1 шт.</w:t>
            </w:r>
          </w:p>
        </w:tc>
      </w:tr>
      <w:tr w:rsidR="0052749E" w:rsidRPr="00A76A9E" w:rsidTr="00CB48FC">
        <w:trPr>
          <w:trHeight w:val="141"/>
          <w:jc w:val="right"/>
        </w:trPr>
        <w:tc>
          <w:tcPr>
            <w:tcW w:w="703" w:type="dxa"/>
            <w:vMerge/>
            <w:tcBorders>
              <w:left w:val="single" w:sz="4" w:space="0" w:color="auto"/>
              <w:right w:val="single" w:sz="4" w:space="0" w:color="auto"/>
            </w:tcBorders>
            <w:vAlign w:val="center"/>
          </w:tcPr>
          <w:p w:rsidR="0052749E" w:rsidRPr="003C16DB" w:rsidRDefault="0052749E" w:rsidP="0052749E">
            <w:pPr>
              <w:jc w:val="center"/>
              <w:rPr>
                <w:rFonts w:ascii="Times New Roman" w:hAnsi="Times New Roman" w:cs="Times New Roman"/>
                <w:b/>
                <w:color w:val="000000" w:themeColor="text1"/>
                <w:lang w:val="en-US"/>
              </w:rPr>
            </w:pPr>
          </w:p>
        </w:tc>
        <w:tc>
          <w:tcPr>
            <w:tcW w:w="3968" w:type="dxa"/>
            <w:vMerge/>
            <w:tcBorders>
              <w:left w:val="single" w:sz="4" w:space="0" w:color="auto"/>
              <w:right w:val="single" w:sz="4" w:space="0" w:color="auto"/>
            </w:tcBorders>
            <w:vAlign w:val="center"/>
          </w:tcPr>
          <w:p w:rsidR="0052749E" w:rsidRPr="003C16DB" w:rsidRDefault="0052749E" w:rsidP="0052749E">
            <w:pPr>
              <w:ind w:right="-108"/>
              <w:rPr>
                <w:rFonts w:ascii="Times New Roman" w:hAnsi="Times New Roman" w:cs="Times New Roman"/>
                <w:b/>
                <w:color w:val="000000" w:themeColor="text1"/>
                <w:lang w:val="en-US"/>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52749E" w:rsidRDefault="0052749E" w:rsidP="0052749E">
            <w:pPr>
              <w:jc w:val="center"/>
              <w:rPr>
                <w:rFonts w:ascii="Times New Roman" w:eastAsia="Times New Roman" w:hAnsi="Times New Roman" w:cs="Times New Roman"/>
              </w:rPr>
            </w:pPr>
            <w:r>
              <w:rPr>
                <w:rFonts w:ascii="Times New Roman" w:eastAsia="Times New Roman" w:hAnsi="Times New Roman" w:cs="Times New Roman"/>
                <w:sz w:val="22"/>
                <w:szCs w:val="22"/>
              </w:rPr>
              <w:t>13</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52749E" w:rsidRPr="00982442" w:rsidRDefault="0052749E" w:rsidP="0052749E">
            <w:pPr>
              <w:rPr>
                <w:rFonts w:ascii="Times New Roman" w:hAnsi="Times New Roman" w:cs="Times New Roman"/>
                <w:lang w:val="en-US"/>
              </w:rPr>
            </w:pPr>
            <w:r w:rsidRPr="00982442">
              <w:rPr>
                <w:rFonts w:ascii="Times New Roman" w:hAnsi="Times New Roman" w:cs="Times New Roman"/>
                <w:sz w:val="22"/>
                <w:szCs w:val="22"/>
              </w:rPr>
              <w:t>Система водоснабжения и слива</w:t>
            </w:r>
          </w:p>
        </w:tc>
        <w:tc>
          <w:tcPr>
            <w:tcW w:w="6516" w:type="dxa"/>
            <w:tcBorders>
              <w:top w:val="nil"/>
              <w:left w:val="nil"/>
              <w:bottom w:val="single" w:sz="4" w:space="0" w:color="auto"/>
              <w:right w:val="single" w:sz="4" w:space="0" w:color="auto"/>
            </w:tcBorders>
            <w:shd w:val="clear" w:color="000000" w:fill="FFFFFF"/>
            <w:vAlign w:val="center"/>
          </w:tcPr>
          <w:p w:rsidR="0052749E" w:rsidRPr="002F1A39" w:rsidRDefault="0052749E" w:rsidP="0052749E">
            <w:pPr>
              <w:rPr>
                <w:rFonts w:ascii="Times New Roman" w:eastAsia="Times New Roman" w:hAnsi="Times New Roman" w:cs="Times New Roman"/>
                <w:color w:val="000000" w:themeColor="text1"/>
              </w:rPr>
            </w:pPr>
            <w:r w:rsidRPr="002F1A39">
              <w:rPr>
                <w:rFonts w:ascii="Times New Roman" w:eastAsiaTheme="minorHAnsi" w:hAnsi="Times New Roman" w:cs="Times New Roman"/>
                <w:color w:val="000000" w:themeColor="text1"/>
                <w:sz w:val="22"/>
                <w:szCs w:val="22"/>
                <w:lang w:eastAsia="en-US"/>
              </w:rPr>
              <w:t>Центральный водопровод + дистиллированная подача воды</w:t>
            </w:r>
          </w:p>
        </w:tc>
        <w:tc>
          <w:tcPr>
            <w:tcW w:w="1139" w:type="dxa"/>
            <w:tcBorders>
              <w:top w:val="nil"/>
              <w:left w:val="nil"/>
              <w:bottom w:val="single" w:sz="4" w:space="0" w:color="auto"/>
              <w:right w:val="single" w:sz="4" w:space="0" w:color="auto"/>
            </w:tcBorders>
            <w:shd w:val="clear" w:color="000000" w:fill="FFFFFF"/>
            <w:vAlign w:val="center"/>
          </w:tcPr>
          <w:p w:rsidR="0052749E" w:rsidRDefault="0052749E" w:rsidP="0052749E">
            <w:pPr>
              <w:jc w:val="center"/>
              <w:rPr>
                <w:rFonts w:ascii="Times New Roman" w:eastAsia="Times New Roman" w:hAnsi="Times New Roman" w:cs="Times New Roman"/>
              </w:rPr>
            </w:pPr>
            <w:r>
              <w:rPr>
                <w:rFonts w:ascii="Times New Roman" w:eastAsia="Times New Roman" w:hAnsi="Times New Roman" w:cs="Times New Roman"/>
                <w:sz w:val="22"/>
                <w:szCs w:val="22"/>
              </w:rPr>
              <w:t xml:space="preserve">1 шт. </w:t>
            </w:r>
          </w:p>
        </w:tc>
      </w:tr>
      <w:tr w:rsidR="0052749E" w:rsidRPr="00A76A9E" w:rsidTr="00CB48FC">
        <w:trPr>
          <w:trHeight w:val="141"/>
          <w:jc w:val="right"/>
        </w:trPr>
        <w:tc>
          <w:tcPr>
            <w:tcW w:w="703" w:type="dxa"/>
            <w:vMerge/>
            <w:tcBorders>
              <w:left w:val="single" w:sz="4" w:space="0" w:color="auto"/>
              <w:right w:val="single" w:sz="4" w:space="0" w:color="auto"/>
            </w:tcBorders>
            <w:vAlign w:val="center"/>
          </w:tcPr>
          <w:p w:rsidR="0052749E" w:rsidRPr="003C16DB" w:rsidRDefault="0052749E" w:rsidP="0052749E">
            <w:pPr>
              <w:jc w:val="center"/>
              <w:rPr>
                <w:rFonts w:ascii="Times New Roman" w:hAnsi="Times New Roman" w:cs="Times New Roman"/>
                <w:b/>
                <w:color w:val="000000" w:themeColor="text1"/>
                <w:lang w:val="en-US"/>
              </w:rPr>
            </w:pPr>
          </w:p>
        </w:tc>
        <w:tc>
          <w:tcPr>
            <w:tcW w:w="3968" w:type="dxa"/>
            <w:vMerge/>
            <w:tcBorders>
              <w:left w:val="single" w:sz="4" w:space="0" w:color="auto"/>
              <w:right w:val="single" w:sz="4" w:space="0" w:color="auto"/>
            </w:tcBorders>
            <w:vAlign w:val="center"/>
          </w:tcPr>
          <w:p w:rsidR="0052749E" w:rsidRPr="003C16DB" w:rsidRDefault="0052749E" w:rsidP="0052749E">
            <w:pPr>
              <w:ind w:right="-108"/>
              <w:rPr>
                <w:rFonts w:ascii="Times New Roman" w:hAnsi="Times New Roman" w:cs="Times New Roman"/>
                <w:b/>
                <w:color w:val="000000" w:themeColor="text1"/>
                <w:lang w:val="en-US"/>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52749E" w:rsidRDefault="0052749E" w:rsidP="0052749E">
            <w:pPr>
              <w:jc w:val="center"/>
              <w:rPr>
                <w:rFonts w:ascii="Times New Roman" w:eastAsia="Times New Roman" w:hAnsi="Times New Roman" w:cs="Times New Roman"/>
              </w:rPr>
            </w:pPr>
            <w:r>
              <w:rPr>
                <w:rFonts w:ascii="Times New Roman" w:eastAsia="Times New Roman" w:hAnsi="Times New Roman" w:cs="Times New Roman"/>
                <w:sz w:val="22"/>
                <w:szCs w:val="22"/>
              </w:rPr>
              <w:t>14</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52749E" w:rsidRPr="00982442" w:rsidRDefault="0052749E" w:rsidP="0052749E">
            <w:pPr>
              <w:rPr>
                <w:rFonts w:ascii="Times New Roman" w:hAnsi="Times New Roman" w:cs="Times New Roman"/>
                <w:lang w:val="en-US"/>
              </w:rPr>
            </w:pPr>
            <w:r w:rsidRPr="0052749E">
              <w:rPr>
                <w:rFonts w:ascii="Times New Roman" w:hAnsi="Times New Roman" w:cs="Times New Roman"/>
                <w:sz w:val="22"/>
                <w:szCs w:val="22"/>
                <w:lang w:val="en-US"/>
              </w:rPr>
              <w:t>Ножная педаль</w:t>
            </w:r>
          </w:p>
        </w:tc>
        <w:tc>
          <w:tcPr>
            <w:tcW w:w="6516" w:type="dxa"/>
            <w:tcBorders>
              <w:top w:val="nil"/>
              <w:left w:val="nil"/>
              <w:bottom w:val="single" w:sz="4" w:space="0" w:color="auto"/>
              <w:right w:val="single" w:sz="4" w:space="0" w:color="auto"/>
            </w:tcBorders>
            <w:shd w:val="clear" w:color="000000" w:fill="FFFFFF"/>
            <w:vAlign w:val="center"/>
          </w:tcPr>
          <w:p w:rsidR="0052749E" w:rsidRPr="002F1A39" w:rsidRDefault="0052749E" w:rsidP="0052749E">
            <w:pPr>
              <w:rPr>
                <w:rFonts w:ascii="Times New Roman" w:eastAsia="Times New Roman" w:hAnsi="Times New Roman" w:cs="Times New Roman"/>
                <w:color w:val="000000" w:themeColor="text1"/>
              </w:rPr>
            </w:pPr>
            <w:r w:rsidRPr="002F1A39">
              <w:rPr>
                <w:rFonts w:ascii="Times New Roman" w:eastAsia="Times New Roman" w:hAnsi="Times New Roman" w:cs="Times New Roman"/>
                <w:color w:val="000000" w:themeColor="text1"/>
                <w:sz w:val="22"/>
                <w:szCs w:val="22"/>
              </w:rPr>
              <w:t>Педаль ножного управления кресла</w:t>
            </w:r>
          </w:p>
        </w:tc>
        <w:tc>
          <w:tcPr>
            <w:tcW w:w="1139" w:type="dxa"/>
            <w:tcBorders>
              <w:top w:val="nil"/>
              <w:left w:val="nil"/>
              <w:bottom w:val="single" w:sz="4" w:space="0" w:color="auto"/>
              <w:right w:val="single" w:sz="4" w:space="0" w:color="auto"/>
            </w:tcBorders>
            <w:shd w:val="clear" w:color="000000" w:fill="FFFFFF"/>
            <w:vAlign w:val="center"/>
          </w:tcPr>
          <w:p w:rsidR="0052749E" w:rsidRDefault="00D47119" w:rsidP="0052749E">
            <w:pPr>
              <w:jc w:val="center"/>
              <w:rPr>
                <w:rFonts w:ascii="Times New Roman" w:eastAsia="Times New Roman" w:hAnsi="Times New Roman" w:cs="Times New Roman"/>
              </w:rPr>
            </w:pPr>
            <w:r>
              <w:rPr>
                <w:rFonts w:ascii="Times New Roman" w:eastAsia="Times New Roman" w:hAnsi="Times New Roman" w:cs="Times New Roman"/>
                <w:sz w:val="22"/>
                <w:szCs w:val="22"/>
              </w:rPr>
              <w:t>1 шт.</w:t>
            </w:r>
          </w:p>
        </w:tc>
      </w:tr>
      <w:tr w:rsidR="0052749E" w:rsidRPr="00A76A9E" w:rsidTr="00CB48FC">
        <w:trPr>
          <w:trHeight w:val="141"/>
          <w:jc w:val="right"/>
        </w:trPr>
        <w:tc>
          <w:tcPr>
            <w:tcW w:w="703" w:type="dxa"/>
            <w:vMerge/>
            <w:tcBorders>
              <w:left w:val="single" w:sz="4" w:space="0" w:color="auto"/>
              <w:right w:val="single" w:sz="4" w:space="0" w:color="auto"/>
            </w:tcBorders>
            <w:vAlign w:val="center"/>
          </w:tcPr>
          <w:p w:rsidR="0052749E" w:rsidRPr="00A76A9E" w:rsidRDefault="0052749E" w:rsidP="0052749E">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tcPr>
          <w:p w:rsidR="0052749E" w:rsidRPr="00A76A9E" w:rsidRDefault="0052749E" w:rsidP="0052749E">
            <w:pPr>
              <w:ind w:right="-108"/>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52749E" w:rsidRPr="00EF6720" w:rsidRDefault="00EF6720" w:rsidP="0052749E">
            <w:pPr>
              <w:rPr>
                <w:rFonts w:ascii="Times New Roman" w:eastAsia="Times New Roman" w:hAnsi="Times New Roman" w:cs="Times New Roman"/>
                <w:lang w:val="en-US"/>
              </w:rPr>
            </w:pPr>
            <w:r>
              <w:rPr>
                <w:rFonts w:ascii="Times New Roman" w:eastAsia="Times New Roman" w:hAnsi="Times New Roman" w:cs="Times New Roman"/>
                <w:sz w:val="22"/>
                <w:szCs w:val="22"/>
                <w:lang w:val="en-US"/>
              </w:rPr>
              <w:t>15</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52749E" w:rsidRPr="00500620" w:rsidRDefault="0052749E" w:rsidP="0052749E">
            <w:pPr>
              <w:autoSpaceDE w:val="0"/>
              <w:autoSpaceDN w:val="0"/>
              <w:adjustRightInd w:val="0"/>
              <w:rPr>
                <w:rFonts w:ascii="Times New Roman" w:hAnsi="Times New Roman" w:cs="Times New Roman"/>
              </w:rPr>
            </w:pPr>
            <w:r w:rsidRPr="0052749E">
              <w:rPr>
                <w:rFonts w:ascii="Times New Roman" w:hAnsi="Times New Roman" w:cs="Times New Roman"/>
                <w:sz w:val="22"/>
                <w:szCs w:val="22"/>
              </w:rPr>
              <w:t>Компрессор</w:t>
            </w:r>
          </w:p>
        </w:tc>
        <w:tc>
          <w:tcPr>
            <w:tcW w:w="6516" w:type="dxa"/>
            <w:tcBorders>
              <w:top w:val="nil"/>
              <w:left w:val="nil"/>
              <w:bottom w:val="single" w:sz="4" w:space="0" w:color="auto"/>
              <w:right w:val="single" w:sz="4" w:space="0" w:color="auto"/>
            </w:tcBorders>
            <w:shd w:val="clear" w:color="000000" w:fill="FFFFFF"/>
            <w:vAlign w:val="center"/>
          </w:tcPr>
          <w:p w:rsidR="0052749E" w:rsidRPr="002F1A39" w:rsidRDefault="0052749E" w:rsidP="0052749E">
            <w:pPr>
              <w:rPr>
                <w:rFonts w:ascii="Times New Roman" w:eastAsia="Times New Roman" w:hAnsi="Times New Roman" w:cs="Times New Roman"/>
                <w:color w:val="000000" w:themeColor="text1"/>
              </w:rPr>
            </w:pPr>
            <w:r w:rsidRPr="002F1A39">
              <w:rPr>
                <w:rFonts w:ascii="Times New Roman" w:eastAsia="Times New Roman" w:hAnsi="Times New Roman" w:cs="Times New Roman"/>
                <w:color w:val="000000" w:themeColor="text1"/>
                <w:sz w:val="22"/>
                <w:szCs w:val="22"/>
              </w:rPr>
              <w:t>Компрессор стоматологический без масляный, безкожухи, напряжение – 220</w:t>
            </w:r>
            <w:r w:rsidRPr="002F1A39">
              <w:rPr>
                <w:rFonts w:ascii="Times New Roman" w:eastAsia="Times New Roman" w:hAnsi="Times New Roman" w:cs="Times New Roman"/>
                <w:color w:val="000000" w:themeColor="text1"/>
                <w:sz w:val="22"/>
                <w:szCs w:val="22"/>
                <w:lang w:val="en-US"/>
              </w:rPr>
              <w:t>V</w:t>
            </w:r>
            <w:r w:rsidRPr="002F1A39">
              <w:rPr>
                <w:rFonts w:ascii="Times New Roman" w:eastAsia="Times New Roman" w:hAnsi="Times New Roman" w:cs="Times New Roman"/>
                <w:color w:val="000000" w:themeColor="text1"/>
                <w:sz w:val="22"/>
                <w:szCs w:val="22"/>
              </w:rPr>
              <w:t>, электрический ток – 3,7 А; частота – 800</w:t>
            </w:r>
            <w:r w:rsidRPr="002F1A39">
              <w:rPr>
                <w:rFonts w:ascii="Times New Roman" w:eastAsia="Times New Roman" w:hAnsi="Times New Roman" w:cs="Times New Roman"/>
                <w:color w:val="000000" w:themeColor="text1"/>
                <w:sz w:val="22"/>
                <w:szCs w:val="22"/>
                <w:lang w:val="en-US"/>
              </w:rPr>
              <w:t>W</w:t>
            </w:r>
            <w:r w:rsidRPr="002F1A39">
              <w:rPr>
                <w:rFonts w:ascii="Times New Roman" w:eastAsia="Times New Roman" w:hAnsi="Times New Roman" w:cs="Times New Roman"/>
                <w:color w:val="000000" w:themeColor="text1"/>
                <w:sz w:val="22"/>
                <w:szCs w:val="22"/>
              </w:rPr>
              <w:t xml:space="preserve">, мощность – 100 л/мин; объем воздуха – 35 л; шум – 60-65 </w:t>
            </w:r>
            <w:r w:rsidRPr="002F1A39">
              <w:rPr>
                <w:rFonts w:ascii="Times New Roman" w:eastAsia="Times New Roman" w:hAnsi="Times New Roman" w:cs="Times New Roman"/>
                <w:color w:val="000000" w:themeColor="text1"/>
                <w:sz w:val="22"/>
                <w:szCs w:val="22"/>
                <w:lang w:val="en-US"/>
              </w:rPr>
              <w:t>dB</w:t>
            </w:r>
          </w:p>
        </w:tc>
        <w:tc>
          <w:tcPr>
            <w:tcW w:w="1139" w:type="dxa"/>
            <w:tcBorders>
              <w:top w:val="nil"/>
              <w:left w:val="nil"/>
              <w:bottom w:val="single" w:sz="4" w:space="0" w:color="auto"/>
              <w:right w:val="single" w:sz="4" w:space="0" w:color="auto"/>
            </w:tcBorders>
            <w:shd w:val="clear" w:color="000000" w:fill="FFFFFF"/>
            <w:vAlign w:val="center"/>
          </w:tcPr>
          <w:p w:rsidR="0052749E" w:rsidRPr="00A76A9E" w:rsidRDefault="00D47119" w:rsidP="0052749E">
            <w:pPr>
              <w:jc w:val="center"/>
              <w:rPr>
                <w:rFonts w:ascii="Times New Roman" w:eastAsia="Times New Roman" w:hAnsi="Times New Roman" w:cs="Times New Roman"/>
              </w:rPr>
            </w:pPr>
            <w:r>
              <w:rPr>
                <w:rFonts w:ascii="Times New Roman" w:eastAsia="Times New Roman" w:hAnsi="Times New Roman" w:cs="Times New Roman"/>
                <w:sz w:val="22"/>
                <w:szCs w:val="22"/>
              </w:rPr>
              <w:t>1 шт.</w:t>
            </w:r>
          </w:p>
        </w:tc>
      </w:tr>
      <w:tr w:rsidR="0052749E" w:rsidRPr="00A76A9E" w:rsidTr="00CB48FC">
        <w:trPr>
          <w:trHeight w:val="141"/>
          <w:jc w:val="right"/>
        </w:trPr>
        <w:tc>
          <w:tcPr>
            <w:tcW w:w="703" w:type="dxa"/>
            <w:vMerge/>
            <w:tcBorders>
              <w:left w:val="single" w:sz="4" w:space="0" w:color="auto"/>
              <w:right w:val="single" w:sz="4" w:space="0" w:color="auto"/>
            </w:tcBorders>
            <w:vAlign w:val="center"/>
          </w:tcPr>
          <w:p w:rsidR="0052749E" w:rsidRPr="00A76A9E" w:rsidRDefault="0052749E" w:rsidP="0052749E">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tcPr>
          <w:p w:rsidR="0052749E" w:rsidRPr="00A76A9E" w:rsidRDefault="0052749E" w:rsidP="0052749E">
            <w:pPr>
              <w:ind w:right="-108"/>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52749E" w:rsidRPr="00EF6720" w:rsidRDefault="00EF6720" w:rsidP="0052749E">
            <w:pPr>
              <w:rPr>
                <w:rFonts w:ascii="Times New Roman" w:eastAsia="Times New Roman" w:hAnsi="Times New Roman" w:cs="Times New Roman"/>
                <w:lang w:val="en-US"/>
              </w:rPr>
            </w:pPr>
            <w:r>
              <w:rPr>
                <w:rFonts w:ascii="Times New Roman" w:eastAsia="Times New Roman" w:hAnsi="Times New Roman" w:cs="Times New Roman"/>
                <w:sz w:val="22"/>
                <w:szCs w:val="22"/>
                <w:lang w:val="en-US"/>
              </w:rPr>
              <w:t>16</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52749E" w:rsidRPr="00500620" w:rsidRDefault="0052749E" w:rsidP="0052749E">
            <w:pPr>
              <w:autoSpaceDE w:val="0"/>
              <w:autoSpaceDN w:val="0"/>
              <w:adjustRightInd w:val="0"/>
              <w:rPr>
                <w:rFonts w:ascii="Times New Roman" w:hAnsi="Times New Roman" w:cs="Times New Roman"/>
              </w:rPr>
            </w:pPr>
            <w:r w:rsidRPr="0052749E">
              <w:rPr>
                <w:rFonts w:ascii="Times New Roman" w:hAnsi="Times New Roman" w:cs="Times New Roman"/>
                <w:sz w:val="22"/>
                <w:szCs w:val="22"/>
              </w:rPr>
              <w:t>Стул врача</w:t>
            </w:r>
          </w:p>
        </w:tc>
        <w:tc>
          <w:tcPr>
            <w:tcW w:w="6516" w:type="dxa"/>
            <w:tcBorders>
              <w:top w:val="nil"/>
              <w:left w:val="nil"/>
              <w:bottom w:val="single" w:sz="4" w:space="0" w:color="auto"/>
              <w:right w:val="single" w:sz="4" w:space="0" w:color="auto"/>
            </w:tcBorders>
            <w:shd w:val="clear" w:color="000000" w:fill="FFFFFF"/>
            <w:vAlign w:val="center"/>
          </w:tcPr>
          <w:p w:rsidR="00D47119" w:rsidRPr="002F1A39" w:rsidRDefault="0052749E" w:rsidP="0052749E">
            <w:pPr>
              <w:rPr>
                <w:rFonts w:ascii="Times New Roman" w:eastAsia="Times New Roman" w:hAnsi="Times New Roman" w:cs="Times New Roman"/>
                <w:color w:val="000000" w:themeColor="text1"/>
              </w:rPr>
            </w:pPr>
            <w:r w:rsidRPr="002F1A39">
              <w:rPr>
                <w:rFonts w:ascii="Times New Roman" w:eastAsia="Times New Roman" w:hAnsi="Times New Roman" w:cs="Times New Roman"/>
                <w:color w:val="000000" w:themeColor="text1"/>
                <w:sz w:val="22"/>
                <w:szCs w:val="22"/>
              </w:rPr>
              <w:t xml:space="preserve">Стул врача имеет </w:t>
            </w:r>
            <w:r w:rsidR="00D47119" w:rsidRPr="002F1A39">
              <w:rPr>
                <w:rFonts w:ascii="Times New Roman" w:eastAsia="Times New Roman" w:hAnsi="Times New Roman" w:cs="Times New Roman"/>
                <w:color w:val="000000" w:themeColor="text1"/>
                <w:sz w:val="22"/>
                <w:szCs w:val="22"/>
              </w:rPr>
              <w:t xml:space="preserve">пластиковое основание, пять колёсиков, комфортное мягкое сиденье и спинку. Регулируется высота сиденья. Максимальная высота подъёма – </w:t>
            </w:r>
            <w:r w:rsidR="00EC464F" w:rsidRPr="002F1A39">
              <w:rPr>
                <w:rFonts w:ascii="Times New Roman" w:eastAsia="Times New Roman" w:hAnsi="Times New Roman" w:cs="Times New Roman"/>
                <w:color w:val="000000" w:themeColor="text1"/>
                <w:sz w:val="22"/>
                <w:szCs w:val="22"/>
              </w:rPr>
              <w:t xml:space="preserve">не менее </w:t>
            </w:r>
            <w:r w:rsidR="00D47119" w:rsidRPr="002F1A39">
              <w:rPr>
                <w:rFonts w:ascii="Times New Roman" w:eastAsia="Times New Roman" w:hAnsi="Times New Roman" w:cs="Times New Roman"/>
                <w:color w:val="000000" w:themeColor="text1"/>
                <w:sz w:val="22"/>
                <w:szCs w:val="22"/>
              </w:rPr>
              <w:t>62 см</w:t>
            </w:r>
          </w:p>
          <w:p w:rsidR="00D47119" w:rsidRPr="002F1A39" w:rsidRDefault="00D47119" w:rsidP="0052749E">
            <w:pPr>
              <w:rPr>
                <w:rFonts w:ascii="Times New Roman" w:eastAsia="Times New Roman" w:hAnsi="Times New Roman" w:cs="Times New Roman"/>
                <w:color w:val="000000" w:themeColor="text1"/>
              </w:rPr>
            </w:pPr>
            <w:r w:rsidRPr="002F1A39">
              <w:rPr>
                <w:rFonts w:ascii="Times New Roman" w:eastAsia="Times New Roman" w:hAnsi="Times New Roman" w:cs="Times New Roman"/>
                <w:color w:val="000000" w:themeColor="text1"/>
                <w:sz w:val="22"/>
                <w:szCs w:val="22"/>
              </w:rPr>
              <w:t xml:space="preserve"> Минимальная высота – </w:t>
            </w:r>
            <w:r w:rsidR="00EC464F" w:rsidRPr="002F1A39">
              <w:rPr>
                <w:rFonts w:ascii="Times New Roman" w:eastAsia="Times New Roman" w:hAnsi="Times New Roman" w:cs="Times New Roman"/>
                <w:color w:val="000000" w:themeColor="text1"/>
                <w:sz w:val="22"/>
                <w:szCs w:val="22"/>
              </w:rPr>
              <w:t xml:space="preserve">не менее </w:t>
            </w:r>
            <w:r w:rsidRPr="002F1A39">
              <w:rPr>
                <w:rFonts w:ascii="Times New Roman" w:eastAsia="Times New Roman" w:hAnsi="Times New Roman" w:cs="Times New Roman"/>
                <w:color w:val="000000" w:themeColor="text1"/>
                <w:sz w:val="22"/>
                <w:szCs w:val="22"/>
              </w:rPr>
              <w:t>50 см</w:t>
            </w:r>
          </w:p>
          <w:p w:rsidR="0052749E" w:rsidRPr="002F1A39" w:rsidRDefault="00D47119" w:rsidP="0052749E">
            <w:pPr>
              <w:rPr>
                <w:rFonts w:ascii="Times New Roman" w:eastAsia="Times New Roman" w:hAnsi="Times New Roman" w:cs="Times New Roman"/>
                <w:color w:val="000000" w:themeColor="text1"/>
              </w:rPr>
            </w:pPr>
            <w:r w:rsidRPr="002F1A39">
              <w:rPr>
                <w:rFonts w:ascii="Times New Roman" w:eastAsia="Times New Roman" w:hAnsi="Times New Roman" w:cs="Times New Roman"/>
                <w:color w:val="000000" w:themeColor="text1"/>
                <w:sz w:val="22"/>
                <w:szCs w:val="22"/>
              </w:rPr>
              <w:t>Газовый лифт</w:t>
            </w:r>
          </w:p>
          <w:p w:rsidR="00D47119" w:rsidRPr="002F1A39" w:rsidRDefault="00D47119" w:rsidP="0052749E">
            <w:pPr>
              <w:rPr>
                <w:rFonts w:ascii="Times New Roman" w:eastAsia="Times New Roman" w:hAnsi="Times New Roman" w:cs="Times New Roman"/>
                <w:color w:val="000000" w:themeColor="text1"/>
              </w:rPr>
            </w:pPr>
            <w:r w:rsidRPr="002F1A39">
              <w:rPr>
                <w:rFonts w:ascii="Times New Roman" w:eastAsia="Times New Roman" w:hAnsi="Times New Roman" w:cs="Times New Roman"/>
                <w:color w:val="000000" w:themeColor="text1"/>
                <w:sz w:val="22"/>
                <w:szCs w:val="22"/>
              </w:rPr>
              <w:t xml:space="preserve">Максимальная нагрузка </w:t>
            </w:r>
            <w:r w:rsidR="00EC464F" w:rsidRPr="002F1A39">
              <w:rPr>
                <w:rFonts w:ascii="Times New Roman" w:eastAsia="Times New Roman" w:hAnsi="Times New Roman" w:cs="Times New Roman"/>
                <w:color w:val="000000" w:themeColor="text1"/>
                <w:sz w:val="22"/>
                <w:szCs w:val="22"/>
              </w:rPr>
              <w:t xml:space="preserve">не менее </w:t>
            </w:r>
            <w:r w:rsidRPr="002F1A39">
              <w:rPr>
                <w:rFonts w:ascii="Times New Roman" w:eastAsia="Times New Roman" w:hAnsi="Times New Roman" w:cs="Times New Roman"/>
                <w:color w:val="000000" w:themeColor="text1"/>
                <w:sz w:val="22"/>
                <w:szCs w:val="22"/>
              </w:rPr>
              <w:t>110 кг</w:t>
            </w:r>
          </w:p>
        </w:tc>
        <w:tc>
          <w:tcPr>
            <w:tcW w:w="1139" w:type="dxa"/>
            <w:tcBorders>
              <w:top w:val="nil"/>
              <w:left w:val="nil"/>
              <w:bottom w:val="single" w:sz="4" w:space="0" w:color="auto"/>
              <w:right w:val="single" w:sz="4" w:space="0" w:color="auto"/>
            </w:tcBorders>
            <w:shd w:val="clear" w:color="000000" w:fill="FFFFFF"/>
            <w:vAlign w:val="center"/>
          </w:tcPr>
          <w:p w:rsidR="0052749E" w:rsidRPr="00A76A9E" w:rsidRDefault="00D47119" w:rsidP="0052749E">
            <w:pPr>
              <w:jc w:val="center"/>
              <w:rPr>
                <w:rFonts w:ascii="Times New Roman" w:eastAsia="Times New Roman" w:hAnsi="Times New Roman" w:cs="Times New Roman"/>
              </w:rPr>
            </w:pPr>
            <w:r>
              <w:rPr>
                <w:rFonts w:ascii="Times New Roman" w:eastAsia="Times New Roman" w:hAnsi="Times New Roman" w:cs="Times New Roman"/>
                <w:sz w:val="22"/>
                <w:szCs w:val="22"/>
              </w:rPr>
              <w:t>1 шт.</w:t>
            </w:r>
          </w:p>
        </w:tc>
      </w:tr>
      <w:tr w:rsidR="0052749E" w:rsidRPr="00A76A9E" w:rsidTr="00CB48FC">
        <w:trPr>
          <w:trHeight w:val="141"/>
          <w:jc w:val="right"/>
        </w:trPr>
        <w:tc>
          <w:tcPr>
            <w:tcW w:w="703" w:type="dxa"/>
            <w:vMerge/>
            <w:tcBorders>
              <w:left w:val="single" w:sz="4" w:space="0" w:color="auto"/>
              <w:right w:val="single" w:sz="4" w:space="0" w:color="auto"/>
            </w:tcBorders>
            <w:vAlign w:val="center"/>
          </w:tcPr>
          <w:p w:rsidR="0052749E" w:rsidRPr="00A76A9E" w:rsidRDefault="0052749E" w:rsidP="0052749E">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tcPr>
          <w:p w:rsidR="0052749E" w:rsidRPr="00A76A9E" w:rsidRDefault="0052749E" w:rsidP="0052749E">
            <w:pPr>
              <w:ind w:right="-108"/>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52749E" w:rsidRPr="00D47119" w:rsidRDefault="00D47119" w:rsidP="0052749E">
            <w:pPr>
              <w:rPr>
                <w:rFonts w:ascii="Times New Roman" w:eastAsia="Times New Roman" w:hAnsi="Times New Roman" w:cs="Times New Roman"/>
                <w:lang w:val="en-US"/>
              </w:rPr>
            </w:pPr>
            <w:r>
              <w:rPr>
                <w:rFonts w:ascii="Times New Roman" w:eastAsia="Times New Roman" w:hAnsi="Times New Roman" w:cs="Times New Roman"/>
                <w:sz w:val="22"/>
                <w:szCs w:val="22"/>
                <w:lang w:val="en-US"/>
              </w:rPr>
              <w:t>17</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52749E" w:rsidRPr="00500620" w:rsidRDefault="00D47119" w:rsidP="0052749E">
            <w:pPr>
              <w:autoSpaceDE w:val="0"/>
              <w:autoSpaceDN w:val="0"/>
              <w:adjustRightInd w:val="0"/>
              <w:rPr>
                <w:rFonts w:ascii="Times New Roman" w:hAnsi="Times New Roman" w:cs="Times New Roman"/>
              </w:rPr>
            </w:pPr>
            <w:r w:rsidRPr="00D47119">
              <w:rPr>
                <w:rFonts w:ascii="Times New Roman" w:hAnsi="Times New Roman" w:cs="Times New Roman"/>
                <w:sz w:val="22"/>
                <w:szCs w:val="22"/>
              </w:rPr>
              <w:t>Пистолет вода-воздух</w:t>
            </w:r>
          </w:p>
        </w:tc>
        <w:tc>
          <w:tcPr>
            <w:tcW w:w="6516" w:type="dxa"/>
            <w:tcBorders>
              <w:top w:val="nil"/>
              <w:left w:val="nil"/>
              <w:bottom w:val="single" w:sz="4" w:space="0" w:color="auto"/>
              <w:right w:val="single" w:sz="4" w:space="0" w:color="auto"/>
            </w:tcBorders>
            <w:shd w:val="clear" w:color="000000" w:fill="FFFFFF"/>
            <w:vAlign w:val="center"/>
          </w:tcPr>
          <w:p w:rsidR="0052749E" w:rsidRPr="004C3F73" w:rsidRDefault="00D47119" w:rsidP="0052749E">
            <w:pPr>
              <w:rPr>
                <w:rFonts w:ascii="Times New Roman" w:eastAsia="Times New Roman" w:hAnsi="Times New Roman" w:cs="Times New Roman"/>
              </w:rPr>
            </w:pPr>
            <w:r w:rsidRPr="00D47119">
              <w:rPr>
                <w:rFonts w:ascii="Times New Roman" w:eastAsia="Times New Roman" w:hAnsi="Times New Roman" w:cs="Times New Roman"/>
                <w:sz w:val="22"/>
                <w:szCs w:val="22"/>
              </w:rPr>
              <w:t>Пистолет вода/воздух</w:t>
            </w:r>
            <w:r w:rsidR="00E4095C" w:rsidRPr="00E4095C">
              <w:rPr>
                <w:rFonts w:ascii="Times New Roman" w:eastAsia="Times New Roman" w:hAnsi="Times New Roman" w:cs="Times New Roman"/>
                <w:sz w:val="22"/>
                <w:szCs w:val="22"/>
              </w:rPr>
              <w:t>3-хфукциональный</w:t>
            </w:r>
          </w:p>
        </w:tc>
        <w:tc>
          <w:tcPr>
            <w:tcW w:w="1139" w:type="dxa"/>
            <w:tcBorders>
              <w:top w:val="nil"/>
              <w:left w:val="nil"/>
              <w:bottom w:val="single" w:sz="4" w:space="0" w:color="auto"/>
              <w:right w:val="single" w:sz="4" w:space="0" w:color="auto"/>
            </w:tcBorders>
            <w:shd w:val="clear" w:color="000000" w:fill="FFFFFF"/>
            <w:vAlign w:val="center"/>
          </w:tcPr>
          <w:p w:rsidR="0052749E" w:rsidRPr="00A76A9E" w:rsidRDefault="00D47119" w:rsidP="0052749E">
            <w:pPr>
              <w:jc w:val="center"/>
              <w:rPr>
                <w:rFonts w:ascii="Times New Roman" w:eastAsia="Times New Roman" w:hAnsi="Times New Roman" w:cs="Times New Roman"/>
              </w:rPr>
            </w:pPr>
            <w:r>
              <w:rPr>
                <w:rFonts w:ascii="Times New Roman" w:eastAsia="Times New Roman" w:hAnsi="Times New Roman" w:cs="Times New Roman"/>
                <w:sz w:val="22"/>
                <w:szCs w:val="22"/>
              </w:rPr>
              <w:t>1 шт.</w:t>
            </w:r>
          </w:p>
        </w:tc>
      </w:tr>
      <w:tr w:rsidR="0052749E" w:rsidRPr="00A76A9E" w:rsidTr="00CB48FC">
        <w:trPr>
          <w:trHeight w:val="141"/>
          <w:jc w:val="right"/>
        </w:trPr>
        <w:tc>
          <w:tcPr>
            <w:tcW w:w="703" w:type="dxa"/>
            <w:vMerge/>
            <w:tcBorders>
              <w:left w:val="single" w:sz="4" w:space="0" w:color="auto"/>
              <w:right w:val="single" w:sz="4" w:space="0" w:color="auto"/>
            </w:tcBorders>
            <w:vAlign w:val="center"/>
          </w:tcPr>
          <w:p w:rsidR="0052749E" w:rsidRPr="00A76A9E" w:rsidRDefault="0052749E" w:rsidP="0052749E">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tcPr>
          <w:p w:rsidR="0052749E" w:rsidRPr="00A76A9E" w:rsidRDefault="0052749E" w:rsidP="0052749E">
            <w:pPr>
              <w:ind w:right="-108"/>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52749E" w:rsidRPr="00A42D5C" w:rsidRDefault="00E4095C" w:rsidP="0052749E">
            <w:pPr>
              <w:rPr>
                <w:rFonts w:ascii="Times New Roman" w:eastAsia="Times New Roman" w:hAnsi="Times New Roman" w:cs="Times New Roman"/>
              </w:rPr>
            </w:pPr>
            <w:r>
              <w:rPr>
                <w:rFonts w:ascii="Times New Roman" w:eastAsia="Times New Roman" w:hAnsi="Times New Roman" w:cs="Times New Roman"/>
                <w:sz w:val="22"/>
                <w:szCs w:val="22"/>
              </w:rPr>
              <w:t>18</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52749E" w:rsidRPr="00500620" w:rsidRDefault="00D47119" w:rsidP="0052749E">
            <w:pPr>
              <w:autoSpaceDE w:val="0"/>
              <w:autoSpaceDN w:val="0"/>
              <w:adjustRightInd w:val="0"/>
              <w:rPr>
                <w:rFonts w:ascii="Times New Roman" w:hAnsi="Times New Roman" w:cs="Times New Roman"/>
              </w:rPr>
            </w:pPr>
            <w:r w:rsidRPr="00D47119">
              <w:rPr>
                <w:rFonts w:ascii="Times New Roman" w:hAnsi="Times New Roman" w:cs="Times New Roman"/>
                <w:sz w:val="22"/>
                <w:szCs w:val="22"/>
              </w:rPr>
              <w:t>Пылесос</w:t>
            </w:r>
          </w:p>
        </w:tc>
        <w:tc>
          <w:tcPr>
            <w:tcW w:w="6516" w:type="dxa"/>
            <w:tcBorders>
              <w:top w:val="nil"/>
              <w:left w:val="nil"/>
              <w:bottom w:val="single" w:sz="4" w:space="0" w:color="auto"/>
              <w:right w:val="single" w:sz="4" w:space="0" w:color="auto"/>
            </w:tcBorders>
            <w:shd w:val="clear" w:color="000000" w:fill="FFFFFF"/>
            <w:vAlign w:val="center"/>
          </w:tcPr>
          <w:p w:rsidR="0052749E" w:rsidRPr="004C3F73" w:rsidRDefault="00D47119" w:rsidP="0052749E">
            <w:pPr>
              <w:rPr>
                <w:rFonts w:ascii="Times New Roman" w:eastAsia="Times New Roman" w:hAnsi="Times New Roman" w:cs="Times New Roman"/>
              </w:rPr>
            </w:pPr>
            <w:r>
              <w:rPr>
                <w:rFonts w:ascii="Times New Roman" w:eastAsia="Times New Roman" w:hAnsi="Times New Roman" w:cs="Times New Roman"/>
                <w:sz w:val="22"/>
                <w:szCs w:val="22"/>
              </w:rPr>
              <w:t>Инжекторно-</w:t>
            </w:r>
            <w:r w:rsidR="00E4095C">
              <w:rPr>
                <w:rFonts w:ascii="Times New Roman" w:eastAsia="Times New Roman" w:hAnsi="Times New Roman" w:cs="Times New Roman"/>
                <w:sz w:val="22"/>
                <w:szCs w:val="22"/>
              </w:rPr>
              <w:t>воздушный пылесос</w:t>
            </w:r>
          </w:p>
        </w:tc>
        <w:tc>
          <w:tcPr>
            <w:tcW w:w="1139" w:type="dxa"/>
            <w:tcBorders>
              <w:top w:val="nil"/>
              <w:left w:val="nil"/>
              <w:bottom w:val="single" w:sz="4" w:space="0" w:color="auto"/>
              <w:right w:val="single" w:sz="4" w:space="0" w:color="auto"/>
            </w:tcBorders>
            <w:shd w:val="clear" w:color="000000" w:fill="FFFFFF"/>
            <w:vAlign w:val="center"/>
          </w:tcPr>
          <w:p w:rsidR="0052749E" w:rsidRPr="00A76A9E" w:rsidRDefault="00E4095C" w:rsidP="0052749E">
            <w:pPr>
              <w:jc w:val="center"/>
              <w:rPr>
                <w:rFonts w:ascii="Times New Roman" w:eastAsia="Times New Roman" w:hAnsi="Times New Roman" w:cs="Times New Roman"/>
              </w:rPr>
            </w:pPr>
            <w:r>
              <w:rPr>
                <w:rFonts w:ascii="Times New Roman" w:eastAsia="Times New Roman" w:hAnsi="Times New Roman" w:cs="Times New Roman"/>
                <w:sz w:val="22"/>
                <w:szCs w:val="22"/>
              </w:rPr>
              <w:t>1 шт.</w:t>
            </w:r>
          </w:p>
        </w:tc>
      </w:tr>
      <w:tr w:rsidR="0052749E" w:rsidRPr="00A76A9E" w:rsidTr="00CB48FC">
        <w:trPr>
          <w:trHeight w:val="141"/>
          <w:jc w:val="right"/>
        </w:trPr>
        <w:tc>
          <w:tcPr>
            <w:tcW w:w="703" w:type="dxa"/>
            <w:vMerge/>
            <w:tcBorders>
              <w:left w:val="single" w:sz="4" w:space="0" w:color="auto"/>
              <w:right w:val="single" w:sz="4" w:space="0" w:color="auto"/>
            </w:tcBorders>
            <w:vAlign w:val="center"/>
          </w:tcPr>
          <w:p w:rsidR="0052749E" w:rsidRPr="00A76A9E" w:rsidRDefault="0052749E" w:rsidP="0052749E">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tcPr>
          <w:p w:rsidR="0052749E" w:rsidRPr="00A76A9E" w:rsidRDefault="0052749E" w:rsidP="0052749E">
            <w:pPr>
              <w:ind w:right="-108"/>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52749E" w:rsidRPr="00A42D5C" w:rsidRDefault="00E4095C" w:rsidP="0052749E">
            <w:pPr>
              <w:rPr>
                <w:rFonts w:ascii="Times New Roman" w:eastAsia="Times New Roman" w:hAnsi="Times New Roman" w:cs="Times New Roman"/>
              </w:rPr>
            </w:pPr>
            <w:r>
              <w:rPr>
                <w:rFonts w:ascii="Times New Roman" w:eastAsia="Times New Roman" w:hAnsi="Times New Roman" w:cs="Times New Roman"/>
                <w:sz w:val="22"/>
                <w:szCs w:val="22"/>
              </w:rPr>
              <w:t>19</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52749E" w:rsidRPr="00500620" w:rsidRDefault="00E4095C" w:rsidP="0052749E">
            <w:pPr>
              <w:autoSpaceDE w:val="0"/>
              <w:autoSpaceDN w:val="0"/>
              <w:adjustRightInd w:val="0"/>
              <w:rPr>
                <w:rFonts w:ascii="Times New Roman" w:hAnsi="Times New Roman" w:cs="Times New Roman"/>
              </w:rPr>
            </w:pPr>
            <w:r w:rsidRPr="00E4095C">
              <w:rPr>
                <w:rFonts w:ascii="Times New Roman" w:hAnsi="Times New Roman" w:cs="Times New Roman"/>
                <w:sz w:val="22"/>
                <w:szCs w:val="22"/>
              </w:rPr>
              <w:t>Наконечник кнопочный турбинный</w:t>
            </w:r>
          </w:p>
        </w:tc>
        <w:tc>
          <w:tcPr>
            <w:tcW w:w="6516" w:type="dxa"/>
            <w:tcBorders>
              <w:top w:val="nil"/>
              <w:left w:val="nil"/>
              <w:bottom w:val="single" w:sz="4" w:space="0" w:color="auto"/>
              <w:right w:val="single" w:sz="4" w:space="0" w:color="auto"/>
            </w:tcBorders>
            <w:shd w:val="clear" w:color="000000" w:fill="FFFFFF"/>
            <w:vAlign w:val="center"/>
          </w:tcPr>
          <w:p w:rsidR="0052749E" w:rsidRPr="004C3F73" w:rsidRDefault="00E4095C" w:rsidP="0052749E">
            <w:pPr>
              <w:rPr>
                <w:rFonts w:ascii="Times New Roman" w:eastAsia="Times New Roman" w:hAnsi="Times New Roman" w:cs="Times New Roman"/>
              </w:rPr>
            </w:pPr>
            <w:r w:rsidRPr="00E4095C">
              <w:rPr>
                <w:rFonts w:ascii="Times New Roman" w:eastAsia="Times New Roman" w:hAnsi="Times New Roman" w:cs="Times New Roman"/>
                <w:sz w:val="22"/>
                <w:szCs w:val="22"/>
              </w:rPr>
              <w:t xml:space="preserve">4-х канальный турбинный наконечник </w:t>
            </w:r>
            <w:r>
              <w:rPr>
                <w:rFonts w:ascii="Times New Roman" w:eastAsia="Times New Roman" w:hAnsi="Times New Roman" w:cs="Times New Roman"/>
                <w:sz w:val="22"/>
                <w:szCs w:val="22"/>
              </w:rPr>
              <w:t>не менее 27 000 об/мин</w:t>
            </w:r>
          </w:p>
        </w:tc>
        <w:tc>
          <w:tcPr>
            <w:tcW w:w="1139" w:type="dxa"/>
            <w:tcBorders>
              <w:top w:val="nil"/>
              <w:left w:val="nil"/>
              <w:bottom w:val="single" w:sz="4" w:space="0" w:color="auto"/>
              <w:right w:val="single" w:sz="4" w:space="0" w:color="auto"/>
            </w:tcBorders>
            <w:shd w:val="clear" w:color="000000" w:fill="FFFFFF"/>
            <w:vAlign w:val="center"/>
          </w:tcPr>
          <w:p w:rsidR="0052749E" w:rsidRPr="00A76A9E" w:rsidRDefault="00E4095C" w:rsidP="0052749E">
            <w:pPr>
              <w:jc w:val="center"/>
              <w:rPr>
                <w:rFonts w:ascii="Times New Roman" w:eastAsia="Times New Roman" w:hAnsi="Times New Roman" w:cs="Times New Roman"/>
              </w:rPr>
            </w:pPr>
            <w:r>
              <w:rPr>
                <w:rFonts w:ascii="Times New Roman" w:eastAsia="Times New Roman" w:hAnsi="Times New Roman" w:cs="Times New Roman"/>
                <w:sz w:val="22"/>
                <w:szCs w:val="22"/>
              </w:rPr>
              <w:t>1 шт.</w:t>
            </w:r>
          </w:p>
        </w:tc>
      </w:tr>
      <w:tr w:rsidR="0052749E" w:rsidRPr="00A76A9E" w:rsidTr="00CB48FC">
        <w:trPr>
          <w:trHeight w:val="141"/>
          <w:jc w:val="right"/>
        </w:trPr>
        <w:tc>
          <w:tcPr>
            <w:tcW w:w="703" w:type="dxa"/>
            <w:vMerge/>
            <w:tcBorders>
              <w:left w:val="single" w:sz="4" w:space="0" w:color="auto"/>
              <w:right w:val="single" w:sz="4" w:space="0" w:color="auto"/>
            </w:tcBorders>
            <w:vAlign w:val="center"/>
          </w:tcPr>
          <w:p w:rsidR="0052749E" w:rsidRPr="00A76A9E" w:rsidRDefault="0052749E" w:rsidP="0052749E">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tcPr>
          <w:p w:rsidR="0052749E" w:rsidRPr="00A76A9E" w:rsidRDefault="0052749E" w:rsidP="0052749E">
            <w:pPr>
              <w:ind w:right="-108"/>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52749E" w:rsidRPr="00A42D5C" w:rsidRDefault="00E4095C" w:rsidP="0052749E">
            <w:pPr>
              <w:rPr>
                <w:rFonts w:ascii="Times New Roman" w:eastAsia="Times New Roman" w:hAnsi="Times New Roman" w:cs="Times New Roman"/>
              </w:rPr>
            </w:pPr>
            <w:r>
              <w:rPr>
                <w:rFonts w:ascii="Times New Roman" w:eastAsia="Times New Roman" w:hAnsi="Times New Roman" w:cs="Times New Roman"/>
                <w:sz w:val="22"/>
                <w:szCs w:val="22"/>
              </w:rPr>
              <w:t>20</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52749E" w:rsidRPr="00500620" w:rsidRDefault="00E4095C" w:rsidP="0052749E">
            <w:pPr>
              <w:autoSpaceDE w:val="0"/>
              <w:autoSpaceDN w:val="0"/>
              <w:adjustRightInd w:val="0"/>
              <w:rPr>
                <w:rFonts w:ascii="Times New Roman" w:hAnsi="Times New Roman" w:cs="Times New Roman"/>
              </w:rPr>
            </w:pPr>
            <w:r w:rsidRPr="00E4095C">
              <w:rPr>
                <w:rFonts w:ascii="Times New Roman" w:hAnsi="Times New Roman" w:cs="Times New Roman"/>
                <w:sz w:val="22"/>
                <w:szCs w:val="22"/>
              </w:rPr>
              <w:t>Микромотор</w:t>
            </w:r>
          </w:p>
        </w:tc>
        <w:tc>
          <w:tcPr>
            <w:tcW w:w="6516" w:type="dxa"/>
            <w:tcBorders>
              <w:top w:val="nil"/>
              <w:left w:val="nil"/>
              <w:bottom w:val="single" w:sz="4" w:space="0" w:color="auto"/>
              <w:right w:val="single" w:sz="4" w:space="0" w:color="auto"/>
            </w:tcBorders>
            <w:shd w:val="clear" w:color="000000" w:fill="FFFFFF"/>
            <w:vAlign w:val="center"/>
          </w:tcPr>
          <w:p w:rsidR="0052749E" w:rsidRPr="004C3F73" w:rsidRDefault="00E4095C" w:rsidP="0052749E">
            <w:pPr>
              <w:rPr>
                <w:rFonts w:ascii="Times New Roman" w:eastAsia="Times New Roman" w:hAnsi="Times New Roman" w:cs="Times New Roman"/>
              </w:rPr>
            </w:pPr>
            <w:r>
              <w:rPr>
                <w:rFonts w:ascii="Times New Roman" w:eastAsia="Times New Roman" w:hAnsi="Times New Roman" w:cs="Times New Roman"/>
                <w:sz w:val="22"/>
                <w:szCs w:val="22"/>
              </w:rPr>
              <w:t>Пневматический микромотор не менее 27 000 об.мин</w:t>
            </w:r>
          </w:p>
        </w:tc>
        <w:tc>
          <w:tcPr>
            <w:tcW w:w="1139" w:type="dxa"/>
            <w:tcBorders>
              <w:top w:val="nil"/>
              <w:left w:val="nil"/>
              <w:bottom w:val="single" w:sz="4" w:space="0" w:color="auto"/>
              <w:right w:val="single" w:sz="4" w:space="0" w:color="auto"/>
            </w:tcBorders>
            <w:shd w:val="clear" w:color="000000" w:fill="FFFFFF"/>
            <w:vAlign w:val="center"/>
          </w:tcPr>
          <w:p w:rsidR="0052749E" w:rsidRPr="00A76A9E" w:rsidRDefault="00E643CF" w:rsidP="0052749E">
            <w:pPr>
              <w:jc w:val="center"/>
              <w:rPr>
                <w:rFonts w:ascii="Times New Roman" w:eastAsia="Times New Roman" w:hAnsi="Times New Roman" w:cs="Times New Roman"/>
              </w:rPr>
            </w:pPr>
            <w:r>
              <w:rPr>
                <w:rFonts w:ascii="Times New Roman" w:eastAsia="Times New Roman" w:hAnsi="Times New Roman" w:cs="Times New Roman"/>
                <w:sz w:val="22"/>
                <w:szCs w:val="22"/>
              </w:rPr>
              <w:t>1 шт</w:t>
            </w:r>
          </w:p>
        </w:tc>
      </w:tr>
      <w:tr w:rsidR="0052749E" w:rsidRPr="00A76A9E" w:rsidTr="00CB48FC">
        <w:trPr>
          <w:trHeight w:val="141"/>
          <w:jc w:val="right"/>
        </w:trPr>
        <w:tc>
          <w:tcPr>
            <w:tcW w:w="703" w:type="dxa"/>
            <w:vMerge/>
            <w:tcBorders>
              <w:left w:val="single" w:sz="4" w:space="0" w:color="auto"/>
              <w:right w:val="single" w:sz="4" w:space="0" w:color="auto"/>
            </w:tcBorders>
            <w:vAlign w:val="center"/>
          </w:tcPr>
          <w:p w:rsidR="0052749E" w:rsidRPr="00A76A9E" w:rsidRDefault="0052749E" w:rsidP="0052749E">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tcPr>
          <w:p w:rsidR="0052749E" w:rsidRPr="00A76A9E" w:rsidRDefault="0052749E" w:rsidP="0052749E">
            <w:pPr>
              <w:ind w:right="-108"/>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52749E" w:rsidRPr="00A42D5C" w:rsidRDefault="00E4095C" w:rsidP="0052749E">
            <w:pPr>
              <w:rPr>
                <w:rFonts w:ascii="Times New Roman" w:eastAsia="Times New Roman" w:hAnsi="Times New Roman" w:cs="Times New Roman"/>
              </w:rPr>
            </w:pPr>
            <w:r>
              <w:rPr>
                <w:rFonts w:ascii="Times New Roman" w:eastAsia="Times New Roman" w:hAnsi="Times New Roman" w:cs="Times New Roman"/>
                <w:sz w:val="22"/>
                <w:szCs w:val="22"/>
              </w:rPr>
              <w:t>21</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52749E" w:rsidRPr="00500620" w:rsidRDefault="00E4095C" w:rsidP="0052749E">
            <w:pPr>
              <w:autoSpaceDE w:val="0"/>
              <w:autoSpaceDN w:val="0"/>
              <w:adjustRightInd w:val="0"/>
              <w:rPr>
                <w:rFonts w:ascii="Times New Roman" w:hAnsi="Times New Roman" w:cs="Times New Roman"/>
              </w:rPr>
            </w:pPr>
            <w:r w:rsidRPr="00E4095C">
              <w:rPr>
                <w:rFonts w:ascii="Times New Roman" w:hAnsi="Times New Roman" w:cs="Times New Roman"/>
                <w:sz w:val="22"/>
                <w:szCs w:val="22"/>
              </w:rPr>
              <w:t>Наконечник угловой кнопочный</w:t>
            </w:r>
          </w:p>
        </w:tc>
        <w:tc>
          <w:tcPr>
            <w:tcW w:w="6516" w:type="dxa"/>
            <w:tcBorders>
              <w:top w:val="nil"/>
              <w:left w:val="nil"/>
              <w:bottom w:val="single" w:sz="4" w:space="0" w:color="auto"/>
              <w:right w:val="single" w:sz="4" w:space="0" w:color="auto"/>
            </w:tcBorders>
            <w:shd w:val="clear" w:color="000000" w:fill="FFFFFF"/>
            <w:vAlign w:val="center"/>
          </w:tcPr>
          <w:p w:rsidR="0052749E" w:rsidRPr="004C3F73" w:rsidRDefault="00E4095C" w:rsidP="0052749E">
            <w:pPr>
              <w:rPr>
                <w:rFonts w:ascii="Times New Roman" w:eastAsia="Times New Roman" w:hAnsi="Times New Roman" w:cs="Times New Roman"/>
              </w:rPr>
            </w:pPr>
            <w:r>
              <w:rPr>
                <w:rFonts w:ascii="Times New Roman" w:eastAsia="Times New Roman" w:hAnsi="Times New Roman" w:cs="Times New Roman"/>
                <w:sz w:val="22"/>
                <w:szCs w:val="22"/>
              </w:rPr>
              <w:t>Угловой наконечник не менее 27 000 об.мин</w:t>
            </w:r>
          </w:p>
        </w:tc>
        <w:tc>
          <w:tcPr>
            <w:tcW w:w="1139" w:type="dxa"/>
            <w:tcBorders>
              <w:top w:val="nil"/>
              <w:left w:val="nil"/>
              <w:bottom w:val="single" w:sz="4" w:space="0" w:color="auto"/>
              <w:right w:val="single" w:sz="4" w:space="0" w:color="auto"/>
            </w:tcBorders>
            <w:shd w:val="clear" w:color="000000" w:fill="FFFFFF"/>
            <w:vAlign w:val="center"/>
          </w:tcPr>
          <w:p w:rsidR="0052749E" w:rsidRPr="00A76A9E" w:rsidRDefault="00E643CF" w:rsidP="0052749E">
            <w:pPr>
              <w:jc w:val="center"/>
              <w:rPr>
                <w:rFonts w:ascii="Times New Roman" w:eastAsia="Times New Roman" w:hAnsi="Times New Roman" w:cs="Times New Roman"/>
              </w:rPr>
            </w:pPr>
            <w:r>
              <w:rPr>
                <w:rFonts w:ascii="Times New Roman" w:eastAsia="Times New Roman" w:hAnsi="Times New Roman" w:cs="Times New Roman"/>
                <w:sz w:val="22"/>
                <w:szCs w:val="22"/>
              </w:rPr>
              <w:t>1 шт</w:t>
            </w:r>
          </w:p>
        </w:tc>
      </w:tr>
      <w:tr w:rsidR="0052749E" w:rsidRPr="00A76A9E" w:rsidTr="00CB48FC">
        <w:trPr>
          <w:trHeight w:val="141"/>
          <w:jc w:val="right"/>
        </w:trPr>
        <w:tc>
          <w:tcPr>
            <w:tcW w:w="703" w:type="dxa"/>
            <w:vMerge/>
            <w:tcBorders>
              <w:left w:val="single" w:sz="4" w:space="0" w:color="auto"/>
              <w:right w:val="single" w:sz="4" w:space="0" w:color="auto"/>
            </w:tcBorders>
            <w:vAlign w:val="center"/>
          </w:tcPr>
          <w:p w:rsidR="0052749E" w:rsidRPr="00A76A9E" w:rsidRDefault="0052749E" w:rsidP="0052749E">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tcPr>
          <w:p w:rsidR="0052749E" w:rsidRPr="00A76A9E" w:rsidRDefault="0052749E" w:rsidP="0052749E">
            <w:pPr>
              <w:ind w:right="-108"/>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52749E" w:rsidRPr="00A42D5C" w:rsidRDefault="00E4095C" w:rsidP="0052749E">
            <w:pPr>
              <w:rPr>
                <w:rFonts w:ascii="Times New Roman" w:eastAsia="Times New Roman" w:hAnsi="Times New Roman" w:cs="Times New Roman"/>
              </w:rPr>
            </w:pPr>
            <w:r>
              <w:rPr>
                <w:rFonts w:ascii="Times New Roman" w:eastAsia="Times New Roman" w:hAnsi="Times New Roman" w:cs="Times New Roman"/>
                <w:sz w:val="22"/>
                <w:szCs w:val="22"/>
              </w:rPr>
              <w:t>22</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52749E" w:rsidRPr="00500620" w:rsidRDefault="00E4095C" w:rsidP="0052749E">
            <w:pPr>
              <w:autoSpaceDE w:val="0"/>
              <w:autoSpaceDN w:val="0"/>
              <w:adjustRightInd w:val="0"/>
              <w:rPr>
                <w:rFonts w:ascii="Times New Roman" w:hAnsi="Times New Roman" w:cs="Times New Roman"/>
              </w:rPr>
            </w:pPr>
            <w:r w:rsidRPr="00E4095C">
              <w:rPr>
                <w:rFonts w:ascii="Times New Roman" w:hAnsi="Times New Roman" w:cs="Times New Roman"/>
                <w:sz w:val="22"/>
                <w:szCs w:val="22"/>
              </w:rPr>
              <w:t>Наконечник прямой кнопочный</w:t>
            </w:r>
          </w:p>
        </w:tc>
        <w:tc>
          <w:tcPr>
            <w:tcW w:w="6516" w:type="dxa"/>
            <w:tcBorders>
              <w:top w:val="nil"/>
              <w:left w:val="nil"/>
              <w:bottom w:val="single" w:sz="4" w:space="0" w:color="auto"/>
              <w:right w:val="single" w:sz="4" w:space="0" w:color="auto"/>
            </w:tcBorders>
            <w:shd w:val="clear" w:color="000000" w:fill="FFFFFF"/>
            <w:vAlign w:val="center"/>
          </w:tcPr>
          <w:p w:rsidR="0052749E" w:rsidRPr="004C3F73" w:rsidRDefault="00E4095C" w:rsidP="0052749E">
            <w:pPr>
              <w:rPr>
                <w:rFonts w:ascii="Times New Roman" w:eastAsia="Times New Roman" w:hAnsi="Times New Roman" w:cs="Times New Roman"/>
              </w:rPr>
            </w:pPr>
            <w:r>
              <w:rPr>
                <w:rFonts w:ascii="Times New Roman" w:eastAsia="Times New Roman" w:hAnsi="Times New Roman" w:cs="Times New Roman"/>
                <w:sz w:val="22"/>
                <w:szCs w:val="22"/>
              </w:rPr>
              <w:t>Прямой наконечник не менее 27 000 об.мин</w:t>
            </w:r>
          </w:p>
        </w:tc>
        <w:tc>
          <w:tcPr>
            <w:tcW w:w="1139" w:type="dxa"/>
            <w:tcBorders>
              <w:top w:val="nil"/>
              <w:left w:val="nil"/>
              <w:bottom w:val="single" w:sz="4" w:space="0" w:color="auto"/>
              <w:right w:val="single" w:sz="4" w:space="0" w:color="auto"/>
            </w:tcBorders>
            <w:shd w:val="clear" w:color="000000" w:fill="FFFFFF"/>
            <w:vAlign w:val="center"/>
          </w:tcPr>
          <w:p w:rsidR="0052749E" w:rsidRPr="00A76A9E" w:rsidRDefault="00E643CF" w:rsidP="0052749E">
            <w:pPr>
              <w:jc w:val="center"/>
              <w:rPr>
                <w:rFonts w:ascii="Times New Roman" w:eastAsia="Times New Roman" w:hAnsi="Times New Roman" w:cs="Times New Roman"/>
              </w:rPr>
            </w:pPr>
            <w:r>
              <w:rPr>
                <w:rFonts w:ascii="Times New Roman" w:eastAsia="Times New Roman" w:hAnsi="Times New Roman" w:cs="Times New Roman"/>
                <w:sz w:val="22"/>
                <w:szCs w:val="22"/>
              </w:rPr>
              <w:t>1 шт</w:t>
            </w:r>
          </w:p>
        </w:tc>
      </w:tr>
      <w:tr w:rsidR="0052749E" w:rsidRPr="00A76A9E" w:rsidTr="00CB48FC">
        <w:trPr>
          <w:trHeight w:val="141"/>
          <w:jc w:val="right"/>
        </w:trPr>
        <w:tc>
          <w:tcPr>
            <w:tcW w:w="703" w:type="dxa"/>
            <w:vMerge/>
            <w:tcBorders>
              <w:left w:val="single" w:sz="4" w:space="0" w:color="auto"/>
              <w:right w:val="single" w:sz="4" w:space="0" w:color="auto"/>
            </w:tcBorders>
            <w:vAlign w:val="center"/>
          </w:tcPr>
          <w:p w:rsidR="0052749E" w:rsidRPr="00A76A9E" w:rsidRDefault="0052749E" w:rsidP="0052749E">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tcPr>
          <w:p w:rsidR="0052749E" w:rsidRPr="00A76A9E" w:rsidRDefault="0052749E" w:rsidP="0052749E">
            <w:pPr>
              <w:ind w:right="-108"/>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52749E" w:rsidRPr="00A42D5C" w:rsidRDefault="00E4095C" w:rsidP="0052749E">
            <w:pPr>
              <w:rPr>
                <w:rFonts w:ascii="Times New Roman" w:eastAsia="Times New Roman" w:hAnsi="Times New Roman" w:cs="Times New Roman"/>
              </w:rPr>
            </w:pPr>
            <w:r>
              <w:rPr>
                <w:rFonts w:ascii="Times New Roman" w:eastAsia="Times New Roman" w:hAnsi="Times New Roman" w:cs="Times New Roman"/>
                <w:sz w:val="22"/>
                <w:szCs w:val="22"/>
              </w:rPr>
              <w:t>23</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52749E" w:rsidRPr="00500620" w:rsidRDefault="00E4095C" w:rsidP="0052749E">
            <w:pPr>
              <w:autoSpaceDE w:val="0"/>
              <w:autoSpaceDN w:val="0"/>
              <w:adjustRightInd w:val="0"/>
              <w:rPr>
                <w:rFonts w:ascii="Times New Roman" w:hAnsi="Times New Roman" w:cs="Times New Roman"/>
              </w:rPr>
            </w:pPr>
            <w:r w:rsidRPr="00E4095C">
              <w:rPr>
                <w:rFonts w:ascii="Times New Roman" w:hAnsi="Times New Roman" w:cs="Times New Roman"/>
                <w:sz w:val="22"/>
                <w:szCs w:val="22"/>
              </w:rPr>
              <w:t>Стоматологическая установка (гидроблок)</w:t>
            </w:r>
          </w:p>
        </w:tc>
        <w:tc>
          <w:tcPr>
            <w:tcW w:w="6516" w:type="dxa"/>
            <w:tcBorders>
              <w:top w:val="nil"/>
              <w:left w:val="nil"/>
              <w:bottom w:val="single" w:sz="4" w:space="0" w:color="auto"/>
              <w:right w:val="single" w:sz="4" w:space="0" w:color="auto"/>
            </w:tcBorders>
            <w:shd w:val="clear" w:color="000000" w:fill="FFFFFF"/>
            <w:vAlign w:val="center"/>
          </w:tcPr>
          <w:p w:rsidR="0052749E" w:rsidRDefault="00E4095C" w:rsidP="0052749E">
            <w:pPr>
              <w:rPr>
                <w:rFonts w:ascii="Times New Roman" w:eastAsia="Times New Roman" w:hAnsi="Times New Roman" w:cs="Times New Roman"/>
              </w:rPr>
            </w:pPr>
            <w:r>
              <w:rPr>
                <w:rFonts w:ascii="Times New Roman" w:eastAsia="Times New Roman" w:hAnsi="Times New Roman" w:cs="Times New Roman"/>
                <w:sz w:val="22"/>
                <w:szCs w:val="22"/>
              </w:rPr>
              <w:t>Кресло – механизм подъёма:</w:t>
            </w:r>
          </w:p>
          <w:p w:rsidR="00E4095C" w:rsidRDefault="00E4095C" w:rsidP="0052749E">
            <w:pPr>
              <w:rPr>
                <w:rFonts w:ascii="Times New Roman" w:eastAsia="Times New Roman" w:hAnsi="Times New Roman" w:cs="Times New Roman"/>
              </w:rPr>
            </w:pPr>
            <w:r>
              <w:rPr>
                <w:rFonts w:ascii="Times New Roman" w:eastAsia="Times New Roman" w:hAnsi="Times New Roman" w:cs="Times New Roman"/>
                <w:sz w:val="22"/>
                <w:szCs w:val="22"/>
              </w:rPr>
              <w:t>Электромеханический; рабочее напряжение 24В; - управление: многофункциональная кнопочная ножная педаль на проводе; под</w:t>
            </w:r>
            <w:r w:rsidR="00111096">
              <w:rPr>
                <w:rFonts w:ascii="Times New Roman" w:eastAsia="Times New Roman" w:hAnsi="Times New Roman" w:cs="Times New Roman"/>
                <w:sz w:val="22"/>
                <w:szCs w:val="22"/>
              </w:rPr>
              <w:t xml:space="preserve">локотники: один фиксированный; - обивка: бесшовная; рельефная поддержка для поясницы; жёсткое основание с покрытием из инжекционного полиуретана повышенной прочности с ламинированной структурой; -спинка: удобный анатомический контур из нержавеющей стали без выступа в задней части; - центральное сочленение: из цельной стали; -дизайн: округлённые линии; -структура основания кресла: цельнолитая сталь с антикоррозионным покрытием; полиэстериновое покрытие с высокой сопротивляемостью к разрушению; -опора: эргономичный дизайн; сталь с антикоррозионным покрытием; резиновая предохранительная </w:t>
            </w:r>
            <w:r w:rsidR="00E643CF">
              <w:rPr>
                <w:rFonts w:ascii="Times New Roman" w:eastAsia="Times New Roman" w:hAnsi="Times New Roman" w:cs="Times New Roman"/>
                <w:sz w:val="22"/>
                <w:szCs w:val="22"/>
              </w:rPr>
              <w:t xml:space="preserve">прокладка по всему контуру; -электропитание: 127 или 220 В, </w:t>
            </w:r>
            <w:r w:rsidR="00E643CF" w:rsidRPr="00E643CF">
              <w:rPr>
                <w:rFonts w:ascii="Times New Roman" w:eastAsia="Times New Roman" w:hAnsi="Times New Roman" w:cs="Times New Roman"/>
                <w:sz w:val="22"/>
                <w:szCs w:val="22"/>
              </w:rPr>
              <w:t>~</w:t>
            </w:r>
            <w:r w:rsidR="00E643CF">
              <w:rPr>
                <w:rFonts w:ascii="Times New Roman" w:eastAsia="Times New Roman" w:hAnsi="Times New Roman" w:cs="Times New Roman"/>
                <w:sz w:val="22"/>
                <w:szCs w:val="22"/>
              </w:rPr>
              <w:t>50</w:t>
            </w:r>
          </w:p>
          <w:p w:rsidR="00E4095C" w:rsidRPr="004C3F73" w:rsidRDefault="00E643CF" w:rsidP="0052749E">
            <w:pPr>
              <w:rPr>
                <w:rFonts w:ascii="Times New Roman" w:eastAsia="Times New Roman" w:hAnsi="Times New Roman" w:cs="Times New Roman"/>
              </w:rPr>
            </w:pPr>
            <w:r>
              <w:rPr>
                <w:rFonts w:ascii="Times New Roman" w:eastAsia="Times New Roman" w:hAnsi="Times New Roman" w:cs="Times New Roman"/>
                <w:sz w:val="22"/>
                <w:szCs w:val="22"/>
              </w:rPr>
              <w:t xml:space="preserve">/60 Гц; -подголовник: с двойной артикуляцией; съёмный; -кнопка аварийной остановки в основании; -система безопасности с защитой от защемления; -прозрачный чехол под ноги пациента. Максимальная грузоподъёмность кресла </w:t>
            </w:r>
            <w:r w:rsidR="00EC464F">
              <w:rPr>
                <w:rFonts w:ascii="Times New Roman" w:eastAsia="Times New Roman" w:hAnsi="Times New Roman" w:cs="Times New Roman"/>
                <w:sz w:val="22"/>
                <w:szCs w:val="22"/>
              </w:rPr>
              <w:t xml:space="preserve">не мене </w:t>
            </w:r>
            <w:r>
              <w:rPr>
                <w:rFonts w:ascii="Times New Roman" w:eastAsia="Times New Roman" w:hAnsi="Times New Roman" w:cs="Times New Roman"/>
                <w:sz w:val="22"/>
                <w:szCs w:val="22"/>
              </w:rPr>
              <w:t xml:space="preserve">200 кг.  </w:t>
            </w:r>
          </w:p>
        </w:tc>
        <w:tc>
          <w:tcPr>
            <w:tcW w:w="1139" w:type="dxa"/>
            <w:tcBorders>
              <w:top w:val="nil"/>
              <w:left w:val="nil"/>
              <w:bottom w:val="single" w:sz="4" w:space="0" w:color="auto"/>
              <w:right w:val="single" w:sz="4" w:space="0" w:color="auto"/>
            </w:tcBorders>
            <w:shd w:val="clear" w:color="000000" w:fill="FFFFFF"/>
            <w:vAlign w:val="center"/>
          </w:tcPr>
          <w:p w:rsidR="0052749E" w:rsidRPr="00A76A9E" w:rsidRDefault="00E643CF" w:rsidP="0052749E">
            <w:pPr>
              <w:jc w:val="center"/>
              <w:rPr>
                <w:rFonts w:ascii="Times New Roman" w:eastAsia="Times New Roman" w:hAnsi="Times New Roman" w:cs="Times New Roman"/>
              </w:rPr>
            </w:pPr>
            <w:r>
              <w:rPr>
                <w:rFonts w:ascii="Times New Roman" w:eastAsia="Times New Roman" w:hAnsi="Times New Roman" w:cs="Times New Roman"/>
                <w:sz w:val="22"/>
                <w:szCs w:val="22"/>
              </w:rPr>
              <w:t>1 шт</w:t>
            </w:r>
          </w:p>
        </w:tc>
      </w:tr>
      <w:tr w:rsidR="00E643CF" w:rsidRPr="00A76A9E" w:rsidTr="00B87623">
        <w:trPr>
          <w:trHeight w:val="141"/>
          <w:jc w:val="right"/>
        </w:trPr>
        <w:tc>
          <w:tcPr>
            <w:tcW w:w="703" w:type="dxa"/>
            <w:vMerge/>
            <w:tcBorders>
              <w:left w:val="single" w:sz="4" w:space="0" w:color="auto"/>
              <w:right w:val="single" w:sz="4" w:space="0" w:color="auto"/>
            </w:tcBorders>
            <w:vAlign w:val="center"/>
          </w:tcPr>
          <w:p w:rsidR="00E643CF" w:rsidRPr="00A76A9E" w:rsidRDefault="00E643CF" w:rsidP="0052749E">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tcPr>
          <w:p w:rsidR="00E643CF" w:rsidRPr="00A76A9E" w:rsidRDefault="00E643CF" w:rsidP="0052749E">
            <w:pPr>
              <w:ind w:right="-108"/>
              <w:rPr>
                <w:rFonts w:ascii="Times New Roman" w:hAnsi="Times New Roman" w:cs="Times New Roman"/>
                <w:b/>
                <w:color w:val="000000" w:themeColor="text1"/>
              </w:rPr>
            </w:pPr>
          </w:p>
        </w:tc>
        <w:tc>
          <w:tcPr>
            <w:tcW w:w="11059" w:type="dxa"/>
            <w:gridSpan w:val="4"/>
            <w:tcBorders>
              <w:top w:val="nil"/>
              <w:left w:val="single" w:sz="4" w:space="0" w:color="auto"/>
              <w:bottom w:val="single" w:sz="4" w:space="0" w:color="auto"/>
              <w:right w:val="single" w:sz="4" w:space="0" w:color="auto"/>
            </w:tcBorders>
            <w:shd w:val="clear" w:color="000000" w:fill="FFFFFF"/>
            <w:vAlign w:val="center"/>
          </w:tcPr>
          <w:p w:rsidR="00E643CF" w:rsidRPr="00A76A9E" w:rsidRDefault="00E643CF" w:rsidP="00E643CF">
            <w:pPr>
              <w:rPr>
                <w:rFonts w:ascii="Times New Roman" w:eastAsia="Times New Roman" w:hAnsi="Times New Roman" w:cs="Times New Roman"/>
              </w:rPr>
            </w:pPr>
            <w:r>
              <w:rPr>
                <w:rFonts w:ascii="Times New Roman" w:hAnsi="Times New Roman" w:cs="Times New Roman"/>
                <w:sz w:val="22"/>
                <w:szCs w:val="22"/>
              </w:rPr>
              <w:t>Расходные материалы и изнашиваемые узлы:</w:t>
            </w:r>
          </w:p>
        </w:tc>
      </w:tr>
      <w:tr w:rsidR="0052749E" w:rsidRPr="00A76A9E" w:rsidTr="00CB48FC">
        <w:trPr>
          <w:trHeight w:val="141"/>
          <w:jc w:val="right"/>
        </w:trPr>
        <w:tc>
          <w:tcPr>
            <w:tcW w:w="703" w:type="dxa"/>
            <w:vMerge/>
            <w:tcBorders>
              <w:left w:val="single" w:sz="4" w:space="0" w:color="auto"/>
              <w:right w:val="single" w:sz="4" w:space="0" w:color="auto"/>
            </w:tcBorders>
            <w:vAlign w:val="center"/>
          </w:tcPr>
          <w:p w:rsidR="0052749E" w:rsidRPr="00A76A9E" w:rsidRDefault="0052749E" w:rsidP="0052749E">
            <w:pPr>
              <w:jc w:val="center"/>
              <w:rPr>
                <w:rFonts w:ascii="Times New Roman" w:hAnsi="Times New Roman" w:cs="Times New Roman"/>
                <w:b/>
                <w:color w:val="000000" w:themeColor="text1"/>
              </w:rPr>
            </w:pPr>
          </w:p>
        </w:tc>
        <w:tc>
          <w:tcPr>
            <w:tcW w:w="3968" w:type="dxa"/>
            <w:vMerge/>
            <w:tcBorders>
              <w:left w:val="single" w:sz="4" w:space="0" w:color="auto"/>
              <w:right w:val="single" w:sz="4" w:space="0" w:color="auto"/>
            </w:tcBorders>
            <w:vAlign w:val="center"/>
          </w:tcPr>
          <w:p w:rsidR="0052749E" w:rsidRPr="00A76A9E" w:rsidRDefault="0052749E" w:rsidP="0052749E">
            <w:pPr>
              <w:ind w:right="-108"/>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52749E" w:rsidRPr="00A42D5C" w:rsidRDefault="00E643CF" w:rsidP="0052749E">
            <w:pPr>
              <w:rPr>
                <w:rFonts w:ascii="Times New Roman" w:eastAsia="Times New Roman" w:hAnsi="Times New Roman" w:cs="Times New Roman"/>
              </w:rPr>
            </w:pPr>
            <w:r>
              <w:rPr>
                <w:rFonts w:ascii="Times New Roman" w:eastAsia="Times New Roman" w:hAnsi="Times New Roman" w:cs="Times New Roman"/>
                <w:sz w:val="22"/>
                <w:szCs w:val="22"/>
              </w:rPr>
              <w:t>24</w:t>
            </w:r>
          </w:p>
        </w:tc>
        <w:tc>
          <w:tcPr>
            <w:tcW w:w="2837" w:type="dxa"/>
            <w:tcBorders>
              <w:top w:val="nil"/>
              <w:left w:val="single" w:sz="4" w:space="0" w:color="auto"/>
              <w:bottom w:val="single" w:sz="4" w:space="0" w:color="auto"/>
              <w:right w:val="single" w:sz="4" w:space="0" w:color="auto"/>
            </w:tcBorders>
            <w:shd w:val="clear" w:color="000000" w:fill="FFFFFF"/>
            <w:vAlign w:val="center"/>
          </w:tcPr>
          <w:p w:rsidR="0052749E" w:rsidRPr="00500620" w:rsidRDefault="00E643CF" w:rsidP="0052749E">
            <w:pPr>
              <w:autoSpaceDE w:val="0"/>
              <w:autoSpaceDN w:val="0"/>
              <w:adjustRightInd w:val="0"/>
              <w:rPr>
                <w:rFonts w:ascii="Times New Roman" w:hAnsi="Times New Roman" w:cs="Times New Roman"/>
              </w:rPr>
            </w:pPr>
            <w:r w:rsidRPr="00E643CF">
              <w:rPr>
                <w:rFonts w:ascii="Times New Roman" w:hAnsi="Times New Roman" w:cs="Times New Roman"/>
                <w:sz w:val="22"/>
                <w:szCs w:val="22"/>
              </w:rPr>
              <w:t>Водный фильтр</w:t>
            </w:r>
          </w:p>
        </w:tc>
        <w:tc>
          <w:tcPr>
            <w:tcW w:w="6516" w:type="dxa"/>
            <w:tcBorders>
              <w:top w:val="nil"/>
              <w:left w:val="nil"/>
              <w:bottom w:val="single" w:sz="4" w:space="0" w:color="auto"/>
              <w:right w:val="single" w:sz="4" w:space="0" w:color="auto"/>
            </w:tcBorders>
            <w:shd w:val="clear" w:color="000000" w:fill="FFFFFF"/>
            <w:vAlign w:val="center"/>
          </w:tcPr>
          <w:p w:rsidR="0052749E" w:rsidRPr="004C3F73" w:rsidRDefault="00E643CF" w:rsidP="0052749E">
            <w:pPr>
              <w:rPr>
                <w:rFonts w:ascii="Times New Roman" w:eastAsia="Times New Roman" w:hAnsi="Times New Roman" w:cs="Times New Roman"/>
              </w:rPr>
            </w:pPr>
            <w:r>
              <w:rPr>
                <w:rFonts w:ascii="Times New Roman" w:eastAsia="Times New Roman" w:hAnsi="Times New Roman" w:cs="Times New Roman"/>
                <w:sz w:val="22"/>
                <w:szCs w:val="22"/>
              </w:rPr>
              <w:t>Металлическая, сетчатая</w:t>
            </w:r>
          </w:p>
        </w:tc>
        <w:tc>
          <w:tcPr>
            <w:tcW w:w="1139" w:type="dxa"/>
            <w:tcBorders>
              <w:top w:val="nil"/>
              <w:left w:val="nil"/>
              <w:bottom w:val="single" w:sz="4" w:space="0" w:color="auto"/>
              <w:right w:val="single" w:sz="4" w:space="0" w:color="auto"/>
            </w:tcBorders>
            <w:shd w:val="clear" w:color="000000" w:fill="FFFFFF"/>
            <w:vAlign w:val="center"/>
          </w:tcPr>
          <w:p w:rsidR="0052749E" w:rsidRPr="00A76A9E" w:rsidRDefault="002F6EF4" w:rsidP="0052749E">
            <w:pPr>
              <w:jc w:val="center"/>
              <w:rPr>
                <w:rFonts w:ascii="Times New Roman" w:eastAsia="Times New Roman" w:hAnsi="Times New Roman" w:cs="Times New Roman"/>
              </w:rPr>
            </w:pPr>
            <w:r>
              <w:rPr>
                <w:rFonts w:ascii="Times New Roman" w:eastAsia="Times New Roman" w:hAnsi="Times New Roman" w:cs="Times New Roman"/>
                <w:sz w:val="22"/>
                <w:szCs w:val="22"/>
              </w:rPr>
              <w:t>1 шт</w:t>
            </w:r>
          </w:p>
        </w:tc>
      </w:tr>
      <w:tr w:rsidR="0052749E" w:rsidRPr="00A76A9E" w:rsidTr="00A50803">
        <w:trPr>
          <w:trHeight w:val="470"/>
          <w:jc w:val="right"/>
        </w:trPr>
        <w:tc>
          <w:tcPr>
            <w:tcW w:w="703" w:type="dxa"/>
            <w:tcBorders>
              <w:top w:val="single" w:sz="4" w:space="0" w:color="auto"/>
              <w:left w:val="single" w:sz="4" w:space="0" w:color="auto"/>
              <w:bottom w:val="single" w:sz="4" w:space="0" w:color="auto"/>
              <w:right w:val="single" w:sz="4" w:space="0" w:color="auto"/>
            </w:tcBorders>
            <w:vAlign w:val="center"/>
            <w:hideMark/>
          </w:tcPr>
          <w:p w:rsidR="0052749E" w:rsidRPr="00A76A9E" w:rsidRDefault="001F4F37" w:rsidP="0052749E">
            <w:pPr>
              <w:jc w:val="center"/>
              <w:rPr>
                <w:rFonts w:ascii="Times New Roman" w:hAnsi="Times New Roman" w:cs="Times New Roman"/>
                <w:b/>
                <w:color w:val="000000" w:themeColor="text1"/>
              </w:rPr>
            </w:pPr>
            <w:r>
              <w:rPr>
                <w:rFonts w:ascii="Times New Roman" w:hAnsi="Times New Roman" w:cs="Times New Roman"/>
                <w:b/>
                <w:color w:val="000000" w:themeColor="text1"/>
                <w:sz w:val="22"/>
                <w:szCs w:val="22"/>
              </w:rPr>
              <w:t>4</w:t>
            </w:r>
          </w:p>
        </w:tc>
        <w:tc>
          <w:tcPr>
            <w:tcW w:w="3968" w:type="dxa"/>
            <w:tcBorders>
              <w:top w:val="single" w:sz="4" w:space="0" w:color="auto"/>
              <w:left w:val="single" w:sz="4" w:space="0" w:color="auto"/>
              <w:bottom w:val="single" w:sz="4" w:space="0" w:color="auto"/>
              <w:right w:val="single" w:sz="4" w:space="0" w:color="auto"/>
            </w:tcBorders>
            <w:vAlign w:val="center"/>
            <w:hideMark/>
          </w:tcPr>
          <w:p w:rsidR="0052749E" w:rsidRPr="00A76A9E" w:rsidRDefault="0052749E" w:rsidP="0052749E">
            <w:pPr>
              <w:rPr>
                <w:rFonts w:ascii="Times New Roman" w:hAnsi="Times New Roman" w:cs="Times New Roman"/>
                <w:b/>
                <w:color w:val="000000" w:themeColor="text1"/>
              </w:rPr>
            </w:pPr>
            <w:r w:rsidRPr="00A76A9E">
              <w:rPr>
                <w:rFonts w:ascii="Times New Roman" w:hAnsi="Times New Roman" w:cs="Times New Roman"/>
                <w:b/>
                <w:bCs/>
                <w:color w:val="000000" w:themeColor="text1"/>
                <w:sz w:val="22"/>
                <w:szCs w:val="22"/>
              </w:rPr>
              <w:t>Требования к условиям эксплуатации</w:t>
            </w:r>
          </w:p>
        </w:tc>
        <w:tc>
          <w:tcPr>
            <w:tcW w:w="11059" w:type="dxa"/>
            <w:gridSpan w:val="4"/>
            <w:tcBorders>
              <w:top w:val="single" w:sz="4" w:space="0" w:color="auto"/>
              <w:left w:val="single" w:sz="4" w:space="0" w:color="auto"/>
              <w:bottom w:val="single" w:sz="4" w:space="0" w:color="auto"/>
              <w:right w:val="single" w:sz="4" w:space="0" w:color="auto"/>
            </w:tcBorders>
            <w:vAlign w:val="center"/>
          </w:tcPr>
          <w:p w:rsidR="0052749E" w:rsidRDefault="00526F51" w:rsidP="0052749E">
            <w:pPr>
              <w:rPr>
                <w:rFonts w:ascii="Times New Roman" w:hAnsi="Times New Roman" w:cs="Times New Roman"/>
                <w:color w:val="000000" w:themeColor="text1"/>
              </w:rPr>
            </w:pPr>
            <w:r w:rsidRPr="00526F51">
              <w:rPr>
                <w:rFonts w:ascii="Times New Roman" w:hAnsi="Times New Roman" w:cs="Times New Roman"/>
                <w:color w:val="000000" w:themeColor="text1"/>
                <w:sz w:val="22"/>
                <w:szCs w:val="22"/>
              </w:rPr>
              <w:t>Давление воздуха0.5</w:t>
            </w:r>
            <w:r>
              <w:rPr>
                <w:rFonts w:ascii="Times New Roman" w:hAnsi="Times New Roman" w:cs="Times New Roman"/>
                <w:color w:val="000000" w:themeColor="text1"/>
                <w:sz w:val="22"/>
                <w:szCs w:val="22"/>
              </w:rPr>
              <w:t xml:space="preserve">5 </w:t>
            </w:r>
            <w:r w:rsidRPr="00526F51">
              <w:rPr>
                <w:rFonts w:ascii="Times New Roman" w:hAnsi="Times New Roman" w:cs="Times New Roman"/>
                <w:color w:val="000000" w:themeColor="text1"/>
                <w:sz w:val="22"/>
                <w:szCs w:val="22"/>
              </w:rPr>
              <w:t>M</w:t>
            </w:r>
            <w:r>
              <w:rPr>
                <w:rFonts w:ascii="Times New Roman" w:hAnsi="Times New Roman" w:cs="Times New Roman"/>
                <w:color w:val="000000" w:themeColor="text1"/>
                <w:sz w:val="22"/>
                <w:szCs w:val="22"/>
              </w:rPr>
              <w:t>Р</w:t>
            </w:r>
            <w:r w:rsidRPr="00526F51">
              <w:rPr>
                <w:rFonts w:ascii="Times New Roman" w:hAnsi="Times New Roman" w:cs="Times New Roman"/>
                <w:color w:val="000000" w:themeColor="text1"/>
                <w:sz w:val="22"/>
                <w:szCs w:val="22"/>
              </w:rPr>
              <w:t>a~0.8M</w:t>
            </w:r>
            <w:r>
              <w:rPr>
                <w:rFonts w:ascii="Times New Roman" w:hAnsi="Times New Roman" w:cs="Times New Roman"/>
                <w:color w:val="000000" w:themeColor="text1"/>
                <w:sz w:val="22"/>
                <w:szCs w:val="22"/>
              </w:rPr>
              <w:t>Р</w:t>
            </w:r>
            <w:r w:rsidRPr="00526F51">
              <w:rPr>
                <w:rFonts w:ascii="Times New Roman" w:hAnsi="Times New Roman" w:cs="Times New Roman"/>
                <w:color w:val="000000" w:themeColor="text1"/>
                <w:sz w:val="22"/>
                <w:szCs w:val="22"/>
              </w:rPr>
              <w:t>a</w:t>
            </w:r>
            <w:r>
              <w:rPr>
                <w:rFonts w:ascii="Times New Roman" w:hAnsi="Times New Roman" w:cs="Times New Roman"/>
                <w:color w:val="000000" w:themeColor="text1"/>
                <w:sz w:val="22"/>
                <w:szCs w:val="22"/>
              </w:rPr>
              <w:t xml:space="preserve">      объём: </w:t>
            </w:r>
            <w:r w:rsidRPr="00526F51">
              <w:rPr>
                <w:rFonts w:ascii="Times New Roman" w:hAnsi="Times New Roman" w:cs="Times New Roman"/>
                <w:color w:val="000000" w:themeColor="text1"/>
                <w:sz w:val="22"/>
                <w:szCs w:val="22"/>
              </w:rPr>
              <w:t>&gt;</w:t>
            </w:r>
            <w:r>
              <w:rPr>
                <w:rFonts w:ascii="Times New Roman" w:hAnsi="Times New Roman" w:cs="Times New Roman"/>
                <w:color w:val="000000" w:themeColor="text1"/>
                <w:sz w:val="22"/>
                <w:szCs w:val="22"/>
              </w:rPr>
              <w:t>50 л/мин</w:t>
            </w:r>
          </w:p>
          <w:p w:rsidR="00526F51" w:rsidRDefault="00526F51" w:rsidP="0052749E">
            <w:pPr>
              <w:rPr>
                <w:rFonts w:ascii="Times New Roman" w:hAnsi="Times New Roman" w:cs="Times New Roman"/>
                <w:color w:val="000000" w:themeColor="text1"/>
              </w:rPr>
            </w:pPr>
            <w:r>
              <w:rPr>
                <w:rFonts w:ascii="Times New Roman" w:hAnsi="Times New Roman" w:cs="Times New Roman"/>
                <w:color w:val="000000" w:themeColor="text1"/>
                <w:sz w:val="22"/>
                <w:szCs w:val="22"/>
              </w:rPr>
              <w:t>Давление воды: 0,2 МРа</w:t>
            </w:r>
            <w:r w:rsidRPr="00526F51">
              <w:rPr>
                <w:rFonts w:ascii="Times New Roman" w:hAnsi="Times New Roman" w:cs="Times New Roman"/>
                <w:color w:val="000000" w:themeColor="text1"/>
                <w:sz w:val="22"/>
                <w:szCs w:val="22"/>
              </w:rPr>
              <w:t>~</w:t>
            </w:r>
            <w:r>
              <w:rPr>
                <w:rFonts w:ascii="Times New Roman" w:hAnsi="Times New Roman" w:cs="Times New Roman"/>
                <w:color w:val="000000" w:themeColor="text1"/>
                <w:sz w:val="22"/>
                <w:szCs w:val="22"/>
              </w:rPr>
              <w:t>0,4 М</w:t>
            </w:r>
            <w:r w:rsidR="00DC72B3">
              <w:rPr>
                <w:rFonts w:ascii="Times New Roman" w:hAnsi="Times New Roman" w:cs="Times New Roman"/>
                <w:color w:val="000000" w:themeColor="text1"/>
                <w:sz w:val="22"/>
                <w:szCs w:val="22"/>
              </w:rPr>
              <w:t>Р</w:t>
            </w:r>
            <w:r>
              <w:rPr>
                <w:rFonts w:ascii="Times New Roman" w:hAnsi="Times New Roman" w:cs="Times New Roman"/>
                <w:color w:val="000000" w:themeColor="text1"/>
                <w:sz w:val="22"/>
                <w:szCs w:val="22"/>
              </w:rPr>
              <w:t xml:space="preserve">а       объём: </w:t>
            </w:r>
            <w:r w:rsidRPr="00526F51">
              <w:rPr>
                <w:rFonts w:ascii="Times New Roman" w:hAnsi="Times New Roman" w:cs="Times New Roman"/>
                <w:color w:val="000000" w:themeColor="text1"/>
                <w:sz w:val="22"/>
                <w:szCs w:val="22"/>
              </w:rPr>
              <w:t>&gt;</w:t>
            </w:r>
            <w:r>
              <w:rPr>
                <w:rFonts w:ascii="Times New Roman" w:hAnsi="Times New Roman" w:cs="Times New Roman"/>
                <w:color w:val="000000" w:themeColor="text1"/>
                <w:sz w:val="22"/>
                <w:szCs w:val="22"/>
              </w:rPr>
              <w:t>10 л/мин</w:t>
            </w:r>
          </w:p>
          <w:p w:rsidR="00526F51" w:rsidRDefault="00526F51" w:rsidP="0052749E">
            <w:pPr>
              <w:rPr>
                <w:rFonts w:ascii="Times New Roman" w:hAnsi="Times New Roman" w:cs="Times New Roman"/>
                <w:color w:val="000000" w:themeColor="text1"/>
              </w:rPr>
            </w:pPr>
            <w:r>
              <w:rPr>
                <w:rFonts w:ascii="Times New Roman" w:hAnsi="Times New Roman" w:cs="Times New Roman"/>
                <w:color w:val="000000" w:themeColor="text1"/>
                <w:sz w:val="22"/>
                <w:szCs w:val="22"/>
              </w:rPr>
              <w:t>Мощность: одна фаза 220</w:t>
            </w:r>
            <w:r>
              <w:rPr>
                <w:rFonts w:ascii="Times New Roman" w:hAnsi="Times New Roman" w:cs="Times New Roman"/>
                <w:color w:val="000000" w:themeColor="text1"/>
                <w:sz w:val="22"/>
                <w:szCs w:val="22"/>
                <w:lang w:val="en-US"/>
              </w:rPr>
              <w:t>V</w:t>
            </w:r>
            <w:r w:rsidRPr="00526F51">
              <w:rPr>
                <w:rFonts w:ascii="Times New Roman" w:hAnsi="Times New Roman" w:cs="Times New Roman"/>
                <w:color w:val="000000" w:themeColor="text1"/>
                <w:sz w:val="22"/>
                <w:szCs w:val="22"/>
              </w:rPr>
              <w:t>±10%</w:t>
            </w:r>
            <w:r>
              <w:rPr>
                <w:rFonts w:ascii="Times New Roman" w:hAnsi="Times New Roman" w:cs="Times New Roman"/>
                <w:color w:val="000000" w:themeColor="text1"/>
                <w:sz w:val="22"/>
                <w:szCs w:val="22"/>
              </w:rPr>
              <w:t xml:space="preserve">      50</w:t>
            </w:r>
            <w:r>
              <w:rPr>
                <w:rFonts w:ascii="Times New Roman" w:hAnsi="Times New Roman" w:cs="Times New Roman"/>
                <w:color w:val="000000" w:themeColor="text1"/>
                <w:sz w:val="22"/>
                <w:szCs w:val="22"/>
                <w:lang w:val="en-US"/>
              </w:rPr>
              <w:t>HZ</w:t>
            </w:r>
            <w:r w:rsidRPr="00526F51">
              <w:rPr>
                <w:rFonts w:ascii="Times New Roman" w:hAnsi="Times New Roman" w:cs="Times New Roman"/>
                <w:color w:val="000000" w:themeColor="text1"/>
                <w:sz w:val="22"/>
                <w:szCs w:val="22"/>
              </w:rPr>
              <w:t>±2%10</w:t>
            </w:r>
            <w:r>
              <w:rPr>
                <w:rFonts w:ascii="Times New Roman" w:hAnsi="Times New Roman" w:cs="Times New Roman"/>
                <w:color w:val="000000" w:themeColor="text1"/>
                <w:sz w:val="22"/>
                <w:szCs w:val="22"/>
              </w:rPr>
              <w:t>А</w:t>
            </w:r>
          </w:p>
          <w:p w:rsidR="0052749E" w:rsidRPr="00A76A9E" w:rsidRDefault="00526F51" w:rsidP="0052749E">
            <w:pPr>
              <w:rPr>
                <w:rFonts w:ascii="Times New Roman" w:hAnsi="Times New Roman" w:cs="Times New Roman"/>
                <w:color w:val="000000" w:themeColor="text1"/>
              </w:rPr>
            </w:pPr>
            <w:r>
              <w:rPr>
                <w:rFonts w:ascii="Times New Roman" w:hAnsi="Times New Roman" w:cs="Times New Roman"/>
                <w:color w:val="000000" w:themeColor="text1"/>
                <w:sz w:val="22"/>
                <w:szCs w:val="22"/>
              </w:rPr>
              <w:t>Окружающая среда: температура: 5</w:t>
            </w:r>
            <w:r w:rsidRPr="00526F51">
              <w:rPr>
                <w:rFonts w:ascii="Times New Roman" w:hAnsi="Times New Roman" w:cs="Times New Roman"/>
                <w:color w:val="000000" w:themeColor="text1"/>
                <w:sz w:val="22"/>
                <w:szCs w:val="22"/>
              </w:rPr>
              <w:t>°C</w:t>
            </w:r>
            <w:r>
              <w:rPr>
                <w:rFonts w:ascii="Times New Roman" w:hAnsi="Times New Roman" w:cs="Times New Roman"/>
                <w:color w:val="000000" w:themeColor="text1"/>
                <w:sz w:val="22"/>
                <w:szCs w:val="22"/>
              </w:rPr>
              <w:t xml:space="preserve">     относительная влажность: 80%</w:t>
            </w:r>
          </w:p>
        </w:tc>
      </w:tr>
      <w:tr w:rsidR="0052749E" w:rsidRPr="00A76A9E" w:rsidTr="00EB7A59">
        <w:trPr>
          <w:trHeight w:val="470"/>
          <w:jc w:val="right"/>
        </w:trPr>
        <w:tc>
          <w:tcPr>
            <w:tcW w:w="703" w:type="dxa"/>
            <w:tcBorders>
              <w:top w:val="single" w:sz="4" w:space="0" w:color="auto"/>
              <w:left w:val="single" w:sz="4" w:space="0" w:color="auto"/>
              <w:bottom w:val="single" w:sz="4" w:space="0" w:color="auto"/>
              <w:right w:val="single" w:sz="4" w:space="0" w:color="auto"/>
            </w:tcBorders>
            <w:vAlign w:val="center"/>
            <w:hideMark/>
          </w:tcPr>
          <w:p w:rsidR="0052749E" w:rsidRPr="00A76A9E" w:rsidRDefault="0052749E" w:rsidP="001F4F37">
            <w:pPr>
              <w:rPr>
                <w:rFonts w:ascii="Times New Roman" w:hAnsi="Times New Roman" w:cs="Times New Roman"/>
                <w:b/>
                <w:color w:val="000000" w:themeColor="text1"/>
              </w:rPr>
            </w:pPr>
            <w:r w:rsidRPr="00A76A9E">
              <w:rPr>
                <w:rFonts w:ascii="Times New Roman" w:hAnsi="Times New Roman" w:cs="Times New Roman"/>
                <w:b/>
                <w:color w:val="000000" w:themeColor="text1"/>
                <w:sz w:val="22"/>
                <w:szCs w:val="22"/>
              </w:rPr>
              <w:t xml:space="preserve">  </w:t>
            </w:r>
            <w:r w:rsidR="008B37E8">
              <w:rPr>
                <w:rFonts w:ascii="Times New Roman" w:hAnsi="Times New Roman" w:cs="Times New Roman"/>
                <w:b/>
                <w:color w:val="000000" w:themeColor="text1"/>
                <w:sz w:val="22"/>
                <w:szCs w:val="22"/>
              </w:rPr>
              <w:t xml:space="preserve"> </w:t>
            </w:r>
            <w:r w:rsidR="001F4F37">
              <w:rPr>
                <w:rFonts w:ascii="Times New Roman" w:hAnsi="Times New Roman" w:cs="Times New Roman"/>
                <w:b/>
                <w:color w:val="000000" w:themeColor="text1"/>
                <w:sz w:val="22"/>
                <w:szCs w:val="22"/>
              </w:rPr>
              <w:t>5</w:t>
            </w:r>
          </w:p>
        </w:tc>
        <w:tc>
          <w:tcPr>
            <w:tcW w:w="3968" w:type="dxa"/>
            <w:tcBorders>
              <w:top w:val="single" w:sz="4" w:space="0" w:color="auto"/>
              <w:left w:val="single" w:sz="4" w:space="0" w:color="auto"/>
              <w:bottom w:val="single" w:sz="4" w:space="0" w:color="auto"/>
              <w:right w:val="single" w:sz="4" w:space="0" w:color="auto"/>
            </w:tcBorders>
            <w:vAlign w:val="center"/>
            <w:hideMark/>
          </w:tcPr>
          <w:p w:rsidR="0052749E" w:rsidRPr="00A76A9E" w:rsidRDefault="0052749E" w:rsidP="0052749E">
            <w:pPr>
              <w:rPr>
                <w:rFonts w:ascii="Times New Roman" w:hAnsi="Times New Roman" w:cs="Times New Roman"/>
                <w:b/>
                <w:color w:val="000000" w:themeColor="text1"/>
              </w:rPr>
            </w:pPr>
            <w:r w:rsidRPr="00A76A9E">
              <w:rPr>
                <w:rFonts w:ascii="Times New Roman" w:hAnsi="Times New Roman" w:cs="Times New Roman"/>
                <w:b/>
                <w:color w:val="000000" w:themeColor="text1"/>
                <w:sz w:val="22"/>
                <w:szCs w:val="22"/>
              </w:rPr>
              <w:t xml:space="preserve">Условия осуществления поставки МТ </w:t>
            </w:r>
          </w:p>
          <w:p w:rsidR="0052749E" w:rsidRPr="00A76A9E" w:rsidRDefault="0052749E" w:rsidP="00DD4332">
            <w:pPr>
              <w:rPr>
                <w:rFonts w:ascii="Times New Roman" w:hAnsi="Times New Roman" w:cs="Times New Roman"/>
                <w:i/>
                <w:color w:val="000000" w:themeColor="text1"/>
              </w:rPr>
            </w:pPr>
            <w:r w:rsidRPr="00A76A9E">
              <w:rPr>
                <w:rFonts w:ascii="Times New Roman" w:hAnsi="Times New Roman" w:cs="Times New Roman"/>
                <w:i/>
                <w:color w:val="000000" w:themeColor="text1"/>
                <w:sz w:val="22"/>
                <w:szCs w:val="22"/>
              </w:rPr>
              <w:t>(в соответствии с ИНКОТЕРМС 2</w:t>
            </w:r>
            <w:r w:rsidR="00DD4332">
              <w:rPr>
                <w:rFonts w:ascii="Times New Roman" w:hAnsi="Times New Roman" w:cs="Times New Roman"/>
                <w:i/>
                <w:color w:val="000000" w:themeColor="text1"/>
                <w:sz w:val="22"/>
                <w:szCs w:val="22"/>
              </w:rPr>
              <w:t>02</w:t>
            </w:r>
            <w:r w:rsidRPr="00A76A9E">
              <w:rPr>
                <w:rFonts w:ascii="Times New Roman" w:hAnsi="Times New Roman" w:cs="Times New Roman"/>
                <w:i/>
                <w:color w:val="000000" w:themeColor="text1"/>
                <w:sz w:val="22"/>
                <w:szCs w:val="22"/>
              </w:rPr>
              <w:t>0)</w:t>
            </w:r>
          </w:p>
        </w:tc>
        <w:tc>
          <w:tcPr>
            <w:tcW w:w="11059" w:type="dxa"/>
            <w:gridSpan w:val="4"/>
            <w:tcBorders>
              <w:top w:val="single" w:sz="4" w:space="0" w:color="auto"/>
              <w:left w:val="single" w:sz="4" w:space="0" w:color="auto"/>
              <w:bottom w:val="single" w:sz="4" w:space="0" w:color="auto"/>
              <w:right w:val="single" w:sz="4" w:space="0" w:color="auto"/>
            </w:tcBorders>
            <w:vAlign w:val="center"/>
          </w:tcPr>
          <w:p w:rsidR="0052749E" w:rsidRPr="00A76A9E" w:rsidRDefault="00A151E9" w:rsidP="0052749E">
            <w:pPr>
              <w:rPr>
                <w:rFonts w:ascii="Times New Roman" w:hAnsi="Times New Roman" w:cs="Times New Roman"/>
                <w:color w:val="000000" w:themeColor="text1"/>
              </w:rPr>
            </w:pPr>
            <w:r w:rsidRPr="00A151E9">
              <w:rPr>
                <w:rFonts w:ascii="Times New Roman" w:eastAsia="Calibri" w:hAnsi="Times New Roman" w:cs="Times New Roman"/>
                <w:sz w:val="22"/>
                <w:szCs w:val="22"/>
              </w:rPr>
              <w:t>DDP: пункт назначения.</w:t>
            </w:r>
          </w:p>
        </w:tc>
      </w:tr>
      <w:tr w:rsidR="0052749E" w:rsidRPr="00A76A9E" w:rsidTr="00EB7A59">
        <w:trPr>
          <w:trHeight w:val="470"/>
          <w:jc w:val="right"/>
        </w:trPr>
        <w:tc>
          <w:tcPr>
            <w:tcW w:w="703" w:type="dxa"/>
            <w:tcBorders>
              <w:top w:val="single" w:sz="4" w:space="0" w:color="auto"/>
              <w:left w:val="single" w:sz="4" w:space="0" w:color="auto"/>
              <w:bottom w:val="single" w:sz="4" w:space="0" w:color="auto"/>
              <w:right w:val="single" w:sz="4" w:space="0" w:color="auto"/>
            </w:tcBorders>
            <w:vAlign w:val="center"/>
            <w:hideMark/>
          </w:tcPr>
          <w:p w:rsidR="0052749E" w:rsidRPr="00A76A9E" w:rsidRDefault="001F4F37" w:rsidP="0052749E">
            <w:pPr>
              <w:jc w:val="center"/>
              <w:rPr>
                <w:rFonts w:ascii="Times New Roman" w:hAnsi="Times New Roman" w:cs="Times New Roman"/>
                <w:b/>
                <w:color w:val="000000" w:themeColor="text1"/>
              </w:rPr>
            </w:pPr>
            <w:r>
              <w:rPr>
                <w:rFonts w:ascii="Times New Roman" w:hAnsi="Times New Roman" w:cs="Times New Roman"/>
                <w:b/>
                <w:color w:val="000000" w:themeColor="text1"/>
                <w:sz w:val="22"/>
                <w:szCs w:val="22"/>
              </w:rPr>
              <w:t>6</w:t>
            </w:r>
          </w:p>
        </w:tc>
        <w:tc>
          <w:tcPr>
            <w:tcW w:w="3968" w:type="dxa"/>
            <w:tcBorders>
              <w:top w:val="single" w:sz="4" w:space="0" w:color="auto"/>
              <w:left w:val="single" w:sz="4" w:space="0" w:color="auto"/>
              <w:bottom w:val="single" w:sz="4" w:space="0" w:color="auto"/>
              <w:right w:val="single" w:sz="4" w:space="0" w:color="auto"/>
            </w:tcBorders>
            <w:vAlign w:val="center"/>
            <w:hideMark/>
          </w:tcPr>
          <w:p w:rsidR="0052749E" w:rsidRPr="00A76A9E" w:rsidRDefault="0052749E" w:rsidP="0052749E">
            <w:pPr>
              <w:rPr>
                <w:rFonts w:ascii="Times New Roman" w:hAnsi="Times New Roman" w:cs="Times New Roman"/>
                <w:b/>
                <w:color w:val="000000" w:themeColor="text1"/>
              </w:rPr>
            </w:pPr>
            <w:r w:rsidRPr="00A76A9E">
              <w:rPr>
                <w:rFonts w:ascii="Times New Roman" w:hAnsi="Times New Roman" w:cs="Times New Roman"/>
                <w:b/>
                <w:color w:val="000000" w:themeColor="text1"/>
                <w:sz w:val="22"/>
                <w:szCs w:val="22"/>
              </w:rPr>
              <w:t xml:space="preserve">Срок поставки медицинской техники и место дислокации </w:t>
            </w:r>
          </w:p>
        </w:tc>
        <w:tc>
          <w:tcPr>
            <w:tcW w:w="11059" w:type="dxa"/>
            <w:gridSpan w:val="4"/>
            <w:tcBorders>
              <w:top w:val="single" w:sz="4" w:space="0" w:color="auto"/>
              <w:left w:val="single" w:sz="4" w:space="0" w:color="auto"/>
              <w:bottom w:val="single" w:sz="4" w:space="0" w:color="auto"/>
              <w:right w:val="single" w:sz="4" w:space="0" w:color="auto"/>
            </w:tcBorders>
            <w:vAlign w:val="center"/>
          </w:tcPr>
          <w:p w:rsidR="000F568A" w:rsidRDefault="000F568A" w:rsidP="001602EA">
            <w:pPr>
              <w:pStyle w:val="a4"/>
              <w:rPr>
                <w:rFonts w:ascii="Times New Roman" w:hAnsi="Times New Roman" w:cs="Times New Roman"/>
              </w:rPr>
            </w:pPr>
            <w:r w:rsidRPr="000F568A">
              <w:rPr>
                <w:rFonts w:ascii="Times New Roman" w:hAnsi="Times New Roman" w:cs="Times New Roman"/>
              </w:rPr>
              <w:t xml:space="preserve">80 календарных дней не позднее 30 ноября 2024 года </w:t>
            </w:r>
          </w:p>
          <w:p w:rsidR="0052749E" w:rsidRPr="0042632E" w:rsidRDefault="001602EA" w:rsidP="001602EA">
            <w:pPr>
              <w:pStyle w:val="a4"/>
              <w:rPr>
                <w:rFonts w:ascii="Times New Roman" w:hAnsi="Times New Roman" w:cs="Times New Roman"/>
                <w:bCs/>
                <w:color w:val="000000" w:themeColor="text1"/>
                <w:sz w:val="22"/>
                <w:szCs w:val="22"/>
                <w:lang w:val="kk-KZ"/>
              </w:rPr>
            </w:pPr>
            <w:bookmarkStart w:id="0" w:name="_GoBack"/>
            <w:bookmarkEnd w:id="0"/>
            <w:r w:rsidRPr="0042632E">
              <w:rPr>
                <w:rFonts w:ascii="Times New Roman" w:eastAsia="Times New Roman" w:hAnsi="Times New Roman" w:cs="Times New Roman"/>
              </w:rPr>
              <w:t>Адрес:</w:t>
            </w:r>
            <w:r w:rsidRPr="0042632E">
              <w:rPr>
                <w:rFonts w:ascii="Times New Roman" w:eastAsia="Times New Roman" w:hAnsi="Times New Roman" w:cs="Times New Roman"/>
                <w:lang w:val="kk-KZ"/>
              </w:rPr>
              <w:t xml:space="preserve"> </w:t>
            </w:r>
            <w:r w:rsidR="00DB1B13" w:rsidRPr="0042632E">
              <w:rPr>
                <w:rFonts w:ascii="Times New Roman" w:hAnsi="Times New Roman" w:cs="Times New Roman"/>
              </w:rPr>
              <w:t>Северо</w:t>
            </w:r>
            <w:r w:rsidR="00DB1B13" w:rsidRPr="0042632E">
              <w:rPr>
                <w:rFonts w:ascii="Times New Roman" w:hAnsi="Times New Roman" w:cs="Times New Roman"/>
                <w:lang w:val="kk-KZ"/>
              </w:rPr>
              <w:t>- Казахстанская область, Тайыншинский район, г. Тайынша, ул. Крыжановского 72</w:t>
            </w:r>
          </w:p>
        </w:tc>
      </w:tr>
      <w:tr w:rsidR="0052749E" w:rsidRPr="00A76A9E" w:rsidTr="00A50803">
        <w:trPr>
          <w:trHeight w:val="136"/>
          <w:jc w:val="right"/>
        </w:trPr>
        <w:tc>
          <w:tcPr>
            <w:tcW w:w="703" w:type="dxa"/>
            <w:tcBorders>
              <w:top w:val="single" w:sz="4" w:space="0" w:color="auto"/>
              <w:left w:val="single" w:sz="4" w:space="0" w:color="auto"/>
              <w:bottom w:val="single" w:sz="4" w:space="0" w:color="auto"/>
              <w:right w:val="single" w:sz="4" w:space="0" w:color="auto"/>
            </w:tcBorders>
            <w:vAlign w:val="center"/>
            <w:hideMark/>
          </w:tcPr>
          <w:p w:rsidR="0052749E" w:rsidRPr="00A76A9E" w:rsidRDefault="001F4F37" w:rsidP="0052749E">
            <w:pPr>
              <w:jc w:val="center"/>
              <w:rPr>
                <w:rFonts w:ascii="Times New Roman" w:hAnsi="Times New Roman" w:cs="Times New Roman"/>
                <w:b/>
                <w:color w:val="000000" w:themeColor="text1"/>
              </w:rPr>
            </w:pPr>
            <w:r>
              <w:rPr>
                <w:rFonts w:ascii="Times New Roman" w:hAnsi="Times New Roman" w:cs="Times New Roman"/>
                <w:b/>
                <w:color w:val="000000" w:themeColor="text1"/>
                <w:sz w:val="22"/>
                <w:szCs w:val="22"/>
              </w:rPr>
              <w:t>7</w:t>
            </w:r>
          </w:p>
        </w:tc>
        <w:tc>
          <w:tcPr>
            <w:tcW w:w="3968" w:type="dxa"/>
            <w:tcBorders>
              <w:top w:val="single" w:sz="4" w:space="0" w:color="auto"/>
              <w:left w:val="single" w:sz="4" w:space="0" w:color="auto"/>
              <w:bottom w:val="single" w:sz="4" w:space="0" w:color="auto"/>
              <w:right w:val="single" w:sz="4" w:space="0" w:color="auto"/>
            </w:tcBorders>
            <w:vAlign w:val="center"/>
            <w:hideMark/>
          </w:tcPr>
          <w:p w:rsidR="0052749E" w:rsidRPr="00A76A9E" w:rsidRDefault="0052749E" w:rsidP="0052749E">
            <w:pPr>
              <w:rPr>
                <w:rFonts w:ascii="Times New Roman" w:hAnsi="Times New Roman" w:cs="Times New Roman"/>
                <w:color w:val="000000" w:themeColor="text1"/>
              </w:rPr>
            </w:pPr>
            <w:r w:rsidRPr="00A76A9E">
              <w:rPr>
                <w:rFonts w:ascii="Times New Roman" w:hAnsi="Times New Roman" w:cs="Times New Roman"/>
                <w:b/>
                <w:color w:val="000000" w:themeColor="text1"/>
                <w:sz w:val="22"/>
                <w:szCs w:val="22"/>
              </w:rPr>
              <w:t xml:space="preserve">Условия гарантийного сервисного обслуживания медицинской техники поставщиком, его сервисными </w:t>
            </w:r>
            <w:r w:rsidRPr="00A76A9E">
              <w:rPr>
                <w:rFonts w:ascii="Times New Roman" w:hAnsi="Times New Roman" w:cs="Times New Roman"/>
                <w:b/>
                <w:color w:val="000000" w:themeColor="text1"/>
                <w:sz w:val="22"/>
                <w:szCs w:val="22"/>
              </w:rPr>
              <w:lastRenderedPageBreak/>
              <w:t>центрами в Республике Казахстан либо с привлечением третьих компетентных лиц</w:t>
            </w:r>
          </w:p>
        </w:tc>
        <w:tc>
          <w:tcPr>
            <w:tcW w:w="11059" w:type="dxa"/>
            <w:gridSpan w:val="4"/>
            <w:tcBorders>
              <w:top w:val="single" w:sz="4" w:space="0" w:color="auto"/>
              <w:left w:val="single" w:sz="4" w:space="0" w:color="auto"/>
              <w:bottom w:val="single" w:sz="4" w:space="0" w:color="auto"/>
              <w:right w:val="single" w:sz="4" w:space="0" w:color="auto"/>
            </w:tcBorders>
            <w:vAlign w:val="center"/>
          </w:tcPr>
          <w:p w:rsidR="0052749E" w:rsidRPr="00720430" w:rsidRDefault="0052749E" w:rsidP="0052749E">
            <w:pPr>
              <w:snapToGrid w:val="0"/>
              <w:rPr>
                <w:rFonts w:ascii="Times New Roman" w:eastAsia="Times New Roman" w:hAnsi="Times New Roman" w:cs="Times New Roman"/>
              </w:rPr>
            </w:pPr>
            <w:r w:rsidRPr="00720430">
              <w:rPr>
                <w:rFonts w:ascii="Times New Roman" w:eastAsia="Times New Roman" w:hAnsi="Times New Roman" w:cs="Times New Roman"/>
                <w:sz w:val="22"/>
                <w:szCs w:val="22"/>
              </w:rPr>
              <w:lastRenderedPageBreak/>
              <w:t xml:space="preserve">Гарантийное сервисное обслуживание медицинской техники не менее 37 </w:t>
            </w:r>
            <w:r w:rsidRPr="00720430">
              <w:rPr>
                <w:rFonts w:ascii="Times New Roman" w:eastAsia="Times New Roman" w:hAnsi="Times New Roman" w:cs="Times New Roman" w:hint="eastAsia"/>
                <w:sz w:val="22"/>
                <w:szCs w:val="22"/>
              </w:rPr>
              <w:t>м</w:t>
            </w:r>
            <w:r w:rsidRPr="00720430">
              <w:rPr>
                <w:rFonts w:ascii="Times New Roman" w:eastAsia="Times New Roman" w:hAnsi="Times New Roman" w:cs="Times New Roman"/>
                <w:sz w:val="22"/>
                <w:szCs w:val="22"/>
              </w:rPr>
              <w:t xml:space="preserve">есяцев. </w:t>
            </w:r>
          </w:p>
          <w:p w:rsidR="0052749E" w:rsidRPr="00720430" w:rsidRDefault="0052749E" w:rsidP="0052749E">
            <w:pPr>
              <w:snapToGrid w:val="0"/>
              <w:rPr>
                <w:rFonts w:ascii="Times New Roman" w:eastAsia="Times New Roman" w:hAnsi="Times New Roman" w:cs="Times New Roman"/>
              </w:rPr>
            </w:pPr>
            <w:r w:rsidRPr="00720430">
              <w:rPr>
                <w:rFonts w:ascii="Times New Roman" w:eastAsia="Times New Roman" w:hAnsi="Times New Roman" w:cs="Times New Roman" w:hint="eastAsia"/>
                <w:sz w:val="22"/>
                <w:szCs w:val="22"/>
              </w:rPr>
              <w:t>Плановое</w:t>
            </w:r>
            <w:r w:rsidRPr="00720430">
              <w:rPr>
                <w:rFonts w:ascii="Times New Roman" w:eastAsia="Times New Roman" w:hAnsi="Times New Roman" w:cs="Times New Roman"/>
                <w:sz w:val="22"/>
                <w:szCs w:val="22"/>
              </w:rPr>
              <w:t xml:space="preserve"> техническое обслуживание должно проводиться не реже чем 1 раз в квартал. </w:t>
            </w:r>
          </w:p>
          <w:p w:rsidR="0052749E" w:rsidRPr="00720430" w:rsidRDefault="0052749E" w:rsidP="0052749E">
            <w:pPr>
              <w:snapToGrid w:val="0"/>
              <w:rPr>
                <w:rFonts w:ascii="Times New Roman" w:eastAsia="Times New Roman" w:hAnsi="Times New Roman" w:cs="Times New Roman"/>
              </w:rPr>
            </w:pPr>
            <w:r w:rsidRPr="00720430">
              <w:rPr>
                <w:rFonts w:ascii="Times New Roman" w:eastAsia="Times New Roman" w:hAnsi="Times New Roman" w:cs="Times New Roman"/>
                <w:sz w:val="22"/>
                <w:szCs w:val="22"/>
              </w:rPr>
              <w:t xml:space="preserve">Работы по техническому обслуживанию выполняются в соответствии с требованиями эксплуатационной </w:t>
            </w:r>
            <w:r w:rsidRPr="00720430">
              <w:rPr>
                <w:rFonts w:ascii="Times New Roman" w:eastAsia="Times New Roman" w:hAnsi="Times New Roman" w:cs="Times New Roman"/>
                <w:sz w:val="22"/>
                <w:szCs w:val="22"/>
              </w:rPr>
              <w:lastRenderedPageBreak/>
              <w:t xml:space="preserve">документации и должны включать в себя: </w:t>
            </w:r>
          </w:p>
          <w:p w:rsidR="0052749E" w:rsidRPr="00720430" w:rsidRDefault="0052749E" w:rsidP="0052749E">
            <w:pPr>
              <w:snapToGrid w:val="0"/>
              <w:rPr>
                <w:rFonts w:ascii="Times New Roman" w:eastAsia="Times New Roman" w:hAnsi="Times New Roman" w:cs="Times New Roman"/>
              </w:rPr>
            </w:pPr>
            <w:r w:rsidRPr="00720430">
              <w:rPr>
                <w:rFonts w:ascii="Times New Roman" w:eastAsia="Times New Roman" w:hAnsi="Times New Roman" w:cs="Times New Roman"/>
                <w:sz w:val="22"/>
                <w:szCs w:val="22"/>
              </w:rPr>
              <w:t xml:space="preserve">- замену отработавших ресурс составных частей; </w:t>
            </w:r>
          </w:p>
          <w:p w:rsidR="0052749E" w:rsidRPr="00720430" w:rsidRDefault="0052749E" w:rsidP="0052749E">
            <w:pPr>
              <w:rPr>
                <w:rFonts w:ascii="Times New Roman" w:eastAsia="Times New Roman" w:hAnsi="Times New Roman" w:cs="Times New Roman"/>
              </w:rPr>
            </w:pPr>
            <w:r w:rsidRPr="00720430">
              <w:rPr>
                <w:rFonts w:ascii="Times New Roman" w:eastAsia="Times New Roman" w:hAnsi="Times New Roman" w:cs="Times New Roman"/>
                <w:sz w:val="22"/>
                <w:szCs w:val="22"/>
              </w:rPr>
              <w:t>- замене или восстановлении отдельных частей медицинской техники;</w:t>
            </w:r>
          </w:p>
          <w:p w:rsidR="0052749E" w:rsidRPr="00720430" w:rsidRDefault="0052749E" w:rsidP="0052749E">
            <w:pPr>
              <w:rPr>
                <w:rFonts w:ascii="Times New Roman" w:hAnsi="Times New Roman" w:cs="Times New Roman"/>
                <w:color w:val="000000" w:themeColor="text1"/>
              </w:rPr>
            </w:pPr>
            <w:r w:rsidRPr="00720430">
              <w:rPr>
                <w:rFonts w:ascii="Times New Roman" w:hAnsi="Times New Roman" w:cs="Times New Roman"/>
                <w:color w:val="000000" w:themeColor="text1"/>
                <w:sz w:val="22"/>
                <w:szCs w:val="22"/>
              </w:rPr>
              <w:t>- настройку и регулировку медицинской техники; специфические для данной медицинской техники работы и т.п.;</w:t>
            </w:r>
          </w:p>
          <w:p w:rsidR="0052749E" w:rsidRPr="00720430" w:rsidRDefault="0052749E" w:rsidP="0052749E">
            <w:pPr>
              <w:rPr>
                <w:rFonts w:ascii="Times New Roman" w:hAnsi="Times New Roman" w:cs="Times New Roman"/>
                <w:color w:val="000000" w:themeColor="text1"/>
              </w:rPr>
            </w:pPr>
            <w:r w:rsidRPr="00720430">
              <w:rPr>
                <w:rFonts w:ascii="Times New Roman" w:hAnsi="Times New Roman" w:cs="Times New Roman"/>
                <w:color w:val="000000" w:themeColor="text1"/>
                <w:sz w:val="22"/>
                <w:szCs w:val="22"/>
              </w:rPr>
              <w:t>- чистку, смазку и при необходимост</w:t>
            </w:r>
            <w:r w:rsidRPr="00720430">
              <w:rPr>
                <w:rFonts w:ascii="Times New Roman" w:eastAsia="Times New Roman" w:hAnsi="Times New Roman" w:cs="Times New Roman" w:hint="eastAsia"/>
                <w:color w:val="000000" w:themeColor="text1"/>
                <w:sz w:val="22"/>
                <w:szCs w:val="22"/>
              </w:rPr>
              <w:t>и</w:t>
            </w:r>
            <w:r w:rsidRPr="00720430">
              <w:rPr>
                <w:rFonts w:ascii="Times New Roman" w:hAnsi="Times New Roman" w:cs="Times New Roman"/>
                <w:color w:val="000000" w:themeColor="text1"/>
                <w:sz w:val="22"/>
                <w:szCs w:val="22"/>
              </w:rPr>
              <w:t xml:space="preserve"> переборку основных механизмов и узлов;</w:t>
            </w:r>
          </w:p>
          <w:p w:rsidR="0052749E" w:rsidRPr="00720430" w:rsidRDefault="0052749E" w:rsidP="0052749E">
            <w:pPr>
              <w:rPr>
                <w:rFonts w:ascii="Times New Roman" w:hAnsi="Times New Roman" w:cs="Times New Roman"/>
                <w:color w:val="000000" w:themeColor="text1"/>
              </w:rPr>
            </w:pPr>
            <w:r w:rsidRPr="00720430">
              <w:rPr>
                <w:rFonts w:ascii="Times New Roman" w:hAnsi="Times New Roman" w:cs="Times New Roman"/>
                <w:color w:val="000000" w:themeColor="text1"/>
                <w:sz w:val="22"/>
                <w:szCs w:val="22"/>
              </w:rPr>
              <w:t>-удаление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rsidR="0052749E" w:rsidRPr="00720430" w:rsidRDefault="0052749E" w:rsidP="0052749E">
            <w:pPr>
              <w:rPr>
                <w:rFonts w:ascii="Times New Roman" w:hAnsi="Times New Roman" w:cs="Times New Roman"/>
                <w:color w:val="000000" w:themeColor="text1"/>
              </w:rPr>
            </w:pPr>
            <w:r w:rsidRPr="00720430">
              <w:rPr>
                <w:rFonts w:ascii="Times New Roman" w:hAnsi="Times New Roman" w:cs="Times New Roman"/>
                <w:color w:val="000000" w:themeColor="text1"/>
                <w:sz w:val="22"/>
                <w:szCs w:val="22"/>
              </w:rPr>
              <w:t>-иные указанные в эксплуатационной документации операции, специфические для конкретного типа медицинской техники.</w:t>
            </w:r>
          </w:p>
        </w:tc>
      </w:tr>
      <w:tr w:rsidR="00A151E9" w:rsidRPr="00A76A9E" w:rsidTr="00A50803">
        <w:trPr>
          <w:trHeight w:val="136"/>
          <w:jc w:val="right"/>
        </w:trPr>
        <w:tc>
          <w:tcPr>
            <w:tcW w:w="703" w:type="dxa"/>
            <w:tcBorders>
              <w:top w:val="single" w:sz="4" w:space="0" w:color="auto"/>
              <w:left w:val="single" w:sz="4" w:space="0" w:color="auto"/>
              <w:bottom w:val="single" w:sz="4" w:space="0" w:color="auto"/>
              <w:right w:val="single" w:sz="4" w:space="0" w:color="auto"/>
            </w:tcBorders>
            <w:vAlign w:val="center"/>
          </w:tcPr>
          <w:p w:rsidR="00A151E9" w:rsidRDefault="00A151E9" w:rsidP="0052749E">
            <w:pPr>
              <w:jc w:val="center"/>
              <w:rPr>
                <w:rFonts w:ascii="Times New Roman" w:hAnsi="Times New Roman" w:cs="Times New Roman"/>
                <w:b/>
                <w:color w:val="000000" w:themeColor="text1"/>
              </w:rPr>
            </w:pPr>
            <w:r>
              <w:rPr>
                <w:rFonts w:ascii="Times New Roman" w:hAnsi="Times New Roman" w:cs="Times New Roman"/>
                <w:b/>
                <w:color w:val="000000" w:themeColor="text1"/>
                <w:sz w:val="22"/>
                <w:szCs w:val="22"/>
              </w:rPr>
              <w:lastRenderedPageBreak/>
              <w:t>8</w:t>
            </w:r>
          </w:p>
        </w:tc>
        <w:tc>
          <w:tcPr>
            <w:tcW w:w="3968" w:type="dxa"/>
            <w:tcBorders>
              <w:top w:val="single" w:sz="4" w:space="0" w:color="auto"/>
              <w:left w:val="single" w:sz="4" w:space="0" w:color="auto"/>
              <w:bottom w:val="single" w:sz="4" w:space="0" w:color="auto"/>
              <w:right w:val="single" w:sz="4" w:space="0" w:color="auto"/>
            </w:tcBorders>
            <w:vAlign w:val="center"/>
          </w:tcPr>
          <w:p w:rsidR="00A151E9" w:rsidRPr="00A76A9E" w:rsidRDefault="00A151E9" w:rsidP="0052749E">
            <w:pPr>
              <w:rPr>
                <w:rFonts w:ascii="Times New Roman" w:hAnsi="Times New Roman" w:cs="Times New Roman"/>
                <w:b/>
                <w:color w:val="000000" w:themeColor="text1"/>
              </w:rPr>
            </w:pPr>
            <w:r w:rsidRPr="00A151E9">
              <w:rPr>
                <w:rFonts w:ascii="Times New Roman" w:hAnsi="Times New Roman" w:cs="Times New Roman"/>
                <w:b/>
                <w:bCs/>
                <w:color w:val="000000" w:themeColor="text1"/>
                <w:sz w:val="22"/>
                <w:szCs w:val="22"/>
              </w:rPr>
              <w:t>Требования к сопутствующим услугам</w:t>
            </w:r>
          </w:p>
        </w:tc>
        <w:tc>
          <w:tcPr>
            <w:tcW w:w="11059" w:type="dxa"/>
            <w:gridSpan w:val="4"/>
            <w:tcBorders>
              <w:top w:val="single" w:sz="4" w:space="0" w:color="auto"/>
              <w:left w:val="single" w:sz="4" w:space="0" w:color="auto"/>
              <w:bottom w:val="single" w:sz="4" w:space="0" w:color="auto"/>
              <w:right w:val="single" w:sz="4" w:space="0" w:color="auto"/>
            </w:tcBorders>
            <w:vAlign w:val="center"/>
          </w:tcPr>
          <w:p w:rsidR="00A151E9" w:rsidRPr="00A151E9" w:rsidRDefault="00A151E9" w:rsidP="00A151E9">
            <w:pPr>
              <w:snapToGrid w:val="0"/>
              <w:rPr>
                <w:rFonts w:ascii="Times New Roman" w:eastAsia="Times New Roman" w:hAnsi="Times New Roman" w:cs="Times New Roman"/>
              </w:rPr>
            </w:pPr>
            <w:r w:rsidRPr="00A151E9">
              <w:rPr>
                <w:rFonts w:ascii="Times New Roman" w:eastAsia="Times New Roman" w:hAnsi="Times New Roman" w:cs="Times New Roman"/>
                <w:sz w:val="22"/>
                <w:szCs w:val="22"/>
              </w:rPr>
              <w:t>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w:t>
            </w:r>
          </w:p>
          <w:p w:rsidR="00A151E9" w:rsidRPr="00720430" w:rsidRDefault="00A151E9" w:rsidP="00A151E9">
            <w:pPr>
              <w:snapToGrid w:val="0"/>
              <w:rPr>
                <w:rFonts w:ascii="Times New Roman" w:eastAsia="Times New Roman" w:hAnsi="Times New Roman" w:cs="Times New Roman"/>
              </w:rPr>
            </w:pPr>
            <w:r w:rsidRPr="00A151E9">
              <w:rPr>
                <w:rFonts w:ascii="Times New Roman" w:eastAsia="Times New Roman" w:hAnsi="Times New Roman" w:cs="Times New Roman"/>
                <w:sz w:val="22"/>
                <w:szCs w:val="22"/>
              </w:rPr>
              <w:t>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прединсталляционных требованиях, необходимых для успешного запуска оборудования. Крупное оборудование, не предполагающее проведения сложных монтажных работ с прединсталляционной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rsidR="00565EF4" w:rsidRPr="00374556" w:rsidRDefault="00565EF4" w:rsidP="00565EF4">
      <w:pPr>
        <w:suppressAutoHyphens/>
        <w:rPr>
          <w:rFonts w:ascii="Times New Roman" w:eastAsia="Calibri" w:hAnsi="Times New Roman" w:cs="Times New Roman"/>
          <w:color w:val="auto"/>
          <w:sz w:val="22"/>
          <w:szCs w:val="22"/>
          <w:lang w:eastAsia="zh-CN"/>
        </w:rPr>
      </w:pPr>
      <w:r w:rsidRPr="00374556">
        <w:rPr>
          <w:rFonts w:ascii="Times New Roman" w:eastAsia="Calibri" w:hAnsi="Times New Roman" w:cs="Times New Roman"/>
          <w:color w:val="auto"/>
          <w:sz w:val="22"/>
          <w:szCs w:val="22"/>
          <w:lang w:eastAsia="zh-CN"/>
        </w:rPr>
        <w:t>К закупаемому медицинскому изделию требования:</w:t>
      </w:r>
    </w:p>
    <w:p w:rsidR="00565EF4" w:rsidRPr="00374556" w:rsidRDefault="00565EF4" w:rsidP="00565EF4">
      <w:pPr>
        <w:suppressAutoHyphens/>
        <w:rPr>
          <w:rFonts w:ascii="Times New Roman" w:eastAsia="Calibri" w:hAnsi="Times New Roman" w:cs="Times New Roman"/>
          <w:b/>
          <w:color w:val="auto"/>
          <w:sz w:val="22"/>
          <w:szCs w:val="22"/>
          <w:lang w:eastAsia="zh-CN"/>
        </w:rPr>
      </w:pPr>
    </w:p>
    <w:p w:rsidR="00565EF4" w:rsidRPr="00374556" w:rsidRDefault="00565EF4" w:rsidP="00565EF4">
      <w:pPr>
        <w:suppressAutoHyphens/>
        <w:rPr>
          <w:rFonts w:ascii="Times New Roman" w:eastAsia="Calibri" w:hAnsi="Times New Roman" w:cs="Times New Roman"/>
          <w:color w:val="auto"/>
          <w:sz w:val="22"/>
          <w:szCs w:val="22"/>
          <w:lang w:eastAsia="zh-CN"/>
        </w:rPr>
      </w:pPr>
      <w:bookmarkStart w:id="1" w:name="z189"/>
      <w:r w:rsidRPr="00374556">
        <w:rPr>
          <w:rFonts w:ascii="Times New Roman" w:eastAsia="Calibri" w:hAnsi="Times New Roman" w:cs="Times New Roman"/>
          <w:color w:val="auto"/>
          <w:sz w:val="22"/>
          <w:szCs w:val="22"/>
          <w:lang w:eastAsia="zh-CN"/>
        </w:rPr>
        <w:t xml:space="preserve">      </w:t>
      </w:r>
      <w:bookmarkStart w:id="2" w:name="z190"/>
      <w:bookmarkEnd w:id="1"/>
      <w:r w:rsidRPr="00374556">
        <w:rPr>
          <w:rFonts w:ascii="Times New Roman" w:eastAsia="Calibri" w:hAnsi="Times New Roman" w:cs="Times New Roman"/>
          <w:color w:val="auto"/>
          <w:sz w:val="22"/>
          <w:szCs w:val="22"/>
          <w:lang w:eastAsia="zh-CN"/>
        </w:rPr>
        <w:t>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565EF4" w:rsidRPr="00374556" w:rsidRDefault="00565EF4" w:rsidP="00565EF4">
      <w:pPr>
        <w:suppressAutoHyphens/>
        <w:rPr>
          <w:rFonts w:ascii="Times New Roman" w:eastAsia="Calibri" w:hAnsi="Times New Roman" w:cs="Times New Roman"/>
          <w:color w:val="auto"/>
          <w:sz w:val="22"/>
          <w:szCs w:val="22"/>
          <w:lang w:eastAsia="zh-CN"/>
        </w:rPr>
      </w:pPr>
      <w:bookmarkStart w:id="3" w:name="z127"/>
      <w:r w:rsidRPr="00374556">
        <w:rPr>
          <w:rFonts w:ascii="Times New Roman" w:eastAsia="Calibri" w:hAnsi="Times New Roman" w:cs="Times New Roman"/>
          <w:color w:val="auto"/>
          <w:sz w:val="22"/>
          <w:szCs w:val="22"/>
          <w:lang w:eastAsia="zh-CN"/>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bookmarkEnd w:id="3"/>
    <w:p w:rsidR="00565EF4" w:rsidRPr="00374556" w:rsidRDefault="00565EF4" w:rsidP="00565EF4">
      <w:pPr>
        <w:suppressAutoHyphens/>
        <w:rPr>
          <w:rFonts w:ascii="Times New Roman" w:eastAsia="Calibri" w:hAnsi="Times New Roman" w:cs="Times New Roman"/>
          <w:color w:val="auto"/>
          <w:sz w:val="22"/>
          <w:szCs w:val="22"/>
          <w:lang w:eastAsia="zh-CN"/>
        </w:rPr>
      </w:pPr>
      <w:r w:rsidRPr="00374556">
        <w:rPr>
          <w:rFonts w:ascii="Times New Roman" w:eastAsia="Calibri" w:hAnsi="Times New Roman" w:cs="Times New Roman"/>
          <w:color w:val="auto"/>
          <w:sz w:val="22"/>
          <w:szCs w:val="22"/>
          <w:lang w:eastAsia="zh-CN"/>
        </w:rPr>
        <w:t>      2) соответствие характеристики или технической спецификации условиям объявления или приглашения на закуп.</w:t>
      </w:r>
    </w:p>
    <w:p w:rsidR="00565EF4" w:rsidRPr="00374556" w:rsidRDefault="00565EF4" w:rsidP="00565EF4">
      <w:pPr>
        <w:suppressAutoHyphens/>
        <w:rPr>
          <w:rFonts w:ascii="Times New Roman" w:eastAsia="Calibri" w:hAnsi="Times New Roman" w:cs="Times New Roman"/>
          <w:color w:val="auto"/>
          <w:sz w:val="22"/>
          <w:szCs w:val="22"/>
          <w:lang w:eastAsia="zh-CN"/>
        </w:rPr>
      </w:pPr>
      <w:bookmarkStart w:id="4" w:name="z129"/>
      <w:r w:rsidRPr="00374556">
        <w:rPr>
          <w:rFonts w:ascii="Times New Roman" w:eastAsia="Calibri" w:hAnsi="Times New Roman" w:cs="Times New Roman"/>
          <w:color w:val="auto"/>
          <w:sz w:val="22"/>
          <w:szCs w:val="22"/>
          <w:lang w:eastAsia="zh-CN"/>
        </w:rPr>
        <w:lastRenderedPageBreak/>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bookmarkEnd w:id="4"/>
    <w:p w:rsidR="00565EF4" w:rsidRPr="00374556" w:rsidRDefault="00565EF4" w:rsidP="00565EF4">
      <w:pPr>
        <w:suppressAutoHyphens/>
        <w:rPr>
          <w:rFonts w:ascii="Times New Roman" w:eastAsia="Calibri" w:hAnsi="Times New Roman" w:cs="Times New Roman"/>
          <w:color w:val="auto"/>
          <w:sz w:val="22"/>
          <w:szCs w:val="22"/>
          <w:lang w:eastAsia="zh-CN"/>
        </w:rPr>
      </w:pPr>
    </w:p>
    <w:p w:rsidR="00565EF4" w:rsidRPr="00374556" w:rsidRDefault="00565EF4" w:rsidP="00565EF4">
      <w:pPr>
        <w:suppressAutoHyphens/>
        <w:rPr>
          <w:rFonts w:ascii="Times New Roman" w:eastAsia="Calibri" w:hAnsi="Times New Roman" w:cs="Times New Roman"/>
          <w:color w:val="auto"/>
          <w:sz w:val="22"/>
          <w:szCs w:val="22"/>
          <w:lang w:eastAsia="zh-CN"/>
        </w:rPr>
      </w:pPr>
      <w:bookmarkStart w:id="5" w:name="z191"/>
      <w:bookmarkEnd w:id="2"/>
      <w:r w:rsidRPr="00374556">
        <w:rPr>
          <w:rFonts w:ascii="Times New Roman" w:eastAsia="Calibri" w:hAnsi="Times New Roman" w:cs="Times New Roman"/>
          <w:color w:val="auto"/>
          <w:sz w:val="22"/>
          <w:szCs w:val="22"/>
          <w:lang w:eastAsia="zh-CN"/>
        </w:rPr>
        <w:t xml:space="preserve">      3) </w:t>
      </w:r>
      <w:bookmarkStart w:id="6" w:name="z192"/>
      <w:bookmarkEnd w:id="5"/>
      <w:r w:rsidRPr="00374556">
        <w:rPr>
          <w:rFonts w:ascii="Times New Roman" w:eastAsia="Calibri" w:hAnsi="Times New Roman" w:cs="Times New Roman"/>
          <w:color w:val="auto"/>
          <w:sz w:val="22"/>
          <w:szCs w:val="22"/>
          <w:lang w:eastAsia="zh-CN"/>
        </w:rPr>
        <w:t>непревышение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565EF4" w:rsidRPr="00374556" w:rsidRDefault="00565EF4" w:rsidP="00565EF4">
      <w:pPr>
        <w:suppressAutoHyphens/>
        <w:rPr>
          <w:rFonts w:ascii="Times New Roman" w:eastAsia="Calibri" w:hAnsi="Times New Roman" w:cs="Times New Roman"/>
          <w:color w:val="auto"/>
          <w:sz w:val="22"/>
          <w:szCs w:val="22"/>
          <w:lang w:eastAsia="zh-CN"/>
        </w:rPr>
      </w:pPr>
      <w:r w:rsidRPr="00374556">
        <w:rPr>
          <w:rFonts w:ascii="Times New Roman" w:eastAsia="Calibri" w:hAnsi="Times New Roman" w:cs="Times New Roman"/>
          <w:color w:val="auto"/>
          <w:sz w:val="22"/>
          <w:szCs w:val="22"/>
          <w:lang w:eastAsia="zh-CN"/>
        </w:rPr>
        <w:t>      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565EF4" w:rsidRPr="00374556" w:rsidRDefault="00565EF4" w:rsidP="00565EF4">
      <w:pPr>
        <w:suppressAutoHyphens/>
        <w:rPr>
          <w:rFonts w:ascii="Times New Roman" w:eastAsia="Calibri" w:hAnsi="Times New Roman" w:cs="Times New Roman"/>
          <w:color w:val="auto"/>
          <w:sz w:val="22"/>
          <w:szCs w:val="22"/>
          <w:lang w:eastAsia="zh-CN"/>
        </w:rPr>
      </w:pPr>
    </w:p>
    <w:p w:rsidR="00565EF4" w:rsidRPr="00374556" w:rsidRDefault="00565EF4" w:rsidP="00565EF4">
      <w:pPr>
        <w:suppressAutoHyphens/>
        <w:rPr>
          <w:rFonts w:ascii="Times New Roman" w:eastAsia="Calibri" w:hAnsi="Times New Roman" w:cs="Times New Roman"/>
          <w:color w:val="auto"/>
          <w:sz w:val="22"/>
          <w:szCs w:val="22"/>
          <w:lang w:eastAsia="zh-CN"/>
        </w:rPr>
      </w:pPr>
      <w:bookmarkStart w:id="7" w:name="z193"/>
      <w:bookmarkEnd w:id="6"/>
      <w:r w:rsidRPr="00374556">
        <w:rPr>
          <w:rFonts w:ascii="Times New Roman" w:eastAsia="Calibri" w:hAnsi="Times New Roman" w:cs="Times New Roman"/>
          <w:color w:val="auto"/>
          <w:sz w:val="22"/>
          <w:szCs w:val="22"/>
          <w:lang w:eastAsia="zh-CN"/>
        </w:rPr>
        <w:t xml:space="preserve">      5) </w:t>
      </w:r>
      <w:bookmarkStart w:id="8" w:name="z194"/>
      <w:bookmarkEnd w:id="7"/>
      <w:r w:rsidRPr="00374556">
        <w:rPr>
          <w:rFonts w:ascii="Times New Roman" w:eastAsia="Calibri" w:hAnsi="Times New Roman" w:cs="Times New Roman"/>
          <w:color w:val="auto"/>
          <w:sz w:val="22"/>
          <w:szCs w:val="22"/>
          <w:lang w:eastAsia="zh-CN"/>
        </w:rPr>
        <w:t>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565EF4" w:rsidRPr="00374556" w:rsidRDefault="00565EF4" w:rsidP="00565EF4">
      <w:pPr>
        <w:suppressAutoHyphens/>
        <w:rPr>
          <w:rFonts w:ascii="Times New Roman" w:eastAsia="Calibri" w:hAnsi="Times New Roman" w:cs="Times New Roman"/>
          <w:color w:val="auto"/>
          <w:sz w:val="22"/>
          <w:szCs w:val="22"/>
          <w:lang w:eastAsia="zh-CN"/>
        </w:rPr>
      </w:pPr>
      <w:r w:rsidRPr="00374556">
        <w:rPr>
          <w:rFonts w:ascii="Times New Roman" w:eastAsia="Calibri" w:hAnsi="Times New Roman" w:cs="Times New Roman"/>
          <w:color w:val="auto"/>
          <w:sz w:val="22"/>
          <w:szCs w:val="22"/>
          <w:lang w:eastAsia="zh-CN"/>
        </w:rPr>
        <w:t>      6) новизна медицинской техники, ее неиспользованность и производство в период двадцати четырех месяцев, предшествующих моменту поставки;</w:t>
      </w:r>
    </w:p>
    <w:p w:rsidR="00565EF4" w:rsidRPr="00374556" w:rsidRDefault="00565EF4" w:rsidP="00565EF4">
      <w:pPr>
        <w:suppressAutoHyphens/>
        <w:rPr>
          <w:rFonts w:ascii="Times New Roman" w:eastAsia="Calibri" w:hAnsi="Times New Roman" w:cs="Times New Roman"/>
          <w:color w:val="auto"/>
          <w:sz w:val="22"/>
          <w:szCs w:val="22"/>
          <w:lang w:eastAsia="zh-CN"/>
        </w:rPr>
      </w:pPr>
      <w:r w:rsidRPr="00374556">
        <w:rPr>
          <w:rFonts w:ascii="Times New Roman" w:eastAsia="Calibri" w:hAnsi="Times New Roman" w:cs="Times New Roman"/>
          <w:color w:val="auto"/>
          <w:sz w:val="22"/>
          <w:szCs w:val="22"/>
          <w:lang w:eastAsia="zh-CN"/>
        </w:rPr>
        <w:t xml:space="preserve">      7)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565EF4" w:rsidRPr="00374556" w:rsidRDefault="00565EF4" w:rsidP="00565EF4">
      <w:pPr>
        <w:suppressAutoHyphens/>
        <w:rPr>
          <w:rFonts w:ascii="Times New Roman" w:eastAsia="Calibri" w:hAnsi="Times New Roman" w:cs="Times New Roman"/>
          <w:color w:val="auto"/>
          <w:sz w:val="22"/>
          <w:szCs w:val="22"/>
          <w:lang w:eastAsia="zh-CN"/>
        </w:rPr>
      </w:pPr>
      <w:bookmarkStart w:id="9" w:name="z148"/>
      <w:r w:rsidRPr="00374556">
        <w:rPr>
          <w:rFonts w:ascii="Times New Roman" w:eastAsia="Calibri" w:hAnsi="Times New Roman" w:cs="Times New Roman"/>
          <w:color w:val="auto"/>
          <w:sz w:val="22"/>
          <w:szCs w:val="22"/>
          <w:lang w:eastAsia="zh-CN"/>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bookmarkEnd w:id="9"/>
    <w:p w:rsidR="00565EF4" w:rsidRPr="00374556" w:rsidRDefault="00565EF4" w:rsidP="00565EF4">
      <w:pPr>
        <w:suppressAutoHyphens/>
        <w:rPr>
          <w:rFonts w:ascii="Times New Roman" w:eastAsia="Calibri" w:hAnsi="Times New Roman" w:cs="Times New Roman"/>
          <w:color w:val="auto"/>
          <w:sz w:val="22"/>
          <w:szCs w:val="22"/>
          <w:lang w:eastAsia="zh-CN"/>
        </w:rPr>
      </w:pPr>
      <w:r w:rsidRPr="00374556">
        <w:rPr>
          <w:rFonts w:ascii="Times New Roman" w:eastAsia="Calibri" w:hAnsi="Times New Roman" w:cs="Times New Roman"/>
          <w:color w:val="auto"/>
          <w:sz w:val="22"/>
          <w:szCs w:val="22"/>
          <w:lang w:eastAsia="zh-CN"/>
        </w:rPr>
        <w:t xml:space="preserve">    8) соблюдение количества, качества и сроков поставки или оказания фармацевтической услуги условиям договора.</w:t>
      </w:r>
    </w:p>
    <w:p w:rsidR="00565EF4" w:rsidRPr="00565EF4" w:rsidRDefault="00565EF4" w:rsidP="00565EF4">
      <w:pPr>
        <w:suppressAutoHyphens/>
        <w:rPr>
          <w:rFonts w:ascii="Times New Roman" w:eastAsia="Calibri" w:hAnsi="Times New Roman" w:cs="Times New Roman"/>
          <w:color w:val="auto"/>
          <w:sz w:val="22"/>
          <w:szCs w:val="22"/>
          <w:lang w:eastAsia="zh-CN"/>
        </w:rPr>
      </w:pPr>
    </w:p>
    <w:bookmarkEnd w:id="8"/>
    <w:p w:rsidR="00565EF4" w:rsidRPr="00565EF4" w:rsidRDefault="00565EF4" w:rsidP="00565EF4">
      <w:pPr>
        <w:suppressAutoHyphens/>
        <w:rPr>
          <w:rFonts w:ascii="Times New Roman" w:eastAsia="Calibri" w:hAnsi="Times New Roman" w:cs="Times New Roman"/>
          <w:b/>
          <w:color w:val="auto"/>
          <w:sz w:val="22"/>
          <w:szCs w:val="22"/>
          <w:lang w:eastAsia="zh-CN"/>
        </w:rPr>
      </w:pPr>
      <w:r w:rsidRPr="00565EF4">
        <w:rPr>
          <w:rFonts w:ascii="Times New Roman" w:eastAsia="Calibri" w:hAnsi="Times New Roman" w:cs="Times New Roman"/>
          <w:b/>
          <w:color w:val="auto"/>
          <w:sz w:val="22"/>
          <w:szCs w:val="22"/>
          <w:lang w:eastAsia="zh-CN"/>
        </w:rPr>
        <w:t xml:space="preserve">                                                </w:t>
      </w:r>
    </w:p>
    <w:p w:rsidR="00565EF4" w:rsidRPr="00565EF4" w:rsidRDefault="00565EF4" w:rsidP="00565EF4">
      <w:pPr>
        <w:suppressAutoHyphens/>
        <w:rPr>
          <w:rFonts w:ascii="Times New Roman" w:eastAsia="Calibri" w:hAnsi="Times New Roman" w:cs="Times New Roman"/>
          <w:b/>
          <w:color w:val="auto"/>
          <w:sz w:val="22"/>
          <w:szCs w:val="22"/>
          <w:lang w:eastAsia="zh-CN"/>
        </w:rPr>
      </w:pPr>
      <w:r w:rsidRPr="00565EF4">
        <w:rPr>
          <w:rFonts w:ascii="Times New Roman" w:eastAsia="Calibri" w:hAnsi="Times New Roman" w:cs="Times New Roman"/>
          <w:b/>
          <w:color w:val="auto"/>
          <w:sz w:val="22"/>
          <w:szCs w:val="22"/>
          <w:lang w:eastAsia="zh-CN"/>
        </w:rPr>
        <w:t xml:space="preserve">                                             Директор                                                                                                       Кудратуллаев М.М.</w:t>
      </w:r>
    </w:p>
    <w:p w:rsidR="00565EF4" w:rsidRPr="00565EF4" w:rsidRDefault="00565EF4" w:rsidP="00565EF4">
      <w:pPr>
        <w:suppressAutoHyphens/>
        <w:rPr>
          <w:rFonts w:ascii="Times New Roman" w:eastAsia="Calibri" w:hAnsi="Times New Roman" w:cs="Times New Roman"/>
          <w:b/>
          <w:color w:val="auto"/>
          <w:sz w:val="22"/>
          <w:szCs w:val="22"/>
          <w:lang w:eastAsia="zh-CN"/>
        </w:rPr>
      </w:pPr>
      <w:r w:rsidRPr="00565EF4">
        <w:rPr>
          <w:rFonts w:ascii="Times New Roman" w:eastAsia="Calibri" w:hAnsi="Times New Roman" w:cs="Times New Roman"/>
          <w:b/>
          <w:color w:val="auto"/>
          <w:sz w:val="22"/>
          <w:szCs w:val="22"/>
          <w:lang w:eastAsia="zh-CN"/>
        </w:rPr>
        <w:t xml:space="preserve">                                             КГП на ПХВ «Тайыншинская ММБ»</w:t>
      </w:r>
    </w:p>
    <w:p w:rsidR="00565EF4" w:rsidRPr="00565EF4" w:rsidRDefault="00565EF4" w:rsidP="00565EF4">
      <w:pPr>
        <w:suppressAutoHyphens/>
        <w:rPr>
          <w:rFonts w:ascii="Times New Roman" w:eastAsia="Calibri" w:hAnsi="Times New Roman" w:cs="Times New Roman"/>
          <w:color w:val="auto"/>
          <w:sz w:val="22"/>
          <w:szCs w:val="22"/>
          <w:lang w:eastAsia="zh-CN"/>
        </w:rPr>
      </w:pPr>
      <w:r w:rsidRPr="00565EF4">
        <w:rPr>
          <w:rFonts w:ascii="Times New Roman" w:eastAsia="Calibri" w:hAnsi="Times New Roman" w:cs="Times New Roman"/>
          <w:b/>
          <w:color w:val="auto"/>
          <w:sz w:val="22"/>
          <w:szCs w:val="22"/>
          <w:lang w:eastAsia="zh-CN"/>
        </w:rPr>
        <w:t xml:space="preserve">                                             КГУ "УЗ акимата СКО"                                                                                                  </w:t>
      </w:r>
    </w:p>
    <w:p w:rsidR="008039AC" w:rsidRPr="008039AC" w:rsidRDefault="008039AC" w:rsidP="00565EF4">
      <w:pPr>
        <w:widowControl w:val="0"/>
        <w:shd w:val="clear" w:color="auto" w:fill="FFFFFF"/>
        <w:rPr>
          <w:rFonts w:ascii="Times New Roman" w:hAnsi="Times New Roman" w:cs="Times New Roman"/>
          <w:b/>
          <w:sz w:val="25"/>
          <w:szCs w:val="25"/>
        </w:rPr>
      </w:pPr>
    </w:p>
    <w:sectPr w:rsidR="008039AC" w:rsidRPr="008039AC" w:rsidSect="00CD5ABE">
      <w:pgSz w:w="16838" w:h="11906" w:orient="landscape"/>
      <w:pgMar w:top="426" w:right="720" w:bottom="709"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8C3" w:rsidRDefault="00B228C3" w:rsidP="00CD5ABE">
      <w:r>
        <w:separator/>
      </w:r>
    </w:p>
  </w:endnote>
  <w:endnote w:type="continuationSeparator" w:id="0">
    <w:p w:rsidR="00B228C3" w:rsidRDefault="00B228C3" w:rsidP="00CD5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Malgun Gothic Semilight">
    <w:panose1 w:val="020B0502040204020203"/>
    <w:charset w:val="81"/>
    <w:family w:val="swiss"/>
    <w:pitch w:val="variable"/>
    <w:sig w:usb0="B0000AAF" w:usb1="09DF7CFB" w:usb2="00000012" w:usb3="00000000" w:csb0="003E01BD"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8C3" w:rsidRDefault="00B228C3" w:rsidP="00CD5ABE">
      <w:r>
        <w:separator/>
      </w:r>
    </w:p>
  </w:footnote>
  <w:footnote w:type="continuationSeparator" w:id="0">
    <w:p w:rsidR="00B228C3" w:rsidRDefault="00B228C3" w:rsidP="00CD5A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9607BA"/>
    <w:multiLevelType w:val="multilevel"/>
    <w:tmpl w:val="36A0F680"/>
    <w:lvl w:ilvl="0">
      <w:start w:val="7"/>
      <w:numFmt w:val="decimal"/>
      <w:lvlText w:val="%1"/>
      <w:lvlJc w:val="left"/>
      <w:pPr>
        <w:ind w:left="450" w:hanging="450"/>
      </w:pPr>
      <w:rPr>
        <w:rFonts w:hint="default"/>
      </w:rPr>
    </w:lvl>
    <w:lvl w:ilvl="1">
      <w:start w:val="4"/>
      <w:numFmt w:val="decimal"/>
      <w:lvlText w:val="%1.%2"/>
      <w:lvlJc w:val="left"/>
      <w:pPr>
        <w:ind w:left="630" w:hanging="45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15:restartNumberingAfterBreak="0">
    <w:nsid w:val="53400175"/>
    <w:multiLevelType w:val="hybridMultilevel"/>
    <w:tmpl w:val="52A611A4"/>
    <w:lvl w:ilvl="0" w:tplc="A7F84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51A49"/>
    <w:rsid w:val="00004762"/>
    <w:rsid w:val="000059FE"/>
    <w:rsid w:val="0001068C"/>
    <w:rsid w:val="00015ACC"/>
    <w:rsid w:val="00026553"/>
    <w:rsid w:val="000331A9"/>
    <w:rsid w:val="00044353"/>
    <w:rsid w:val="00044B2E"/>
    <w:rsid w:val="00066BD3"/>
    <w:rsid w:val="00070417"/>
    <w:rsid w:val="00075FC3"/>
    <w:rsid w:val="00080209"/>
    <w:rsid w:val="00082A8F"/>
    <w:rsid w:val="000876C6"/>
    <w:rsid w:val="00092755"/>
    <w:rsid w:val="000A2F1A"/>
    <w:rsid w:val="000A76BA"/>
    <w:rsid w:val="000D3F32"/>
    <w:rsid w:val="000E3C0E"/>
    <w:rsid w:val="000E7F35"/>
    <w:rsid w:val="000F568A"/>
    <w:rsid w:val="00107863"/>
    <w:rsid w:val="00111096"/>
    <w:rsid w:val="001221A4"/>
    <w:rsid w:val="001230E3"/>
    <w:rsid w:val="00127C81"/>
    <w:rsid w:val="0013493B"/>
    <w:rsid w:val="0014198C"/>
    <w:rsid w:val="001524F7"/>
    <w:rsid w:val="00154C13"/>
    <w:rsid w:val="00157CC2"/>
    <w:rsid w:val="001602EA"/>
    <w:rsid w:val="00175B4F"/>
    <w:rsid w:val="00175BA3"/>
    <w:rsid w:val="00192D00"/>
    <w:rsid w:val="0019409D"/>
    <w:rsid w:val="001A3992"/>
    <w:rsid w:val="001D34D2"/>
    <w:rsid w:val="001D7161"/>
    <w:rsid w:val="001E075F"/>
    <w:rsid w:val="001E33B7"/>
    <w:rsid w:val="001E6EED"/>
    <w:rsid w:val="001F4F37"/>
    <w:rsid w:val="001F6A37"/>
    <w:rsid w:val="00207890"/>
    <w:rsid w:val="002114EA"/>
    <w:rsid w:val="002207F3"/>
    <w:rsid w:val="00231CC6"/>
    <w:rsid w:val="00236C14"/>
    <w:rsid w:val="002450B7"/>
    <w:rsid w:val="00253BF3"/>
    <w:rsid w:val="0026737C"/>
    <w:rsid w:val="002721B6"/>
    <w:rsid w:val="00282F14"/>
    <w:rsid w:val="00284917"/>
    <w:rsid w:val="002876FA"/>
    <w:rsid w:val="0029164E"/>
    <w:rsid w:val="002939DA"/>
    <w:rsid w:val="002954DD"/>
    <w:rsid w:val="00295FE5"/>
    <w:rsid w:val="002973FD"/>
    <w:rsid w:val="002B66E4"/>
    <w:rsid w:val="002C0736"/>
    <w:rsid w:val="002C2691"/>
    <w:rsid w:val="002C2AAF"/>
    <w:rsid w:val="002C658E"/>
    <w:rsid w:val="002D5BD8"/>
    <w:rsid w:val="002E2CCC"/>
    <w:rsid w:val="002F1A39"/>
    <w:rsid w:val="002F1DE4"/>
    <w:rsid w:val="002F56A2"/>
    <w:rsid w:val="002F6EF4"/>
    <w:rsid w:val="003145B4"/>
    <w:rsid w:val="00321639"/>
    <w:rsid w:val="00321C59"/>
    <w:rsid w:val="00324AA7"/>
    <w:rsid w:val="00334166"/>
    <w:rsid w:val="00351704"/>
    <w:rsid w:val="0035213D"/>
    <w:rsid w:val="00352E11"/>
    <w:rsid w:val="00357A29"/>
    <w:rsid w:val="00370E43"/>
    <w:rsid w:val="00374556"/>
    <w:rsid w:val="00381343"/>
    <w:rsid w:val="00385727"/>
    <w:rsid w:val="003864AB"/>
    <w:rsid w:val="003902A9"/>
    <w:rsid w:val="003A60A8"/>
    <w:rsid w:val="003A6CC4"/>
    <w:rsid w:val="003A7D08"/>
    <w:rsid w:val="003C16DB"/>
    <w:rsid w:val="003F5D09"/>
    <w:rsid w:val="00414F8D"/>
    <w:rsid w:val="00425851"/>
    <w:rsid w:val="00425FFB"/>
    <w:rsid w:val="0042632E"/>
    <w:rsid w:val="0043331C"/>
    <w:rsid w:val="0043551F"/>
    <w:rsid w:val="00454671"/>
    <w:rsid w:val="004671CA"/>
    <w:rsid w:val="00487E76"/>
    <w:rsid w:val="00491922"/>
    <w:rsid w:val="00493664"/>
    <w:rsid w:val="004956BB"/>
    <w:rsid w:val="004A13E1"/>
    <w:rsid w:val="004B41E6"/>
    <w:rsid w:val="004C3F73"/>
    <w:rsid w:val="004C608B"/>
    <w:rsid w:val="004C7165"/>
    <w:rsid w:val="00500620"/>
    <w:rsid w:val="005012CD"/>
    <w:rsid w:val="0050180F"/>
    <w:rsid w:val="005113BB"/>
    <w:rsid w:val="00526F51"/>
    <w:rsid w:val="0052749E"/>
    <w:rsid w:val="00527517"/>
    <w:rsid w:val="00534F17"/>
    <w:rsid w:val="005438E0"/>
    <w:rsid w:val="00545215"/>
    <w:rsid w:val="0054622A"/>
    <w:rsid w:val="0056301F"/>
    <w:rsid w:val="00564234"/>
    <w:rsid w:val="00565EF4"/>
    <w:rsid w:val="00570EEE"/>
    <w:rsid w:val="0058433A"/>
    <w:rsid w:val="00586691"/>
    <w:rsid w:val="005872C0"/>
    <w:rsid w:val="005966B4"/>
    <w:rsid w:val="005B2BD7"/>
    <w:rsid w:val="005B2E0E"/>
    <w:rsid w:val="005B6C35"/>
    <w:rsid w:val="005C39D7"/>
    <w:rsid w:val="005C5FEF"/>
    <w:rsid w:val="005D102D"/>
    <w:rsid w:val="005E782B"/>
    <w:rsid w:val="005F55FF"/>
    <w:rsid w:val="006074FA"/>
    <w:rsid w:val="00610980"/>
    <w:rsid w:val="0061539A"/>
    <w:rsid w:val="00615854"/>
    <w:rsid w:val="006335BD"/>
    <w:rsid w:val="006418F1"/>
    <w:rsid w:val="00650E98"/>
    <w:rsid w:val="00661936"/>
    <w:rsid w:val="00665B94"/>
    <w:rsid w:val="00671DC2"/>
    <w:rsid w:val="006827DB"/>
    <w:rsid w:val="0069118A"/>
    <w:rsid w:val="006932AA"/>
    <w:rsid w:val="0069395B"/>
    <w:rsid w:val="00697B80"/>
    <w:rsid w:val="006A08AD"/>
    <w:rsid w:val="006B3DE8"/>
    <w:rsid w:val="006B54AD"/>
    <w:rsid w:val="006B5E4F"/>
    <w:rsid w:val="006C169F"/>
    <w:rsid w:val="006C46D1"/>
    <w:rsid w:val="006D29D3"/>
    <w:rsid w:val="006D7D8A"/>
    <w:rsid w:val="006D7E06"/>
    <w:rsid w:val="006E00DD"/>
    <w:rsid w:val="006E1844"/>
    <w:rsid w:val="006F40A2"/>
    <w:rsid w:val="006F51BD"/>
    <w:rsid w:val="00704D43"/>
    <w:rsid w:val="00710C98"/>
    <w:rsid w:val="00711555"/>
    <w:rsid w:val="00713199"/>
    <w:rsid w:val="00720430"/>
    <w:rsid w:val="007270B8"/>
    <w:rsid w:val="007358AE"/>
    <w:rsid w:val="00757E7E"/>
    <w:rsid w:val="00761DCF"/>
    <w:rsid w:val="00774EAA"/>
    <w:rsid w:val="00790CC7"/>
    <w:rsid w:val="0079245B"/>
    <w:rsid w:val="00796052"/>
    <w:rsid w:val="007B318B"/>
    <w:rsid w:val="007D598C"/>
    <w:rsid w:val="007E5B2B"/>
    <w:rsid w:val="008039AC"/>
    <w:rsid w:val="0081194D"/>
    <w:rsid w:val="00824A2C"/>
    <w:rsid w:val="00825FB3"/>
    <w:rsid w:val="008304B3"/>
    <w:rsid w:val="00842E96"/>
    <w:rsid w:val="00852ACA"/>
    <w:rsid w:val="00862250"/>
    <w:rsid w:val="008661E0"/>
    <w:rsid w:val="00882572"/>
    <w:rsid w:val="008A204D"/>
    <w:rsid w:val="008B37E8"/>
    <w:rsid w:val="008C3193"/>
    <w:rsid w:val="008D491E"/>
    <w:rsid w:val="008E78AD"/>
    <w:rsid w:val="008E7B7C"/>
    <w:rsid w:val="008F2CAC"/>
    <w:rsid w:val="008F44EC"/>
    <w:rsid w:val="00900248"/>
    <w:rsid w:val="009008B3"/>
    <w:rsid w:val="00900DBD"/>
    <w:rsid w:val="00901DCE"/>
    <w:rsid w:val="0093681C"/>
    <w:rsid w:val="0094463B"/>
    <w:rsid w:val="00951972"/>
    <w:rsid w:val="0096172F"/>
    <w:rsid w:val="0096462B"/>
    <w:rsid w:val="00967A59"/>
    <w:rsid w:val="00973459"/>
    <w:rsid w:val="00982442"/>
    <w:rsid w:val="00985D04"/>
    <w:rsid w:val="00993E21"/>
    <w:rsid w:val="00996C9C"/>
    <w:rsid w:val="009A2217"/>
    <w:rsid w:val="009A6780"/>
    <w:rsid w:val="009B4C6F"/>
    <w:rsid w:val="009B6169"/>
    <w:rsid w:val="009D7487"/>
    <w:rsid w:val="009E39AA"/>
    <w:rsid w:val="009E7B9C"/>
    <w:rsid w:val="009F2E47"/>
    <w:rsid w:val="009F35EA"/>
    <w:rsid w:val="009F4B0E"/>
    <w:rsid w:val="00A01FDF"/>
    <w:rsid w:val="00A10E71"/>
    <w:rsid w:val="00A124AC"/>
    <w:rsid w:val="00A150D0"/>
    <w:rsid w:val="00A151E9"/>
    <w:rsid w:val="00A40108"/>
    <w:rsid w:val="00A42D5C"/>
    <w:rsid w:val="00A44D6F"/>
    <w:rsid w:val="00A50803"/>
    <w:rsid w:val="00A5217F"/>
    <w:rsid w:val="00A54D98"/>
    <w:rsid w:val="00A6324C"/>
    <w:rsid w:val="00A76A9E"/>
    <w:rsid w:val="00A8120E"/>
    <w:rsid w:val="00A82093"/>
    <w:rsid w:val="00A84123"/>
    <w:rsid w:val="00AA6117"/>
    <w:rsid w:val="00AB20D7"/>
    <w:rsid w:val="00AB5FE5"/>
    <w:rsid w:val="00AB6638"/>
    <w:rsid w:val="00AC5411"/>
    <w:rsid w:val="00AC6445"/>
    <w:rsid w:val="00AD63FE"/>
    <w:rsid w:val="00AD6D89"/>
    <w:rsid w:val="00AD710C"/>
    <w:rsid w:val="00AF03BC"/>
    <w:rsid w:val="00AF4D35"/>
    <w:rsid w:val="00AF53C3"/>
    <w:rsid w:val="00AF7980"/>
    <w:rsid w:val="00B135D8"/>
    <w:rsid w:val="00B16B1C"/>
    <w:rsid w:val="00B228C3"/>
    <w:rsid w:val="00B27DCA"/>
    <w:rsid w:val="00B33689"/>
    <w:rsid w:val="00B44550"/>
    <w:rsid w:val="00B4465E"/>
    <w:rsid w:val="00B45A25"/>
    <w:rsid w:val="00B528BA"/>
    <w:rsid w:val="00B56E12"/>
    <w:rsid w:val="00B60306"/>
    <w:rsid w:val="00B667F2"/>
    <w:rsid w:val="00B7242B"/>
    <w:rsid w:val="00B83631"/>
    <w:rsid w:val="00B83B7D"/>
    <w:rsid w:val="00B9253C"/>
    <w:rsid w:val="00B96A97"/>
    <w:rsid w:val="00BA2DF3"/>
    <w:rsid w:val="00BA647F"/>
    <w:rsid w:val="00BD7AD1"/>
    <w:rsid w:val="00BE2973"/>
    <w:rsid w:val="00BF0E62"/>
    <w:rsid w:val="00BF531F"/>
    <w:rsid w:val="00C338D1"/>
    <w:rsid w:val="00C4624F"/>
    <w:rsid w:val="00C55C45"/>
    <w:rsid w:val="00C6427D"/>
    <w:rsid w:val="00C67DBE"/>
    <w:rsid w:val="00C8398E"/>
    <w:rsid w:val="00C9292C"/>
    <w:rsid w:val="00C92A80"/>
    <w:rsid w:val="00C97BF5"/>
    <w:rsid w:val="00CA6D41"/>
    <w:rsid w:val="00CB48FC"/>
    <w:rsid w:val="00CC0A50"/>
    <w:rsid w:val="00CC1F95"/>
    <w:rsid w:val="00CD020B"/>
    <w:rsid w:val="00CD04F0"/>
    <w:rsid w:val="00CD56CE"/>
    <w:rsid w:val="00CD5ABE"/>
    <w:rsid w:val="00CF3CEA"/>
    <w:rsid w:val="00CF5C43"/>
    <w:rsid w:val="00D0655D"/>
    <w:rsid w:val="00D075C1"/>
    <w:rsid w:val="00D15FC4"/>
    <w:rsid w:val="00D30615"/>
    <w:rsid w:val="00D32521"/>
    <w:rsid w:val="00D47119"/>
    <w:rsid w:val="00D507D3"/>
    <w:rsid w:val="00D5726F"/>
    <w:rsid w:val="00D6536E"/>
    <w:rsid w:val="00D93B07"/>
    <w:rsid w:val="00D960E3"/>
    <w:rsid w:val="00DB1B13"/>
    <w:rsid w:val="00DB5660"/>
    <w:rsid w:val="00DC078B"/>
    <w:rsid w:val="00DC3EE1"/>
    <w:rsid w:val="00DC72B3"/>
    <w:rsid w:val="00DD0F03"/>
    <w:rsid w:val="00DD4332"/>
    <w:rsid w:val="00DE5B92"/>
    <w:rsid w:val="00DE6E07"/>
    <w:rsid w:val="00DF0165"/>
    <w:rsid w:val="00E03BF1"/>
    <w:rsid w:val="00E12E79"/>
    <w:rsid w:val="00E23BA9"/>
    <w:rsid w:val="00E36E4D"/>
    <w:rsid w:val="00E4095C"/>
    <w:rsid w:val="00E51883"/>
    <w:rsid w:val="00E51A49"/>
    <w:rsid w:val="00E643CF"/>
    <w:rsid w:val="00E65EA6"/>
    <w:rsid w:val="00E81519"/>
    <w:rsid w:val="00E821C4"/>
    <w:rsid w:val="00E86E04"/>
    <w:rsid w:val="00E97715"/>
    <w:rsid w:val="00EA645C"/>
    <w:rsid w:val="00EB298F"/>
    <w:rsid w:val="00EB7A59"/>
    <w:rsid w:val="00EC337A"/>
    <w:rsid w:val="00EC3AA0"/>
    <w:rsid w:val="00EC464F"/>
    <w:rsid w:val="00ED26B5"/>
    <w:rsid w:val="00ED604A"/>
    <w:rsid w:val="00EE5009"/>
    <w:rsid w:val="00EE5CC9"/>
    <w:rsid w:val="00EF10D1"/>
    <w:rsid w:val="00EF1489"/>
    <w:rsid w:val="00EF6720"/>
    <w:rsid w:val="00F04DDC"/>
    <w:rsid w:val="00F052F8"/>
    <w:rsid w:val="00F05913"/>
    <w:rsid w:val="00F05A68"/>
    <w:rsid w:val="00F3608A"/>
    <w:rsid w:val="00F42D33"/>
    <w:rsid w:val="00F53593"/>
    <w:rsid w:val="00F54955"/>
    <w:rsid w:val="00F71BB5"/>
    <w:rsid w:val="00F75A20"/>
    <w:rsid w:val="00F8141C"/>
    <w:rsid w:val="00F94A99"/>
    <w:rsid w:val="00F95123"/>
    <w:rsid w:val="00FB6472"/>
    <w:rsid w:val="00FD0909"/>
    <w:rsid w:val="00FD354A"/>
    <w:rsid w:val="00FF14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593C9"/>
  <w15:docId w15:val="{5F5BB612-02C6-4BF3-AB7A-0D5BBB48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331A9"/>
    <w:pPr>
      <w:spacing w:after="0" w:line="240" w:lineRule="auto"/>
    </w:pPr>
    <w:rPr>
      <w:rFonts w:ascii="Arial Unicode MS" w:eastAsia="Arial Unicode MS" w:hAnsi="Arial Unicode MS" w:cs="Arial Unicode MS"/>
      <w:color w:val="000000"/>
      <w:sz w:val="24"/>
      <w:szCs w:val="24"/>
      <w:lang w:eastAsia="ru-RU"/>
    </w:rPr>
  </w:style>
  <w:style w:type="paragraph" w:styleId="3">
    <w:name w:val="heading 3"/>
    <w:basedOn w:val="a"/>
    <w:next w:val="a"/>
    <w:link w:val="30"/>
    <w:uiPriority w:val="9"/>
    <w:semiHidden/>
    <w:unhideWhenUsed/>
    <w:qFormat/>
    <w:rsid w:val="00F94A99"/>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F94A99"/>
    <w:rPr>
      <w:rFonts w:ascii="Cambria" w:eastAsia="Times New Roman" w:hAnsi="Cambria" w:cs="Times New Roman"/>
      <w:b/>
      <w:bCs/>
      <w:color w:val="000000"/>
      <w:sz w:val="26"/>
      <w:szCs w:val="26"/>
    </w:rPr>
  </w:style>
  <w:style w:type="paragraph" w:customStyle="1" w:styleId="Default">
    <w:name w:val="Default"/>
    <w:rsid w:val="00231CC6"/>
    <w:pPr>
      <w:autoSpaceDE w:val="0"/>
      <w:autoSpaceDN w:val="0"/>
      <w:adjustRightInd w:val="0"/>
      <w:spacing w:after="0" w:line="240" w:lineRule="auto"/>
    </w:pPr>
    <w:rPr>
      <w:rFonts w:ascii="Times New Roman" w:eastAsia="SimSun" w:hAnsi="Times New Roman" w:cs="Times New Roman"/>
      <w:color w:val="000000"/>
      <w:sz w:val="24"/>
      <w:szCs w:val="24"/>
    </w:rPr>
  </w:style>
  <w:style w:type="paragraph" w:styleId="a3">
    <w:name w:val="Normal (Web)"/>
    <w:basedOn w:val="a"/>
    <w:uiPriority w:val="99"/>
    <w:semiHidden/>
    <w:unhideWhenUsed/>
    <w:rsid w:val="00231CC6"/>
    <w:pPr>
      <w:spacing w:before="100" w:beforeAutospacing="1" w:after="100" w:afterAutospacing="1"/>
    </w:pPr>
    <w:rPr>
      <w:rFonts w:ascii="Times New Roman" w:eastAsia="Times New Roman" w:hAnsi="Times New Roman" w:cs="Times New Roman"/>
      <w:color w:val="auto"/>
      <w:lang w:eastAsia="zh-CN"/>
    </w:rPr>
  </w:style>
  <w:style w:type="paragraph" w:styleId="a4">
    <w:name w:val="No Spacing"/>
    <w:link w:val="a5"/>
    <w:uiPriority w:val="1"/>
    <w:qFormat/>
    <w:rsid w:val="00154C13"/>
    <w:pPr>
      <w:spacing w:after="0" w:line="240" w:lineRule="auto"/>
    </w:pPr>
    <w:rPr>
      <w:rFonts w:ascii="Arial Unicode MS" w:eastAsia="Arial Unicode MS" w:hAnsi="Arial Unicode MS" w:cs="Arial Unicode MS"/>
      <w:color w:val="000000"/>
      <w:sz w:val="24"/>
      <w:szCs w:val="24"/>
      <w:lang w:eastAsia="ru-RU"/>
    </w:rPr>
  </w:style>
  <w:style w:type="character" w:customStyle="1" w:styleId="a5">
    <w:name w:val="Без интервала Знак"/>
    <w:link w:val="a4"/>
    <w:uiPriority w:val="1"/>
    <w:locked/>
    <w:rsid w:val="00154C13"/>
    <w:rPr>
      <w:rFonts w:ascii="Arial Unicode MS" w:eastAsia="Arial Unicode MS" w:hAnsi="Arial Unicode MS" w:cs="Arial Unicode MS"/>
      <w:color w:val="000000"/>
      <w:sz w:val="24"/>
      <w:szCs w:val="24"/>
      <w:lang w:eastAsia="ru-RU"/>
    </w:rPr>
  </w:style>
  <w:style w:type="paragraph" w:styleId="a6">
    <w:name w:val="Balloon Text"/>
    <w:basedOn w:val="a"/>
    <w:link w:val="a7"/>
    <w:uiPriority w:val="99"/>
    <w:semiHidden/>
    <w:unhideWhenUsed/>
    <w:rsid w:val="00D0655D"/>
    <w:rPr>
      <w:rFonts w:ascii="Segoe UI" w:hAnsi="Segoe UI" w:cs="Segoe UI"/>
      <w:sz w:val="18"/>
      <w:szCs w:val="18"/>
    </w:rPr>
  </w:style>
  <w:style w:type="character" w:customStyle="1" w:styleId="a7">
    <w:name w:val="Текст выноски Знак"/>
    <w:basedOn w:val="a0"/>
    <w:link w:val="a6"/>
    <w:uiPriority w:val="99"/>
    <w:semiHidden/>
    <w:rsid w:val="00D0655D"/>
    <w:rPr>
      <w:rFonts w:ascii="Segoe UI" w:eastAsia="Arial Unicode MS" w:hAnsi="Segoe UI" w:cs="Segoe UI"/>
      <w:color w:val="000000"/>
      <w:sz w:val="18"/>
      <w:szCs w:val="18"/>
      <w:lang w:eastAsia="ru-RU"/>
    </w:rPr>
  </w:style>
  <w:style w:type="paragraph" w:styleId="a8">
    <w:name w:val="Body Text"/>
    <w:basedOn w:val="a"/>
    <w:link w:val="a9"/>
    <w:uiPriority w:val="99"/>
    <w:rsid w:val="00DC3EE1"/>
    <w:pPr>
      <w:jc w:val="both"/>
    </w:pPr>
    <w:rPr>
      <w:rFonts w:ascii="Arial" w:eastAsia="Times New Roman" w:hAnsi="Arial" w:cs="Times New Roman"/>
      <w:szCs w:val="20"/>
    </w:rPr>
  </w:style>
  <w:style w:type="character" w:customStyle="1" w:styleId="a9">
    <w:name w:val="Основной текст Знак"/>
    <w:basedOn w:val="a0"/>
    <w:link w:val="a8"/>
    <w:uiPriority w:val="99"/>
    <w:rsid w:val="00DC3EE1"/>
    <w:rPr>
      <w:rFonts w:ascii="Arial" w:eastAsia="Times New Roman" w:hAnsi="Arial" w:cs="Times New Roman"/>
      <w:color w:val="000000"/>
      <w:sz w:val="24"/>
      <w:szCs w:val="20"/>
      <w:lang w:eastAsia="ru-RU"/>
    </w:rPr>
  </w:style>
  <w:style w:type="paragraph" w:styleId="aa">
    <w:name w:val="List Paragraph"/>
    <w:basedOn w:val="a"/>
    <w:uiPriority w:val="99"/>
    <w:qFormat/>
    <w:rsid w:val="00C97BF5"/>
    <w:pPr>
      <w:ind w:left="720"/>
      <w:contextualSpacing/>
    </w:pPr>
    <w:rPr>
      <w:rFonts w:ascii="Times New Roman" w:eastAsiaTheme="minorHAnsi" w:hAnsi="Times New Roman" w:cstheme="minorBidi"/>
      <w:color w:val="auto"/>
      <w:sz w:val="22"/>
      <w:szCs w:val="22"/>
      <w:lang w:eastAsia="en-US"/>
    </w:rPr>
  </w:style>
  <w:style w:type="character" w:styleId="ab">
    <w:name w:val="Placeholder Text"/>
    <w:basedOn w:val="a0"/>
    <w:uiPriority w:val="99"/>
    <w:semiHidden/>
    <w:rsid w:val="001E33B7"/>
    <w:rPr>
      <w:color w:val="808080"/>
    </w:rPr>
  </w:style>
  <w:style w:type="character" w:styleId="ac">
    <w:name w:val="annotation reference"/>
    <w:basedOn w:val="a0"/>
    <w:uiPriority w:val="99"/>
    <w:semiHidden/>
    <w:unhideWhenUsed/>
    <w:rsid w:val="00796052"/>
    <w:rPr>
      <w:sz w:val="16"/>
      <w:szCs w:val="16"/>
    </w:rPr>
  </w:style>
  <w:style w:type="paragraph" w:styleId="ad">
    <w:name w:val="annotation text"/>
    <w:basedOn w:val="a"/>
    <w:link w:val="ae"/>
    <w:uiPriority w:val="99"/>
    <w:semiHidden/>
    <w:unhideWhenUsed/>
    <w:rsid w:val="00796052"/>
    <w:rPr>
      <w:sz w:val="20"/>
      <w:szCs w:val="20"/>
    </w:rPr>
  </w:style>
  <w:style w:type="character" w:customStyle="1" w:styleId="ae">
    <w:name w:val="Текст примечания Знак"/>
    <w:basedOn w:val="a0"/>
    <w:link w:val="ad"/>
    <w:uiPriority w:val="99"/>
    <w:semiHidden/>
    <w:rsid w:val="00796052"/>
    <w:rPr>
      <w:rFonts w:ascii="Arial Unicode MS" w:eastAsia="Arial Unicode MS" w:hAnsi="Arial Unicode MS" w:cs="Arial Unicode MS"/>
      <w:color w:val="000000"/>
      <w:sz w:val="20"/>
      <w:szCs w:val="20"/>
      <w:lang w:eastAsia="ru-RU"/>
    </w:rPr>
  </w:style>
  <w:style w:type="paragraph" w:styleId="af">
    <w:name w:val="annotation subject"/>
    <w:basedOn w:val="ad"/>
    <w:next w:val="ad"/>
    <w:link w:val="af0"/>
    <w:uiPriority w:val="99"/>
    <w:semiHidden/>
    <w:unhideWhenUsed/>
    <w:rsid w:val="00796052"/>
    <w:rPr>
      <w:b/>
      <w:bCs/>
    </w:rPr>
  </w:style>
  <w:style w:type="character" w:customStyle="1" w:styleId="af0">
    <w:name w:val="Тема примечания Знак"/>
    <w:basedOn w:val="ae"/>
    <w:link w:val="af"/>
    <w:uiPriority w:val="99"/>
    <w:semiHidden/>
    <w:rsid w:val="00796052"/>
    <w:rPr>
      <w:rFonts w:ascii="Arial Unicode MS" w:eastAsia="Arial Unicode MS" w:hAnsi="Arial Unicode MS" w:cs="Arial Unicode MS"/>
      <w:b/>
      <w:bCs/>
      <w:color w:val="000000"/>
      <w:sz w:val="20"/>
      <w:szCs w:val="20"/>
      <w:lang w:eastAsia="ru-RU"/>
    </w:rPr>
  </w:style>
  <w:style w:type="paragraph" w:styleId="af1">
    <w:name w:val="Revision"/>
    <w:hidden/>
    <w:uiPriority w:val="99"/>
    <w:semiHidden/>
    <w:rsid w:val="00796052"/>
    <w:pPr>
      <w:spacing w:after="0" w:line="240" w:lineRule="auto"/>
    </w:pPr>
    <w:rPr>
      <w:rFonts w:ascii="Arial Unicode MS" w:eastAsia="Arial Unicode MS" w:hAnsi="Arial Unicode MS" w:cs="Arial Unicode MS"/>
      <w:color w:val="000000"/>
      <w:sz w:val="24"/>
      <w:szCs w:val="24"/>
      <w:lang w:eastAsia="ru-RU"/>
    </w:rPr>
  </w:style>
  <w:style w:type="paragraph" w:styleId="af2">
    <w:name w:val="header"/>
    <w:basedOn w:val="a"/>
    <w:link w:val="af3"/>
    <w:uiPriority w:val="99"/>
    <w:unhideWhenUsed/>
    <w:rsid w:val="00CD5ABE"/>
    <w:pPr>
      <w:tabs>
        <w:tab w:val="center" w:pos="4677"/>
        <w:tab w:val="right" w:pos="9355"/>
      </w:tabs>
    </w:pPr>
  </w:style>
  <w:style w:type="character" w:customStyle="1" w:styleId="af3">
    <w:name w:val="Верхний колонтитул Знак"/>
    <w:basedOn w:val="a0"/>
    <w:link w:val="af2"/>
    <w:uiPriority w:val="99"/>
    <w:rsid w:val="00CD5ABE"/>
    <w:rPr>
      <w:rFonts w:ascii="Arial Unicode MS" w:eastAsia="Arial Unicode MS" w:hAnsi="Arial Unicode MS" w:cs="Arial Unicode MS"/>
      <w:color w:val="000000"/>
      <w:sz w:val="24"/>
      <w:szCs w:val="24"/>
      <w:lang w:eastAsia="ru-RU"/>
    </w:rPr>
  </w:style>
  <w:style w:type="paragraph" w:styleId="af4">
    <w:name w:val="footer"/>
    <w:basedOn w:val="a"/>
    <w:link w:val="af5"/>
    <w:uiPriority w:val="99"/>
    <w:unhideWhenUsed/>
    <w:rsid w:val="00CD5ABE"/>
    <w:pPr>
      <w:tabs>
        <w:tab w:val="center" w:pos="4677"/>
        <w:tab w:val="right" w:pos="9355"/>
      </w:tabs>
    </w:pPr>
  </w:style>
  <w:style w:type="character" w:customStyle="1" w:styleId="af5">
    <w:name w:val="Нижний колонтитул Знак"/>
    <w:basedOn w:val="a0"/>
    <w:link w:val="af4"/>
    <w:uiPriority w:val="99"/>
    <w:rsid w:val="00CD5ABE"/>
    <w:rPr>
      <w:rFonts w:ascii="Arial Unicode MS" w:eastAsia="Arial Unicode MS" w:hAnsi="Arial Unicode MS" w:cs="Arial Unicode M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14109">
      <w:bodyDiv w:val="1"/>
      <w:marLeft w:val="0"/>
      <w:marRight w:val="0"/>
      <w:marTop w:val="0"/>
      <w:marBottom w:val="0"/>
      <w:divBdr>
        <w:top w:val="none" w:sz="0" w:space="0" w:color="auto"/>
        <w:left w:val="none" w:sz="0" w:space="0" w:color="auto"/>
        <w:bottom w:val="none" w:sz="0" w:space="0" w:color="auto"/>
        <w:right w:val="none" w:sz="0" w:space="0" w:color="auto"/>
      </w:divBdr>
    </w:div>
    <w:div w:id="108859795">
      <w:bodyDiv w:val="1"/>
      <w:marLeft w:val="0"/>
      <w:marRight w:val="0"/>
      <w:marTop w:val="0"/>
      <w:marBottom w:val="0"/>
      <w:divBdr>
        <w:top w:val="none" w:sz="0" w:space="0" w:color="auto"/>
        <w:left w:val="none" w:sz="0" w:space="0" w:color="auto"/>
        <w:bottom w:val="none" w:sz="0" w:space="0" w:color="auto"/>
        <w:right w:val="none" w:sz="0" w:space="0" w:color="auto"/>
      </w:divBdr>
    </w:div>
    <w:div w:id="218708691">
      <w:bodyDiv w:val="1"/>
      <w:marLeft w:val="0"/>
      <w:marRight w:val="0"/>
      <w:marTop w:val="0"/>
      <w:marBottom w:val="0"/>
      <w:divBdr>
        <w:top w:val="none" w:sz="0" w:space="0" w:color="auto"/>
        <w:left w:val="none" w:sz="0" w:space="0" w:color="auto"/>
        <w:bottom w:val="none" w:sz="0" w:space="0" w:color="auto"/>
        <w:right w:val="none" w:sz="0" w:space="0" w:color="auto"/>
      </w:divBdr>
    </w:div>
    <w:div w:id="248973767">
      <w:bodyDiv w:val="1"/>
      <w:marLeft w:val="0"/>
      <w:marRight w:val="0"/>
      <w:marTop w:val="0"/>
      <w:marBottom w:val="0"/>
      <w:divBdr>
        <w:top w:val="none" w:sz="0" w:space="0" w:color="auto"/>
        <w:left w:val="none" w:sz="0" w:space="0" w:color="auto"/>
        <w:bottom w:val="none" w:sz="0" w:space="0" w:color="auto"/>
        <w:right w:val="none" w:sz="0" w:space="0" w:color="auto"/>
      </w:divBdr>
    </w:div>
    <w:div w:id="261764400">
      <w:bodyDiv w:val="1"/>
      <w:marLeft w:val="0"/>
      <w:marRight w:val="0"/>
      <w:marTop w:val="0"/>
      <w:marBottom w:val="0"/>
      <w:divBdr>
        <w:top w:val="none" w:sz="0" w:space="0" w:color="auto"/>
        <w:left w:val="none" w:sz="0" w:space="0" w:color="auto"/>
        <w:bottom w:val="none" w:sz="0" w:space="0" w:color="auto"/>
        <w:right w:val="none" w:sz="0" w:space="0" w:color="auto"/>
      </w:divBdr>
    </w:div>
    <w:div w:id="267661201">
      <w:bodyDiv w:val="1"/>
      <w:marLeft w:val="0"/>
      <w:marRight w:val="0"/>
      <w:marTop w:val="0"/>
      <w:marBottom w:val="0"/>
      <w:divBdr>
        <w:top w:val="none" w:sz="0" w:space="0" w:color="auto"/>
        <w:left w:val="none" w:sz="0" w:space="0" w:color="auto"/>
        <w:bottom w:val="none" w:sz="0" w:space="0" w:color="auto"/>
        <w:right w:val="none" w:sz="0" w:space="0" w:color="auto"/>
      </w:divBdr>
    </w:div>
    <w:div w:id="290138169">
      <w:bodyDiv w:val="1"/>
      <w:marLeft w:val="0"/>
      <w:marRight w:val="0"/>
      <w:marTop w:val="0"/>
      <w:marBottom w:val="0"/>
      <w:divBdr>
        <w:top w:val="none" w:sz="0" w:space="0" w:color="auto"/>
        <w:left w:val="none" w:sz="0" w:space="0" w:color="auto"/>
        <w:bottom w:val="none" w:sz="0" w:space="0" w:color="auto"/>
        <w:right w:val="none" w:sz="0" w:space="0" w:color="auto"/>
      </w:divBdr>
    </w:div>
    <w:div w:id="343168598">
      <w:bodyDiv w:val="1"/>
      <w:marLeft w:val="0"/>
      <w:marRight w:val="0"/>
      <w:marTop w:val="0"/>
      <w:marBottom w:val="0"/>
      <w:divBdr>
        <w:top w:val="none" w:sz="0" w:space="0" w:color="auto"/>
        <w:left w:val="none" w:sz="0" w:space="0" w:color="auto"/>
        <w:bottom w:val="none" w:sz="0" w:space="0" w:color="auto"/>
        <w:right w:val="none" w:sz="0" w:space="0" w:color="auto"/>
      </w:divBdr>
    </w:div>
    <w:div w:id="465901030">
      <w:bodyDiv w:val="1"/>
      <w:marLeft w:val="0"/>
      <w:marRight w:val="0"/>
      <w:marTop w:val="0"/>
      <w:marBottom w:val="0"/>
      <w:divBdr>
        <w:top w:val="none" w:sz="0" w:space="0" w:color="auto"/>
        <w:left w:val="none" w:sz="0" w:space="0" w:color="auto"/>
        <w:bottom w:val="none" w:sz="0" w:space="0" w:color="auto"/>
        <w:right w:val="none" w:sz="0" w:space="0" w:color="auto"/>
      </w:divBdr>
    </w:div>
    <w:div w:id="505753119">
      <w:bodyDiv w:val="1"/>
      <w:marLeft w:val="0"/>
      <w:marRight w:val="0"/>
      <w:marTop w:val="0"/>
      <w:marBottom w:val="0"/>
      <w:divBdr>
        <w:top w:val="none" w:sz="0" w:space="0" w:color="auto"/>
        <w:left w:val="none" w:sz="0" w:space="0" w:color="auto"/>
        <w:bottom w:val="none" w:sz="0" w:space="0" w:color="auto"/>
        <w:right w:val="none" w:sz="0" w:space="0" w:color="auto"/>
      </w:divBdr>
    </w:div>
    <w:div w:id="506595872">
      <w:bodyDiv w:val="1"/>
      <w:marLeft w:val="0"/>
      <w:marRight w:val="0"/>
      <w:marTop w:val="0"/>
      <w:marBottom w:val="0"/>
      <w:divBdr>
        <w:top w:val="none" w:sz="0" w:space="0" w:color="auto"/>
        <w:left w:val="none" w:sz="0" w:space="0" w:color="auto"/>
        <w:bottom w:val="none" w:sz="0" w:space="0" w:color="auto"/>
        <w:right w:val="none" w:sz="0" w:space="0" w:color="auto"/>
      </w:divBdr>
    </w:div>
    <w:div w:id="588583372">
      <w:bodyDiv w:val="1"/>
      <w:marLeft w:val="0"/>
      <w:marRight w:val="0"/>
      <w:marTop w:val="0"/>
      <w:marBottom w:val="0"/>
      <w:divBdr>
        <w:top w:val="none" w:sz="0" w:space="0" w:color="auto"/>
        <w:left w:val="none" w:sz="0" w:space="0" w:color="auto"/>
        <w:bottom w:val="none" w:sz="0" w:space="0" w:color="auto"/>
        <w:right w:val="none" w:sz="0" w:space="0" w:color="auto"/>
      </w:divBdr>
    </w:div>
    <w:div w:id="596863391">
      <w:bodyDiv w:val="1"/>
      <w:marLeft w:val="0"/>
      <w:marRight w:val="0"/>
      <w:marTop w:val="0"/>
      <w:marBottom w:val="0"/>
      <w:divBdr>
        <w:top w:val="none" w:sz="0" w:space="0" w:color="auto"/>
        <w:left w:val="none" w:sz="0" w:space="0" w:color="auto"/>
        <w:bottom w:val="none" w:sz="0" w:space="0" w:color="auto"/>
        <w:right w:val="none" w:sz="0" w:space="0" w:color="auto"/>
      </w:divBdr>
    </w:div>
    <w:div w:id="641690263">
      <w:bodyDiv w:val="1"/>
      <w:marLeft w:val="0"/>
      <w:marRight w:val="0"/>
      <w:marTop w:val="0"/>
      <w:marBottom w:val="0"/>
      <w:divBdr>
        <w:top w:val="none" w:sz="0" w:space="0" w:color="auto"/>
        <w:left w:val="none" w:sz="0" w:space="0" w:color="auto"/>
        <w:bottom w:val="none" w:sz="0" w:space="0" w:color="auto"/>
        <w:right w:val="none" w:sz="0" w:space="0" w:color="auto"/>
      </w:divBdr>
    </w:div>
    <w:div w:id="687567392">
      <w:bodyDiv w:val="1"/>
      <w:marLeft w:val="0"/>
      <w:marRight w:val="0"/>
      <w:marTop w:val="0"/>
      <w:marBottom w:val="0"/>
      <w:divBdr>
        <w:top w:val="none" w:sz="0" w:space="0" w:color="auto"/>
        <w:left w:val="none" w:sz="0" w:space="0" w:color="auto"/>
        <w:bottom w:val="none" w:sz="0" w:space="0" w:color="auto"/>
        <w:right w:val="none" w:sz="0" w:space="0" w:color="auto"/>
      </w:divBdr>
    </w:div>
    <w:div w:id="691692172">
      <w:bodyDiv w:val="1"/>
      <w:marLeft w:val="0"/>
      <w:marRight w:val="0"/>
      <w:marTop w:val="0"/>
      <w:marBottom w:val="0"/>
      <w:divBdr>
        <w:top w:val="none" w:sz="0" w:space="0" w:color="auto"/>
        <w:left w:val="none" w:sz="0" w:space="0" w:color="auto"/>
        <w:bottom w:val="none" w:sz="0" w:space="0" w:color="auto"/>
        <w:right w:val="none" w:sz="0" w:space="0" w:color="auto"/>
      </w:divBdr>
    </w:div>
    <w:div w:id="735863315">
      <w:bodyDiv w:val="1"/>
      <w:marLeft w:val="0"/>
      <w:marRight w:val="0"/>
      <w:marTop w:val="0"/>
      <w:marBottom w:val="0"/>
      <w:divBdr>
        <w:top w:val="none" w:sz="0" w:space="0" w:color="auto"/>
        <w:left w:val="none" w:sz="0" w:space="0" w:color="auto"/>
        <w:bottom w:val="none" w:sz="0" w:space="0" w:color="auto"/>
        <w:right w:val="none" w:sz="0" w:space="0" w:color="auto"/>
      </w:divBdr>
    </w:div>
    <w:div w:id="750276880">
      <w:bodyDiv w:val="1"/>
      <w:marLeft w:val="0"/>
      <w:marRight w:val="0"/>
      <w:marTop w:val="0"/>
      <w:marBottom w:val="0"/>
      <w:divBdr>
        <w:top w:val="none" w:sz="0" w:space="0" w:color="auto"/>
        <w:left w:val="none" w:sz="0" w:space="0" w:color="auto"/>
        <w:bottom w:val="none" w:sz="0" w:space="0" w:color="auto"/>
        <w:right w:val="none" w:sz="0" w:space="0" w:color="auto"/>
      </w:divBdr>
    </w:div>
    <w:div w:id="802769319">
      <w:bodyDiv w:val="1"/>
      <w:marLeft w:val="0"/>
      <w:marRight w:val="0"/>
      <w:marTop w:val="0"/>
      <w:marBottom w:val="0"/>
      <w:divBdr>
        <w:top w:val="none" w:sz="0" w:space="0" w:color="auto"/>
        <w:left w:val="none" w:sz="0" w:space="0" w:color="auto"/>
        <w:bottom w:val="none" w:sz="0" w:space="0" w:color="auto"/>
        <w:right w:val="none" w:sz="0" w:space="0" w:color="auto"/>
      </w:divBdr>
    </w:div>
    <w:div w:id="857235458">
      <w:bodyDiv w:val="1"/>
      <w:marLeft w:val="0"/>
      <w:marRight w:val="0"/>
      <w:marTop w:val="0"/>
      <w:marBottom w:val="0"/>
      <w:divBdr>
        <w:top w:val="none" w:sz="0" w:space="0" w:color="auto"/>
        <w:left w:val="none" w:sz="0" w:space="0" w:color="auto"/>
        <w:bottom w:val="none" w:sz="0" w:space="0" w:color="auto"/>
        <w:right w:val="none" w:sz="0" w:space="0" w:color="auto"/>
      </w:divBdr>
    </w:div>
    <w:div w:id="976450002">
      <w:bodyDiv w:val="1"/>
      <w:marLeft w:val="0"/>
      <w:marRight w:val="0"/>
      <w:marTop w:val="0"/>
      <w:marBottom w:val="0"/>
      <w:divBdr>
        <w:top w:val="none" w:sz="0" w:space="0" w:color="auto"/>
        <w:left w:val="none" w:sz="0" w:space="0" w:color="auto"/>
        <w:bottom w:val="none" w:sz="0" w:space="0" w:color="auto"/>
        <w:right w:val="none" w:sz="0" w:space="0" w:color="auto"/>
      </w:divBdr>
    </w:div>
    <w:div w:id="998535715">
      <w:bodyDiv w:val="1"/>
      <w:marLeft w:val="0"/>
      <w:marRight w:val="0"/>
      <w:marTop w:val="0"/>
      <w:marBottom w:val="0"/>
      <w:divBdr>
        <w:top w:val="none" w:sz="0" w:space="0" w:color="auto"/>
        <w:left w:val="none" w:sz="0" w:space="0" w:color="auto"/>
        <w:bottom w:val="none" w:sz="0" w:space="0" w:color="auto"/>
        <w:right w:val="none" w:sz="0" w:space="0" w:color="auto"/>
      </w:divBdr>
    </w:div>
    <w:div w:id="1031808788">
      <w:bodyDiv w:val="1"/>
      <w:marLeft w:val="0"/>
      <w:marRight w:val="0"/>
      <w:marTop w:val="0"/>
      <w:marBottom w:val="0"/>
      <w:divBdr>
        <w:top w:val="none" w:sz="0" w:space="0" w:color="auto"/>
        <w:left w:val="none" w:sz="0" w:space="0" w:color="auto"/>
        <w:bottom w:val="none" w:sz="0" w:space="0" w:color="auto"/>
        <w:right w:val="none" w:sz="0" w:space="0" w:color="auto"/>
      </w:divBdr>
    </w:div>
    <w:div w:id="1050570396">
      <w:bodyDiv w:val="1"/>
      <w:marLeft w:val="0"/>
      <w:marRight w:val="0"/>
      <w:marTop w:val="0"/>
      <w:marBottom w:val="0"/>
      <w:divBdr>
        <w:top w:val="none" w:sz="0" w:space="0" w:color="auto"/>
        <w:left w:val="none" w:sz="0" w:space="0" w:color="auto"/>
        <w:bottom w:val="none" w:sz="0" w:space="0" w:color="auto"/>
        <w:right w:val="none" w:sz="0" w:space="0" w:color="auto"/>
      </w:divBdr>
    </w:div>
    <w:div w:id="1067922450">
      <w:bodyDiv w:val="1"/>
      <w:marLeft w:val="0"/>
      <w:marRight w:val="0"/>
      <w:marTop w:val="0"/>
      <w:marBottom w:val="0"/>
      <w:divBdr>
        <w:top w:val="none" w:sz="0" w:space="0" w:color="auto"/>
        <w:left w:val="none" w:sz="0" w:space="0" w:color="auto"/>
        <w:bottom w:val="none" w:sz="0" w:space="0" w:color="auto"/>
        <w:right w:val="none" w:sz="0" w:space="0" w:color="auto"/>
      </w:divBdr>
    </w:div>
    <w:div w:id="1095832620">
      <w:bodyDiv w:val="1"/>
      <w:marLeft w:val="0"/>
      <w:marRight w:val="0"/>
      <w:marTop w:val="0"/>
      <w:marBottom w:val="0"/>
      <w:divBdr>
        <w:top w:val="none" w:sz="0" w:space="0" w:color="auto"/>
        <w:left w:val="none" w:sz="0" w:space="0" w:color="auto"/>
        <w:bottom w:val="none" w:sz="0" w:space="0" w:color="auto"/>
        <w:right w:val="none" w:sz="0" w:space="0" w:color="auto"/>
      </w:divBdr>
    </w:div>
    <w:div w:id="1110125115">
      <w:bodyDiv w:val="1"/>
      <w:marLeft w:val="0"/>
      <w:marRight w:val="0"/>
      <w:marTop w:val="0"/>
      <w:marBottom w:val="0"/>
      <w:divBdr>
        <w:top w:val="none" w:sz="0" w:space="0" w:color="auto"/>
        <w:left w:val="none" w:sz="0" w:space="0" w:color="auto"/>
        <w:bottom w:val="none" w:sz="0" w:space="0" w:color="auto"/>
        <w:right w:val="none" w:sz="0" w:space="0" w:color="auto"/>
      </w:divBdr>
    </w:div>
    <w:div w:id="1111166558">
      <w:bodyDiv w:val="1"/>
      <w:marLeft w:val="0"/>
      <w:marRight w:val="0"/>
      <w:marTop w:val="0"/>
      <w:marBottom w:val="0"/>
      <w:divBdr>
        <w:top w:val="none" w:sz="0" w:space="0" w:color="auto"/>
        <w:left w:val="none" w:sz="0" w:space="0" w:color="auto"/>
        <w:bottom w:val="none" w:sz="0" w:space="0" w:color="auto"/>
        <w:right w:val="none" w:sz="0" w:space="0" w:color="auto"/>
      </w:divBdr>
    </w:div>
    <w:div w:id="1139608792">
      <w:bodyDiv w:val="1"/>
      <w:marLeft w:val="0"/>
      <w:marRight w:val="0"/>
      <w:marTop w:val="0"/>
      <w:marBottom w:val="0"/>
      <w:divBdr>
        <w:top w:val="none" w:sz="0" w:space="0" w:color="auto"/>
        <w:left w:val="none" w:sz="0" w:space="0" w:color="auto"/>
        <w:bottom w:val="none" w:sz="0" w:space="0" w:color="auto"/>
        <w:right w:val="none" w:sz="0" w:space="0" w:color="auto"/>
      </w:divBdr>
    </w:div>
    <w:div w:id="1176306466">
      <w:bodyDiv w:val="1"/>
      <w:marLeft w:val="0"/>
      <w:marRight w:val="0"/>
      <w:marTop w:val="0"/>
      <w:marBottom w:val="0"/>
      <w:divBdr>
        <w:top w:val="none" w:sz="0" w:space="0" w:color="auto"/>
        <w:left w:val="none" w:sz="0" w:space="0" w:color="auto"/>
        <w:bottom w:val="none" w:sz="0" w:space="0" w:color="auto"/>
        <w:right w:val="none" w:sz="0" w:space="0" w:color="auto"/>
      </w:divBdr>
    </w:div>
    <w:div w:id="1245993667">
      <w:bodyDiv w:val="1"/>
      <w:marLeft w:val="0"/>
      <w:marRight w:val="0"/>
      <w:marTop w:val="0"/>
      <w:marBottom w:val="0"/>
      <w:divBdr>
        <w:top w:val="none" w:sz="0" w:space="0" w:color="auto"/>
        <w:left w:val="none" w:sz="0" w:space="0" w:color="auto"/>
        <w:bottom w:val="none" w:sz="0" w:space="0" w:color="auto"/>
        <w:right w:val="none" w:sz="0" w:space="0" w:color="auto"/>
      </w:divBdr>
    </w:div>
    <w:div w:id="1285232744">
      <w:bodyDiv w:val="1"/>
      <w:marLeft w:val="0"/>
      <w:marRight w:val="0"/>
      <w:marTop w:val="0"/>
      <w:marBottom w:val="0"/>
      <w:divBdr>
        <w:top w:val="none" w:sz="0" w:space="0" w:color="auto"/>
        <w:left w:val="none" w:sz="0" w:space="0" w:color="auto"/>
        <w:bottom w:val="none" w:sz="0" w:space="0" w:color="auto"/>
        <w:right w:val="none" w:sz="0" w:space="0" w:color="auto"/>
      </w:divBdr>
    </w:div>
    <w:div w:id="1314525289">
      <w:bodyDiv w:val="1"/>
      <w:marLeft w:val="0"/>
      <w:marRight w:val="0"/>
      <w:marTop w:val="0"/>
      <w:marBottom w:val="0"/>
      <w:divBdr>
        <w:top w:val="none" w:sz="0" w:space="0" w:color="auto"/>
        <w:left w:val="none" w:sz="0" w:space="0" w:color="auto"/>
        <w:bottom w:val="none" w:sz="0" w:space="0" w:color="auto"/>
        <w:right w:val="none" w:sz="0" w:space="0" w:color="auto"/>
      </w:divBdr>
    </w:div>
    <w:div w:id="1316955766">
      <w:bodyDiv w:val="1"/>
      <w:marLeft w:val="0"/>
      <w:marRight w:val="0"/>
      <w:marTop w:val="0"/>
      <w:marBottom w:val="0"/>
      <w:divBdr>
        <w:top w:val="none" w:sz="0" w:space="0" w:color="auto"/>
        <w:left w:val="none" w:sz="0" w:space="0" w:color="auto"/>
        <w:bottom w:val="none" w:sz="0" w:space="0" w:color="auto"/>
        <w:right w:val="none" w:sz="0" w:space="0" w:color="auto"/>
      </w:divBdr>
    </w:div>
    <w:div w:id="1369523798">
      <w:bodyDiv w:val="1"/>
      <w:marLeft w:val="0"/>
      <w:marRight w:val="0"/>
      <w:marTop w:val="0"/>
      <w:marBottom w:val="0"/>
      <w:divBdr>
        <w:top w:val="none" w:sz="0" w:space="0" w:color="auto"/>
        <w:left w:val="none" w:sz="0" w:space="0" w:color="auto"/>
        <w:bottom w:val="none" w:sz="0" w:space="0" w:color="auto"/>
        <w:right w:val="none" w:sz="0" w:space="0" w:color="auto"/>
      </w:divBdr>
    </w:div>
    <w:div w:id="1484468520">
      <w:bodyDiv w:val="1"/>
      <w:marLeft w:val="0"/>
      <w:marRight w:val="0"/>
      <w:marTop w:val="0"/>
      <w:marBottom w:val="0"/>
      <w:divBdr>
        <w:top w:val="none" w:sz="0" w:space="0" w:color="auto"/>
        <w:left w:val="none" w:sz="0" w:space="0" w:color="auto"/>
        <w:bottom w:val="none" w:sz="0" w:space="0" w:color="auto"/>
        <w:right w:val="none" w:sz="0" w:space="0" w:color="auto"/>
      </w:divBdr>
    </w:div>
    <w:div w:id="1493793436">
      <w:bodyDiv w:val="1"/>
      <w:marLeft w:val="0"/>
      <w:marRight w:val="0"/>
      <w:marTop w:val="0"/>
      <w:marBottom w:val="0"/>
      <w:divBdr>
        <w:top w:val="none" w:sz="0" w:space="0" w:color="auto"/>
        <w:left w:val="none" w:sz="0" w:space="0" w:color="auto"/>
        <w:bottom w:val="none" w:sz="0" w:space="0" w:color="auto"/>
        <w:right w:val="none" w:sz="0" w:space="0" w:color="auto"/>
      </w:divBdr>
    </w:div>
    <w:div w:id="1497065633">
      <w:bodyDiv w:val="1"/>
      <w:marLeft w:val="0"/>
      <w:marRight w:val="0"/>
      <w:marTop w:val="0"/>
      <w:marBottom w:val="0"/>
      <w:divBdr>
        <w:top w:val="none" w:sz="0" w:space="0" w:color="auto"/>
        <w:left w:val="none" w:sz="0" w:space="0" w:color="auto"/>
        <w:bottom w:val="none" w:sz="0" w:space="0" w:color="auto"/>
        <w:right w:val="none" w:sz="0" w:space="0" w:color="auto"/>
      </w:divBdr>
    </w:div>
    <w:div w:id="1519194525">
      <w:bodyDiv w:val="1"/>
      <w:marLeft w:val="0"/>
      <w:marRight w:val="0"/>
      <w:marTop w:val="0"/>
      <w:marBottom w:val="0"/>
      <w:divBdr>
        <w:top w:val="none" w:sz="0" w:space="0" w:color="auto"/>
        <w:left w:val="none" w:sz="0" w:space="0" w:color="auto"/>
        <w:bottom w:val="none" w:sz="0" w:space="0" w:color="auto"/>
        <w:right w:val="none" w:sz="0" w:space="0" w:color="auto"/>
      </w:divBdr>
    </w:div>
    <w:div w:id="1552837319">
      <w:bodyDiv w:val="1"/>
      <w:marLeft w:val="0"/>
      <w:marRight w:val="0"/>
      <w:marTop w:val="0"/>
      <w:marBottom w:val="0"/>
      <w:divBdr>
        <w:top w:val="none" w:sz="0" w:space="0" w:color="auto"/>
        <w:left w:val="none" w:sz="0" w:space="0" w:color="auto"/>
        <w:bottom w:val="none" w:sz="0" w:space="0" w:color="auto"/>
        <w:right w:val="none" w:sz="0" w:space="0" w:color="auto"/>
      </w:divBdr>
    </w:div>
    <w:div w:id="1558316549">
      <w:bodyDiv w:val="1"/>
      <w:marLeft w:val="0"/>
      <w:marRight w:val="0"/>
      <w:marTop w:val="0"/>
      <w:marBottom w:val="0"/>
      <w:divBdr>
        <w:top w:val="none" w:sz="0" w:space="0" w:color="auto"/>
        <w:left w:val="none" w:sz="0" w:space="0" w:color="auto"/>
        <w:bottom w:val="none" w:sz="0" w:space="0" w:color="auto"/>
        <w:right w:val="none" w:sz="0" w:space="0" w:color="auto"/>
      </w:divBdr>
    </w:div>
    <w:div w:id="1571765652">
      <w:bodyDiv w:val="1"/>
      <w:marLeft w:val="0"/>
      <w:marRight w:val="0"/>
      <w:marTop w:val="0"/>
      <w:marBottom w:val="0"/>
      <w:divBdr>
        <w:top w:val="none" w:sz="0" w:space="0" w:color="auto"/>
        <w:left w:val="none" w:sz="0" w:space="0" w:color="auto"/>
        <w:bottom w:val="none" w:sz="0" w:space="0" w:color="auto"/>
        <w:right w:val="none" w:sz="0" w:space="0" w:color="auto"/>
      </w:divBdr>
    </w:div>
    <w:div w:id="1577011848">
      <w:bodyDiv w:val="1"/>
      <w:marLeft w:val="0"/>
      <w:marRight w:val="0"/>
      <w:marTop w:val="0"/>
      <w:marBottom w:val="0"/>
      <w:divBdr>
        <w:top w:val="none" w:sz="0" w:space="0" w:color="auto"/>
        <w:left w:val="none" w:sz="0" w:space="0" w:color="auto"/>
        <w:bottom w:val="none" w:sz="0" w:space="0" w:color="auto"/>
        <w:right w:val="none" w:sz="0" w:space="0" w:color="auto"/>
      </w:divBdr>
    </w:div>
    <w:div w:id="1603874600">
      <w:bodyDiv w:val="1"/>
      <w:marLeft w:val="0"/>
      <w:marRight w:val="0"/>
      <w:marTop w:val="0"/>
      <w:marBottom w:val="0"/>
      <w:divBdr>
        <w:top w:val="none" w:sz="0" w:space="0" w:color="auto"/>
        <w:left w:val="none" w:sz="0" w:space="0" w:color="auto"/>
        <w:bottom w:val="none" w:sz="0" w:space="0" w:color="auto"/>
        <w:right w:val="none" w:sz="0" w:space="0" w:color="auto"/>
      </w:divBdr>
    </w:div>
    <w:div w:id="1630864844">
      <w:bodyDiv w:val="1"/>
      <w:marLeft w:val="0"/>
      <w:marRight w:val="0"/>
      <w:marTop w:val="0"/>
      <w:marBottom w:val="0"/>
      <w:divBdr>
        <w:top w:val="none" w:sz="0" w:space="0" w:color="auto"/>
        <w:left w:val="none" w:sz="0" w:space="0" w:color="auto"/>
        <w:bottom w:val="none" w:sz="0" w:space="0" w:color="auto"/>
        <w:right w:val="none" w:sz="0" w:space="0" w:color="auto"/>
      </w:divBdr>
    </w:div>
    <w:div w:id="1662586038">
      <w:bodyDiv w:val="1"/>
      <w:marLeft w:val="0"/>
      <w:marRight w:val="0"/>
      <w:marTop w:val="0"/>
      <w:marBottom w:val="0"/>
      <w:divBdr>
        <w:top w:val="none" w:sz="0" w:space="0" w:color="auto"/>
        <w:left w:val="none" w:sz="0" w:space="0" w:color="auto"/>
        <w:bottom w:val="none" w:sz="0" w:space="0" w:color="auto"/>
        <w:right w:val="none" w:sz="0" w:space="0" w:color="auto"/>
      </w:divBdr>
    </w:div>
    <w:div w:id="1674649912">
      <w:bodyDiv w:val="1"/>
      <w:marLeft w:val="0"/>
      <w:marRight w:val="0"/>
      <w:marTop w:val="0"/>
      <w:marBottom w:val="0"/>
      <w:divBdr>
        <w:top w:val="none" w:sz="0" w:space="0" w:color="auto"/>
        <w:left w:val="none" w:sz="0" w:space="0" w:color="auto"/>
        <w:bottom w:val="none" w:sz="0" w:space="0" w:color="auto"/>
        <w:right w:val="none" w:sz="0" w:space="0" w:color="auto"/>
      </w:divBdr>
    </w:div>
    <w:div w:id="1677534730">
      <w:bodyDiv w:val="1"/>
      <w:marLeft w:val="0"/>
      <w:marRight w:val="0"/>
      <w:marTop w:val="0"/>
      <w:marBottom w:val="0"/>
      <w:divBdr>
        <w:top w:val="none" w:sz="0" w:space="0" w:color="auto"/>
        <w:left w:val="none" w:sz="0" w:space="0" w:color="auto"/>
        <w:bottom w:val="none" w:sz="0" w:space="0" w:color="auto"/>
        <w:right w:val="none" w:sz="0" w:space="0" w:color="auto"/>
      </w:divBdr>
    </w:div>
    <w:div w:id="1678532079">
      <w:bodyDiv w:val="1"/>
      <w:marLeft w:val="0"/>
      <w:marRight w:val="0"/>
      <w:marTop w:val="0"/>
      <w:marBottom w:val="0"/>
      <w:divBdr>
        <w:top w:val="none" w:sz="0" w:space="0" w:color="auto"/>
        <w:left w:val="none" w:sz="0" w:space="0" w:color="auto"/>
        <w:bottom w:val="none" w:sz="0" w:space="0" w:color="auto"/>
        <w:right w:val="none" w:sz="0" w:space="0" w:color="auto"/>
      </w:divBdr>
    </w:div>
    <w:div w:id="1683437802">
      <w:bodyDiv w:val="1"/>
      <w:marLeft w:val="0"/>
      <w:marRight w:val="0"/>
      <w:marTop w:val="0"/>
      <w:marBottom w:val="0"/>
      <w:divBdr>
        <w:top w:val="none" w:sz="0" w:space="0" w:color="auto"/>
        <w:left w:val="none" w:sz="0" w:space="0" w:color="auto"/>
        <w:bottom w:val="none" w:sz="0" w:space="0" w:color="auto"/>
        <w:right w:val="none" w:sz="0" w:space="0" w:color="auto"/>
      </w:divBdr>
    </w:div>
    <w:div w:id="1733501030">
      <w:bodyDiv w:val="1"/>
      <w:marLeft w:val="0"/>
      <w:marRight w:val="0"/>
      <w:marTop w:val="0"/>
      <w:marBottom w:val="0"/>
      <w:divBdr>
        <w:top w:val="none" w:sz="0" w:space="0" w:color="auto"/>
        <w:left w:val="none" w:sz="0" w:space="0" w:color="auto"/>
        <w:bottom w:val="none" w:sz="0" w:space="0" w:color="auto"/>
        <w:right w:val="none" w:sz="0" w:space="0" w:color="auto"/>
      </w:divBdr>
    </w:div>
    <w:div w:id="1762868336">
      <w:bodyDiv w:val="1"/>
      <w:marLeft w:val="0"/>
      <w:marRight w:val="0"/>
      <w:marTop w:val="0"/>
      <w:marBottom w:val="0"/>
      <w:divBdr>
        <w:top w:val="none" w:sz="0" w:space="0" w:color="auto"/>
        <w:left w:val="none" w:sz="0" w:space="0" w:color="auto"/>
        <w:bottom w:val="none" w:sz="0" w:space="0" w:color="auto"/>
        <w:right w:val="none" w:sz="0" w:space="0" w:color="auto"/>
      </w:divBdr>
    </w:div>
    <w:div w:id="1889798008">
      <w:bodyDiv w:val="1"/>
      <w:marLeft w:val="0"/>
      <w:marRight w:val="0"/>
      <w:marTop w:val="0"/>
      <w:marBottom w:val="0"/>
      <w:divBdr>
        <w:top w:val="none" w:sz="0" w:space="0" w:color="auto"/>
        <w:left w:val="none" w:sz="0" w:space="0" w:color="auto"/>
        <w:bottom w:val="none" w:sz="0" w:space="0" w:color="auto"/>
        <w:right w:val="none" w:sz="0" w:space="0" w:color="auto"/>
      </w:divBdr>
    </w:div>
    <w:div w:id="1926644006">
      <w:bodyDiv w:val="1"/>
      <w:marLeft w:val="0"/>
      <w:marRight w:val="0"/>
      <w:marTop w:val="0"/>
      <w:marBottom w:val="0"/>
      <w:divBdr>
        <w:top w:val="none" w:sz="0" w:space="0" w:color="auto"/>
        <w:left w:val="none" w:sz="0" w:space="0" w:color="auto"/>
        <w:bottom w:val="none" w:sz="0" w:space="0" w:color="auto"/>
        <w:right w:val="none" w:sz="0" w:space="0" w:color="auto"/>
      </w:divBdr>
    </w:div>
    <w:div w:id="1963069717">
      <w:bodyDiv w:val="1"/>
      <w:marLeft w:val="0"/>
      <w:marRight w:val="0"/>
      <w:marTop w:val="0"/>
      <w:marBottom w:val="0"/>
      <w:divBdr>
        <w:top w:val="none" w:sz="0" w:space="0" w:color="auto"/>
        <w:left w:val="none" w:sz="0" w:space="0" w:color="auto"/>
        <w:bottom w:val="none" w:sz="0" w:space="0" w:color="auto"/>
        <w:right w:val="none" w:sz="0" w:space="0" w:color="auto"/>
      </w:divBdr>
    </w:div>
    <w:div w:id="2024898000">
      <w:bodyDiv w:val="1"/>
      <w:marLeft w:val="0"/>
      <w:marRight w:val="0"/>
      <w:marTop w:val="0"/>
      <w:marBottom w:val="0"/>
      <w:divBdr>
        <w:top w:val="none" w:sz="0" w:space="0" w:color="auto"/>
        <w:left w:val="none" w:sz="0" w:space="0" w:color="auto"/>
        <w:bottom w:val="none" w:sz="0" w:space="0" w:color="auto"/>
        <w:right w:val="none" w:sz="0" w:space="0" w:color="auto"/>
      </w:divBdr>
    </w:div>
    <w:div w:id="2059157938">
      <w:bodyDiv w:val="1"/>
      <w:marLeft w:val="0"/>
      <w:marRight w:val="0"/>
      <w:marTop w:val="0"/>
      <w:marBottom w:val="0"/>
      <w:divBdr>
        <w:top w:val="none" w:sz="0" w:space="0" w:color="auto"/>
        <w:left w:val="none" w:sz="0" w:space="0" w:color="auto"/>
        <w:bottom w:val="none" w:sz="0" w:space="0" w:color="auto"/>
        <w:right w:val="none" w:sz="0" w:space="0" w:color="auto"/>
      </w:divBdr>
    </w:div>
    <w:div w:id="2064404575">
      <w:bodyDiv w:val="1"/>
      <w:marLeft w:val="0"/>
      <w:marRight w:val="0"/>
      <w:marTop w:val="0"/>
      <w:marBottom w:val="0"/>
      <w:divBdr>
        <w:top w:val="none" w:sz="0" w:space="0" w:color="auto"/>
        <w:left w:val="none" w:sz="0" w:space="0" w:color="auto"/>
        <w:bottom w:val="none" w:sz="0" w:space="0" w:color="auto"/>
        <w:right w:val="none" w:sz="0" w:space="0" w:color="auto"/>
      </w:divBdr>
    </w:div>
    <w:div w:id="212633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2C10F-E1C5-46C8-A264-BF24DE362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10</Pages>
  <Words>3587</Words>
  <Characters>20449</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Морщакова</dc:creator>
  <cp:lastModifiedBy>Бухгалтерия</cp:lastModifiedBy>
  <cp:revision>67</cp:revision>
  <cp:lastPrinted>2022-09-20T03:39:00Z</cp:lastPrinted>
  <dcterms:created xsi:type="dcterms:W3CDTF">2022-09-14T09:13:00Z</dcterms:created>
  <dcterms:modified xsi:type="dcterms:W3CDTF">2024-08-28T10:27:00Z</dcterms:modified>
</cp:coreProperties>
</file>