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3FC" w:rsidRPr="004A7D62" w:rsidRDefault="003D23FC" w:rsidP="003D23FC">
      <w:pPr>
        <w:jc w:val="center"/>
        <w:rPr>
          <w:b/>
          <w:sz w:val="20"/>
          <w:szCs w:val="20"/>
          <w:lang w:val="kk-KZ"/>
        </w:rPr>
      </w:pPr>
      <w:r w:rsidRPr="00094CB3">
        <w:rPr>
          <w:b/>
          <w:sz w:val="20"/>
          <w:szCs w:val="20"/>
        </w:rPr>
        <w:t>Хаттама №</w:t>
      </w:r>
      <w:r w:rsidR="002D3746">
        <w:rPr>
          <w:b/>
          <w:sz w:val="20"/>
          <w:szCs w:val="20"/>
        </w:rPr>
        <w:t>34</w:t>
      </w:r>
    </w:p>
    <w:p w:rsidR="00D47785" w:rsidRPr="00D521E5" w:rsidRDefault="003D23FC" w:rsidP="003D23FC">
      <w:pPr>
        <w:jc w:val="center"/>
        <w:rPr>
          <w:b/>
          <w:sz w:val="20"/>
          <w:szCs w:val="20"/>
          <w:lang w:val="kk-KZ"/>
        </w:rPr>
      </w:pPr>
      <w:r w:rsidRPr="00D521E5">
        <w:rPr>
          <w:b/>
          <w:sz w:val="20"/>
          <w:szCs w:val="20"/>
          <w:lang w:val="kk-KZ"/>
        </w:rPr>
        <w:t xml:space="preserve"> </w:t>
      </w:r>
      <w:r w:rsidR="007A09EB" w:rsidRPr="00D521E5">
        <w:rPr>
          <w:b/>
          <w:sz w:val="20"/>
          <w:szCs w:val="20"/>
          <w:lang w:val="kk-KZ"/>
        </w:rPr>
        <w:t xml:space="preserve">Бір көзден баға ұсыныстарын сұрату тәсілімен (қосымша) </w:t>
      </w:r>
      <w:r w:rsidR="00773461" w:rsidRPr="00D521E5">
        <w:rPr>
          <w:b/>
          <w:sz w:val="20"/>
          <w:szCs w:val="20"/>
          <w:lang w:val="kk-KZ"/>
        </w:rPr>
        <w:t>ИМ</w:t>
      </w:r>
      <w:r w:rsidR="007A09EB" w:rsidRPr="00D521E5">
        <w:rPr>
          <w:b/>
          <w:sz w:val="20"/>
          <w:szCs w:val="20"/>
          <w:lang w:val="kk-KZ"/>
        </w:rPr>
        <w:t xml:space="preserve"> сатып алу қорытындыларын бекіту туралы</w:t>
      </w:r>
    </w:p>
    <w:p w:rsidR="007A09EB" w:rsidRPr="00094CB3" w:rsidRDefault="007A09EB" w:rsidP="003D23FC">
      <w:pPr>
        <w:jc w:val="center"/>
        <w:rPr>
          <w:b/>
          <w:sz w:val="20"/>
          <w:szCs w:val="20"/>
          <w:lang w:val="kk-KZ"/>
        </w:rPr>
      </w:pPr>
    </w:p>
    <w:p w:rsidR="003D23FC" w:rsidRPr="009670E3" w:rsidRDefault="003D23FC" w:rsidP="003D23FC">
      <w:pPr>
        <w:jc w:val="center"/>
        <w:rPr>
          <w:b/>
          <w:sz w:val="20"/>
          <w:szCs w:val="20"/>
          <w:lang w:val="kk-KZ"/>
        </w:rPr>
      </w:pPr>
      <w:r w:rsidRPr="009670E3">
        <w:rPr>
          <w:b/>
          <w:sz w:val="20"/>
          <w:szCs w:val="20"/>
          <w:lang w:val="kk-KZ"/>
        </w:rPr>
        <w:t xml:space="preserve">к. Тайынша                                            </w:t>
      </w:r>
      <w:r w:rsidR="000B00D0" w:rsidRPr="009670E3">
        <w:rPr>
          <w:b/>
          <w:sz w:val="20"/>
          <w:szCs w:val="20"/>
          <w:lang w:val="kk-KZ"/>
        </w:rPr>
        <w:t xml:space="preserve">          </w:t>
      </w:r>
      <w:r w:rsidRPr="009670E3">
        <w:rPr>
          <w:b/>
          <w:sz w:val="20"/>
          <w:szCs w:val="20"/>
          <w:lang w:val="kk-KZ"/>
        </w:rPr>
        <w:t xml:space="preserve">                                       </w:t>
      </w:r>
      <w:r w:rsidR="002D3746">
        <w:rPr>
          <w:b/>
          <w:sz w:val="20"/>
          <w:szCs w:val="20"/>
          <w:lang w:val="kk-KZ"/>
        </w:rPr>
        <w:t>30</w:t>
      </w:r>
      <w:r w:rsidR="004A7D62">
        <w:rPr>
          <w:b/>
          <w:sz w:val="20"/>
          <w:szCs w:val="20"/>
          <w:lang w:val="kk-KZ"/>
        </w:rPr>
        <w:t xml:space="preserve"> </w:t>
      </w:r>
      <w:r w:rsidR="00A44662">
        <w:rPr>
          <w:b/>
          <w:sz w:val="20"/>
          <w:szCs w:val="20"/>
          <w:lang w:val="kk-KZ"/>
        </w:rPr>
        <w:t>қыркуйек</w:t>
      </w:r>
      <w:r w:rsidRPr="009670E3">
        <w:rPr>
          <w:b/>
          <w:sz w:val="20"/>
          <w:szCs w:val="20"/>
          <w:lang w:val="kk-KZ"/>
        </w:rPr>
        <w:t xml:space="preserve"> 20</w:t>
      </w:r>
      <w:r w:rsidR="004865B0" w:rsidRPr="009670E3">
        <w:rPr>
          <w:b/>
          <w:sz w:val="20"/>
          <w:szCs w:val="20"/>
          <w:lang w:val="kk-KZ"/>
        </w:rPr>
        <w:t>2</w:t>
      </w:r>
      <w:r w:rsidR="004A7D62">
        <w:rPr>
          <w:b/>
          <w:sz w:val="20"/>
          <w:szCs w:val="20"/>
          <w:lang w:val="kk-KZ"/>
        </w:rPr>
        <w:t>4</w:t>
      </w:r>
      <w:r w:rsidRPr="009670E3">
        <w:rPr>
          <w:b/>
          <w:sz w:val="20"/>
          <w:szCs w:val="20"/>
          <w:lang w:val="kk-KZ"/>
        </w:rPr>
        <w:t xml:space="preserve"> ж</w:t>
      </w:r>
      <w:r w:rsidR="00EA74BB" w:rsidRPr="009670E3">
        <w:rPr>
          <w:b/>
          <w:sz w:val="20"/>
          <w:szCs w:val="20"/>
          <w:lang w:val="kk-KZ"/>
        </w:rPr>
        <w:t>.</w:t>
      </w:r>
    </w:p>
    <w:p w:rsidR="007F7FE0" w:rsidRPr="009670E3" w:rsidRDefault="007F7FE0" w:rsidP="003D23FC">
      <w:pPr>
        <w:jc w:val="center"/>
        <w:rPr>
          <w:b/>
          <w:sz w:val="20"/>
          <w:szCs w:val="20"/>
          <w:lang w:val="kk-KZ"/>
        </w:rPr>
      </w:pPr>
    </w:p>
    <w:p w:rsidR="009670E3" w:rsidRPr="009670E3" w:rsidRDefault="009670E3" w:rsidP="009670E3">
      <w:pPr>
        <w:tabs>
          <w:tab w:val="left" w:pos="1665"/>
        </w:tabs>
        <w:rPr>
          <w:sz w:val="20"/>
          <w:szCs w:val="20"/>
          <w:lang w:val="kk-KZ"/>
        </w:rPr>
      </w:pPr>
      <w:r w:rsidRPr="009670E3">
        <w:rPr>
          <w:sz w:val="20"/>
          <w:szCs w:val="20"/>
          <w:lang w:val="kk-KZ"/>
        </w:rPr>
        <w:t>1. Ұйымдастырушы және Тапсырыс беруші:</w:t>
      </w:r>
    </w:p>
    <w:p w:rsidR="009670E3" w:rsidRPr="00CA608A" w:rsidRDefault="00CA608A"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CA608A">
        <w:rPr>
          <w:sz w:val="20"/>
          <w:szCs w:val="20"/>
          <w:lang w:val="kk-KZ"/>
        </w:rPr>
        <w:t>"СҚО әкімдігінің ДСБ" КММ "Тайынша ММБ" ШЖҚ КМК, СҚО, Тайынша ауданы, Тайынша қ., Крыжановский к-сі, 72, қосымша бір көзден МИ сатып алуды жүзеге асырды 4-тарау 83-баптың 4-тармақшасы Сол қаржы жылында дәрілік заттардың, медициналық мақсаттағы бұйымдардың немесе фармацевтикалық қызметтердің қосымша көлеміне қажеттілік туындайды. Бұл ретте дәрілік заттың, медициналық мақсаттағы бұйымның немесе фармацевтикалық қызметтің бағасы сол қаржы жылында дәрілік зат, медициналық мақсаттағы бұйымдар немесе фармацевтикалық қызмет сатып алынған бағадан аспайды. Сол қаржы жылында сатып алу-сату шарты немесе фармацевтикалық қызметтер көрсету туралы шарт жасалған өнім берушіден сатып алуды жүзеге асырған кезде жасалған шартқа тиісті өзгерістер мен толықтырулар енгізіледі және осы баптың 8, 9-тармақтарында көзделген шарттарға сәйкестігі расталады. және осы Ереженің 11-і талап етілмейді. Фармацевтикалық қызмет көрсетудің қосымша көлемі фармацевтикалық қызмет көрсетуге арналған шартта көзделген дәрілік заттар және (немесе) медициналық мақсаттағы бұйымдар санының ұлғаюы деп түсініледі, олар фармацевтикалық қызмет көрсетіледі (бірдей бағамен, сауда атауымен, мөлшері және сапасы)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тергеу изоляторлары мен мекемелерде ұсталатын адамдарға қосымша медициналық көмекті сатып алуды ұйымдастыру және жүргізу қағидаларын бекіту туралы» Қағидасына сәйкес Қылмыстық-атқару жүйесі (пенитенциарлық) жүйесі бюджет қаражаты есебінен және (немесе) міндетті әлеуметтік медициналық сақтандыру жүйесінде, фармацевтикалық қызмет көрсетуде» Қазақстан Республикасы Денсаулық сақтау министрінің 2023 жылғы 7 маусымдағы No 110 бұйрығына сәйкес</w:t>
      </w:r>
    </w:p>
    <w:tbl>
      <w:tblPr>
        <w:tblW w:w="15730" w:type="dxa"/>
        <w:tblInd w:w="113" w:type="dxa"/>
        <w:tblLook w:val="04A0" w:firstRow="1" w:lastRow="0" w:firstColumn="1" w:lastColumn="0" w:noHBand="0" w:noVBand="1"/>
      </w:tblPr>
      <w:tblGrid>
        <w:gridCol w:w="459"/>
        <w:gridCol w:w="1306"/>
        <w:gridCol w:w="5176"/>
        <w:gridCol w:w="1701"/>
        <w:gridCol w:w="884"/>
        <w:gridCol w:w="1225"/>
        <w:gridCol w:w="1366"/>
        <w:gridCol w:w="986"/>
        <w:gridCol w:w="1209"/>
        <w:gridCol w:w="1418"/>
      </w:tblGrid>
      <w:tr w:rsidR="004A7D62" w:rsidTr="004A7D62">
        <w:trPr>
          <w:trHeight w:val="629"/>
        </w:trPr>
        <w:tc>
          <w:tcPr>
            <w:tcW w:w="459" w:type="dxa"/>
            <w:tcBorders>
              <w:top w:val="single" w:sz="4" w:space="0" w:color="auto"/>
              <w:left w:val="single" w:sz="4" w:space="0" w:color="auto"/>
              <w:bottom w:val="single" w:sz="4" w:space="0" w:color="auto"/>
              <w:right w:val="single" w:sz="4" w:space="0" w:color="auto"/>
            </w:tcBorders>
            <w:shd w:val="clear" w:color="auto" w:fill="auto"/>
            <w:hideMark/>
          </w:tcPr>
          <w:p w:rsidR="004A7D62" w:rsidRPr="004A7D62" w:rsidRDefault="004A7D62" w:rsidP="004A7D62">
            <w:pPr>
              <w:contextualSpacing/>
              <w:jc w:val="center"/>
              <w:rPr>
                <w:color w:val="000000"/>
                <w:sz w:val="18"/>
                <w:szCs w:val="18"/>
              </w:rPr>
            </w:pPr>
            <w:r w:rsidRPr="004A7D62">
              <w:rPr>
                <w:color w:val="000000"/>
                <w:sz w:val="18"/>
                <w:szCs w:val="18"/>
              </w:rPr>
              <w:t>№ п/п</w:t>
            </w:r>
          </w:p>
        </w:tc>
        <w:tc>
          <w:tcPr>
            <w:tcW w:w="1306" w:type="dxa"/>
            <w:tcBorders>
              <w:top w:val="single" w:sz="4" w:space="0" w:color="auto"/>
              <w:left w:val="nil"/>
              <w:bottom w:val="single" w:sz="4" w:space="0" w:color="auto"/>
              <w:right w:val="single" w:sz="4" w:space="0" w:color="auto"/>
            </w:tcBorders>
            <w:shd w:val="clear" w:color="auto" w:fill="auto"/>
            <w:hideMark/>
          </w:tcPr>
          <w:p w:rsidR="004A7D62" w:rsidRPr="004A7D62" w:rsidRDefault="004A7D62" w:rsidP="004A7D62">
            <w:pPr>
              <w:jc w:val="center"/>
              <w:rPr>
                <w:b/>
                <w:color w:val="000000"/>
                <w:sz w:val="18"/>
                <w:szCs w:val="18"/>
                <w:lang w:val="kk-KZ"/>
              </w:rPr>
            </w:pPr>
            <w:r w:rsidRPr="004A7D62">
              <w:rPr>
                <w:b/>
                <w:sz w:val="18"/>
                <w:szCs w:val="18"/>
                <w:lang w:val="kk-KZ"/>
              </w:rPr>
              <w:t>Атауы</w:t>
            </w:r>
          </w:p>
        </w:tc>
        <w:tc>
          <w:tcPr>
            <w:tcW w:w="5176" w:type="dxa"/>
            <w:tcBorders>
              <w:top w:val="single" w:sz="4" w:space="0" w:color="auto"/>
              <w:left w:val="nil"/>
              <w:bottom w:val="single" w:sz="4" w:space="0" w:color="auto"/>
              <w:right w:val="single" w:sz="4" w:space="0" w:color="auto"/>
            </w:tcBorders>
            <w:shd w:val="clear" w:color="auto" w:fill="auto"/>
            <w:noWrap/>
          </w:tcPr>
          <w:p w:rsidR="004A7D62" w:rsidRPr="004A7D62" w:rsidRDefault="004A7D62" w:rsidP="004A7D62">
            <w:pPr>
              <w:jc w:val="center"/>
              <w:rPr>
                <w:b/>
                <w:color w:val="000000"/>
                <w:sz w:val="18"/>
                <w:szCs w:val="18"/>
                <w:lang w:val="kk-KZ"/>
              </w:rPr>
            </w:pPr>
            <w:r w:rsidRPr="004A7D62">
              <w:rPr>
                <w:b/>
                <w:sz w:val="18"/>
                <w:szCs w:val="18"/>
                <w:lang w:val="kk-KZ"/>
              </w:rPr>
              <w:t>Тауар атауы</w:t>
            </w:r>
          </w:p>
        </w:tc>
        <w:tc>
          <w:tcPr>
            <w:tcW w:w="1701" w:type="dxa"/>
            <w:tcBorders>
              <w:top w:val="single" w:sz="4" w:space="0" w:color="auto"/>
              <w:left w:val="nil"/>
              <w:bottom w:val="single" w:sz="4" w:space="0" w:color="auto"/>
              <w:right w:val="single" w:sz="4" w:space="0" w:color="auto"/>
            </w:tcBorders>
            <w:shd w:val="clear" w:color="auto" w:fill="auto"/>
            <w:noWrap/>
          </w:tcPr>
          <w:p w:rsidR="004A7D62" w:rsidRPr="004A7D62" w:rsidRDefault="004A7D62" w:rsidP="004A7D62">
            <w:pPr>
              <w:pStyle w:val="a7"/>
              <w:ind w:firstLine="0"/>
              <w:jc w:val="center"/>
              <w:rPr>
                <w:b/>
                <w:sz w:val="18"/>
                <w:szCs w:val="18"/>
                <w:lang w:val="kk-KZ"/>
              </w:rPr>
            </w:pPr>
            <w:r w:rsidRPr="004A7D62">
              <w:rPr>
                <w:b/>
                <w:sz w:val="18"/>
                <w:szCs w:val="18"/>
                <w:lang w:val="kk-KZ"/>
              </w:rPr>
              <w:t>өлшем</w:t>
            </w:r>
          </w:p>
        </w:tc>
        <w:tc>
          <w:tcPr>
            <w:tcW w:w="884" w:type="dxa"/>
            <w:tcBorders>
              <w:top w:val="single" w:sz="4" w:space="0" w:color="auto"/>
              <w:left w:val="nil"/>
              <w:bottom w:val="single" w:sz="4" w:space="0" w:color="auto"/>
              <w:right w:val="single" w:sz="4" w:space="0" w:color="auto"/>
            </w:tcBorders>
            <w:shd w:val="clear" w:color="auto" w:fill="auto"/>
            <w:noWrap/>
            <w:hideMark/>
          </w:tcPr>
          <w:p w:rsidR="004A7D62" w:rsidRPr="004A7D62" w:rsidRDefault="004A7D62" w:rsidP="004A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8"/>
                <w:szCs w:val="18"/>
              </w:rPr>
            </w:pPr>
            <w:r w:rsidRPr="004A7D62">
              <w:rPr>
                <w:b/>
                <w:sz w:val="18"/>
                <w:szCs w:val="18"/>
                <w:lang w:val="kk-KZ"/>
              </w:rPr>
              <w:t>саны</w:t>
            </w:r>
          </w:p>
          <w:p w:rsidR="004A7D62" w:rsidRPr="004A7D62" w:rsidRDefault="004A7D62" w:rsidP="004A7D62">
            <w:pPr>
              <w:jc w:val="center"/>
              <w:rPr>
                <w:b/>
                <w:bCs/>
                <w:color w:val="000000"/>
                <w:sz w:val="18"/>
                <w:szCs w:val="18"/>
              </w:rPr>
            </w:pPr>
          </w:p>
        </w:tc>
        <w:tc>
          <w:tcPr>
            <w:tcW w:w="1225" w:type="dxa"/>
            <w:tcBorders>
              <w:top w:val="single" w:sz="4" w:space="0" w:color="auto"/>
              <w:left w:val="nil"/>
              <w:bottom w:val="single" w:sz="4" w:space="0" w:color="auto"/>
              <w:right w:val="single" w:sz="4" w:space="0" w:color="auto"/>
            </w:tcBorders>
            <w:shd w:val="clear" w:color="auto" w:fill="auto"/>
            <w:noWrap/>
            <w:hideMark/>
          </w:tcPr>
          <w:p w:rsidR="004A7D62" w:rsidRPr="004A7D62" w:rsidRDefault="004A7D62" w:rsidP="004A7D62">
            <w:pPr>
              <w:jc w:val="center"/>
              <w:rPr>
                <w:b/>
                <w:bCs/>
                <w:color w:val="000000"/>
                <w:sz w:val="18"/>
                <w:szCs w:val="18"/>
              </w:rPr>
            </w:pPr>
            <w:r w:rsidRPr="004A7D62">
              <w:rPr>
                <w:b/>
                <w:sz w:val="18"/>
                <w:szCs w:val="18"/>
              </w:rPr>
              <w:t>Бағасы</w:t>
            </w:r>
          </w:p>
        </w:tc>
        <w:tc>
          <w:tcPr>
            <w:tcW w:w="1366" w:type="dxa"/>
            <w:tcBorders>
              <w:top w:val="single" w:sz="4" w:space="0" w:color="auto"/>
              <w:left w:val="nil"/>
              <w:bottom w:val="single" w:sz="4" w:space="0" w:color="auto"/>
              <w:right w:val="single" w:sz="4" w:space="0" w:color="auto"/>
            </w:tcBorders>
          </w:tcPr>
          <w:p w:rsidR="004A7D62" w:rsidRPr="004A7D62" w:rsidRDefault="004A7D62" w:rsidP="004A7D62">
            <w:pPr>
              <w:jc w:val="center"/>
              <w:rPr>
                <w:b/>
                <w:color w:val="000000"/>
                <w:sz w:val="18"/>
                <w:szCs w:val="18"/>
                <w:lang w:val="kk-KZ"/>
              </w:rPr>
            </w:pPr>
            <w:r w:rsidRPr="004A7D62">
              <w:rPr>
                <w:rStyle w:val="y2iqfc"/>
                <w:b/>
                <w:sz w:val="18"/>
                <w:szCs w:val="18"/>
                <w:lang w:val="kk-KZ"/>
              </w:rPr>
              <w:t>Сома, теңге</w:t>
            </w:r>
          </w:p>
        </w:tc>
        <w:tc>
          <w:tcPr>
            <w:tcW w:w="986" w:type="dxa"/>
            <w:tcBorders>
              <w:top w:val="single" w:sz="4" w:space="0" w:color="auto"/>
              <w:left w:val="nil"/>
              <w:bottom w:val="single" w:sz="4" w:space="0" w:color="auto"/>
              <w:right w:val="single" w:sz="4" w:space="0" w:color="auto"/>
            </w:tcBorders>
          </w:tcPr>
          <w:p w:rsidR="004A7D62" w:rsidRPr="004A7D62" w:rsidRDefault="004A7D62" w:rsidP="004A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8"/>
                <w:szCs w:val="18"/>
                <w:lang w:val="kk-KZ"/>
              </w:rPr>
            </w:pPr>
            <w:r w:rsidRPr="004A7D62">
              <w:rPr>
                <w:b/>
                <w:sz w:val="18"/>
                <w:szCs w:val="18"/>
                <w:lang w:val="kk-KZ"/>
              </w:rPr>
              <w:t>ҚК бойынша</w:t>
            </w:r>
          </w:p>
          <w:p w:rsidR="004A7D62" w:rsidRPr="004A7D62" w:rsidRDefault="004A7D62" w:rsidP="004A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8"/>
                <w:szCs w:val="18"/>
              </w:rPr>
            </w:pPr>
            <w:r w:rsidRPr="004A7D62">
              <w:rPr>
                <w:b/>
                <w:sz w:val="18"/>
                <w:szCs w:val="18"/>
                <w:lang w:val="kk-KZ"/>
              </w:rPr>
              <w:t>саны</w:t>
            </w:r>
          </w:p>
        </w:tc>
        <w:tc>
          <w:tcPr>
            <w:tcW w:w="1209" w:type="dxa"/>
            <w:tcBorders>
              <w:top w:val="single" w:sz="4" w:space="0" w:color="auto"/>
              <w:left w:val="nil"/>
              <w:bottom w:val="single" w:sz="4" w:space="0" w:color="auto"/>
              <w:right w:val="single" w:sz="4" w:space="0" w:color="auto"/>
            </w:tcBorders>
          </w:tcPr>
          <w:p w:rsidR="004A7D62" w:rsidRPr="004A7D62" w:rsidRDefault="004A7D62" w:rsidP="004A7D62">
            <w:pPr>
              <w:jc w:val="center"/>
              <w:rPr>
                <w:b/>
                <w:bCs/>
                <w:color w:val="000000"/>
                <w:sz w:val="18"/>
                <w:szCs w:val="18"/>
              </w:rPr>
            </w:pPr>
            <w:r w:rsidRPr="004A7D62">
              <w:rPr>
                <w:b/>
                <w:sz w:val="18"/>
                <w:szCs w:val="18"/>
              </w:rPr>
              <w:t>Бағасы</w:t>
            </w:r>
          </w:p>
        </w:tc>
        <w:tc>
          <w:tcPr>
            <w:tcW w:w="1418" w:type="dxa"/>
            <w:tcBorders>
              <w:top w:val="single" w:sz="4" w:space="0" w:color="auto"/>
              <w:left w:val="nil"/>
              <w:bottom w:val="single" w:sz="4" w:space="0" w:color="auto"/>
              <w:right w:val="single" w:sz="4" w:space="0" w:color="auto"/>
            </w:tcBorders>
          </w:tcPr>
          <w:p w:rsidR="004A7D62" w:rsidRPr="004A7D62" w:rsidRDefault="004A7D62" w:rsidP="004A7D62">
            <w:pPr>
              <w:jc w:val="center"/>
              <w:rPr>
                <w:b/>
                <w:color w:val="000000"/>
                <w:sz w:val="18"/>
                <w:szCs w:val="18"/>
                <w:lang w:val="kk-KZ"/>
              </w:rPr>
            </w:pPr>
            <w:r w:rsidRPr="004A7D62">
              <w:rPr>
                <w:rStyle w:val="y2iqfc"/>
                <w:b/>
                <w:sz w:val="18"/>
                <w:szCs w:val="18"/>
                <w:lang w:val="kk-KZ"/>
              </w:rPr>
              <w:t>Сома, теңге</w:t>
            </w:r>
          </w:p>
        </w:tc>
      </w:tr>
      <w:tr w:rsidR="002D3746" w:rsidRPr="008238B4" w:rsidTr="005D1087">
        <w:trPr>
          <w:trHeight w:val="276"/>
        </w:trPr>
        <w:tc>
          <w:tcPr>
            <w:tcW w:w="459" w:type="dxa"/>
            <w:tcBorders>
              <w:top w:val="nil"/>
              <w:left w:val="single" w:sz="4" w:space="0" w:color="auto"/>
              <w:bottom w:val="single" w:sz="4" w:space="0" w:color="auto"/>
              <w:right w:val="single" w:sz="4" w:space="0" w:color="auto"/>
            </w:tcBorders>
            <w:shd w:val="clear" w:color="000000" w:fill="FFFFFF"/>
            <w:hideMark/>
          </w:tcPr>
          <w:p w:rsidR="002D3746" w:rsidRPr="002D3746" w:rsidRDefault="002D3746" w:rsidP="002D3746">
            <w:pPr>
              <w:contextualSpacing/>
              <w:jc w:val="right"/>
              <w:rPr>
                <w:color w:val="000000"/>
                <w:sz w:val="18"/>
                <w:szCs w:val="18"/>
                <w:lang w:val="kk-KZ"/>
              </w:rPr>
            </w:pPr>
            <w:r w:rsidRPr="002D3746">
              <w:rPr>
                <w:color w:val="000000"/>
                <w:sz w:val="18"/>
                <w:szCs w:val="18"/>
                <w:lang w:val="kk-KZ"/>
              </w:rPr>
              <w:t>2</w:t>
            </w:r>
          </w:p>
        </w:tc>
        <w:tc>
          <w:tcPr>
            <w:tcW w:w="1306" w:type="dxa"/>
            <w:tcBorders>
              <w:top w:val="nil"/>
              <w:left w:val="nil"/>
              <w:bottom w:val="single" w:sz="4" w:space="0" w:color="auto"/>
              <w:right w:val="single" w:sz="4" w:space="0" w:color="auto"/>
            </w:tcBorders>
            <w:shd w:val="clear" w:color="000000" w:fill="FFFFFF"/>
          </w:tcPr>
          <w:p w:rsidR="002D3746" w:rsidRPr="002D3746" w:rsidRDefault="0039512E" w:rsidP="002D3746">
            <w:pPr>
              <w:contextualSpacing/>
              <w:rPr>
                <w:color w:val="000000"/>
                <w:sz w:val="18"/>
                <w:szCs w:val="18"/>
              </w:rPr>
            </w:pPr>
            <w:r w:rsidRPr="002D3746">
              <w:rPr>
                <w:sz w:val="20"/>
                <w:szCs w:val="20"/>
                <w:lang w:val="kk-KZ"/>
              </w:rPr>
              <w:t>Майлықтар</w:t>
            </w:r>
            <w:bookmarkStart w:id="0" w:name="_GoBack"/>
            <w:bookmarkEnd w:id="0"/>
          </w:p>
        </w:tc>
        <w:tc>
          <w:tcPr>
            <w:tcW w:w="5176" w:type="dxa"/>
            <w:tcBorders>
              <w:top w:val="nil"/>
              <w:left w:val="nil"/>
              <w:bottom w:val="single" w:sz="4" w:space="0" w:color="auto"/>
              <w:right w:val="single" w:sz="4" w:space="0" w:color="auto"/>
            </w:tcBorders>
            <w:shd w:val="clear" w:color="000000" w:fill="FFFFFF"/>
            <w:vAlign w:val="bottom"/>
          </w:tcPr>
          <w:p w:rsidR="002D3746" w:rsidRPr="002D3746" w:rsidRDefault="002D3746" w:rsidP="002D3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2D3746">
              <w:rPr>
                <w:sz w:val="20"/>
                <w:szCs w:val="20"/>
                <w:lang w:val="kk-KZ"/>
              </w:rPr>
              <w:t>Майлықтар мата емес материалдан жасалған, перфорацияланған сызықпен бөлек майлықтарға бөлінген. Майлық емдеу мекемелеріндегі инвазивті емес құралдарды, беттерді және жабдықтарды тазалау және дезинфекциялау үшін қолданылады.  Жыртылу сызығы бар 1 орам №300 (бір майлықтың өлшемі кемінде 150х220 мм.)</w:t>
            </w:r>
          </w:p>
          <w:p w:rsidR="002D3746" w:rsidRPr="002D3746" w:rsidRDefault="002D3746" w:rsidP="002D3746">
            <w:pPr>
              <w:contextualSpacing/>
              <w:rPr>
                <w:color w:val="000000"/>
                <w:sz w:val="16"/>
                <w:szCs w:val="16"/>
                <w:lang w:val="kk-KZ"/>
              </w:rPr>
            </w:pPr>
          </w:p>
        </w:tc>
        <w:tc>
          <w:tcPr>
            <w:tcW w:w="1701" w:type="dxa"/>
            <w:tcBorders>
              <w:top w:val="nil"/>
              <w:left w:val="nil"/>
              <w:bottom w:val="single" w:sz="4" w:space="0" w:color="auto"/>
              <w:right w:val="single" w:sz="4" w:space="0" w:color="auto"/>
            </w:tcBorders>
            <w:shd w:val="clear" w:color="000000" w:fill="FFFFFF"/>
          </w:tcPr>
          <w:p w:rsidR="002D3746" w:rsidRPr="002D3746" w:rsidRDefault="002D3746" w:rsidP="002D3746">
            <w:pPr>
              <w:jc w:val="center"/>
              <w:rPr>
                <w:color w:val="000000"/>
                <w:sz w:val="18"/>
                <w:szCs w:val="18"/>
                <w:lang w:val="kk-KZ"/>
              </w:rPr>
            </w:pPr>
            <w:r w:rsidRPr="002D3746">
              <w:rPr>
                <w:color w:val="000000"/>
                <w:sz w:val="18"/>
                <w:szCs w:val="18"/>
              </w:rPr>
              <w:t>рулон</w:t>
            </w:r>
          </w:p>
        </w:tc>
        <w:tc>
          <w:tcPr>
            <w:tcW w:w="884" w:type="dxa"/>
            <w:tcBorders>
              <w:top w:val="nil"/>
              <w:left w:val="nil"/>
              <w:bottom w:val="single" w:sz="4" w:space="0" w:color="auto"/>
              <w:right w:val="single" w:sz="4" w:space="0" w:color="auto"/>
            </w:tcBorders>
            <w:shd w:val="clear" w:color="000000" w:fill="FFFFFF"/>
          </w:tcPr>
          <w:p w:rsidR="002D3746" w:rsidRPr="002D3746" w:rsidRDefault="002D3746" w:rsidP="002D3746">
            <w:pPr>
              <w:jc w:val="center"/>
              <w:rPr>
                <w:color w:val="000000"/>
                <w:sz w:val="18"/>
                <w:szCs w:val="18"/>
              </w:rPr>
            </w:pPr>
            <w:r w:rsidRPr="002D3746">
              <w:rPr>
                <w:color w:val="000000"/>
                <w:sz w:val="18"/>
                <w:szCs w:val="18"/>
              </w:rPr>
              <w:t>1000</w:t>
            </w:r>
          </w:p>
        </w:tc>
        <w:tc>
          <w:tcPr>
            <w:tcW w:w="1225" w:type="dxa"/>
            <w:tcBorders>
              <w:top w:val="nil"/>
              <w:left w:val="nil"/>
              <w:bottom w:val="single" w:sz="4" w:space="0" w:color="auto"/>
              <w:right w:val="single" w:sz="4" w:space="0" w:color="auto"/>
            </w:tcBorders>
            <w:shd w:val="clear" w:color="000000" w:fill="FFFFFF"/>
          </w:tcPr>
          <w:p w:rsidR="002D3746" w:rsidRPr="002D3746" w:rsidRDefault="002D3746" w:rsidP="002D3746">
            <w:pPr>
              <w:jc w:val="center"/>
              <w:rPr>
                <w:color w:val="000000"/>
                <w:sz w:val="18"/>
                <w:szCs w:val="18"/>
                <w:lang w:val="kk-KZ"/>
              </w:rPr>
            </w:pPr>
            <w:r w:rsidRPr="002D3746">
              <w:rPr>
                <w:color w:val="000000"/>
                <w:sz w:val="18"/>
                <w:szCs w:val="18"/>
                <w:lang w:val="kk-KZ"/>
              </w:rPr>
              <w:t>2600</w:t>
            </w:r>
          </w:p>
        </w:tc>
        <w:tc>
          <w:tcPr>
            <w:tcW w:w="1366" w:type="dxa"/>
            <w:tcBorders>
              <w:top w:val="nil"/>
              <w:left w:val="nil"/>
              <w:bottom w:val="single" w:sz="4" w:space="0" w:color="auto"/>
              <w:right w:val="single" w:sz="4" w:space="0" w:color="auto"/>
            </w:tcBorders>
            <w:shd w:val="clear" w:color="000000" w:fill="FFFFFF"/>
          </w:tcPr>
          <w:p w:rsidR="002D3746" w:rsidRPr="002D3746" w:rsidRDefault="002D3746" w:rsidP="002D3746">
            <w:pPr>
              <w:jc w:val="center"/>
              <w:rPr>
                <w:color w:val="000000"/>
                <w:sz w:val="18"/>
                <w:szCs w:val="18"/>
                <w:lang w:val="kk-KZ"/>
              </w:rPr>
            </w:pPr>
            <w:r w:rsidRPr="002D3746">
              <w:rPr>
                <w:color w:val="000000"/>
                <w:sz w:val="18"/>
                <w:szCs w:val="18"/>
                <w:lang w:val="kk-KZ"/>
              </w:rPr>
              <w:t>2600000,0</w:t>
            </w:r>
          </w:p>
        </w:tc>
        <w:tc>
          <w:tcPr>
            <w:tcW w:w="986" w:type="dxa"/>
            <w:tcBorders>
              <w:top w:val="nil"/>
              <w:left w:val="nil"/>
              <w:bottom w:val="single" w:sz="4" w:space="0" w:color="auto"/>
              <w:right w:val="single" w:sz="4" w:space="0" w:color="auto"/>
            </w:tcBorders>
            <w:shd w:val="clear" w:color="000000" w:fill="FFFFFF"/>
          </w:tcPr>
          <w:p w:rsidR="002D3746" w:rsidRPr="002D3746" w:rsidRDefault="002D3746" w:rsidP="002D3746">
            <w:pPr>
              <w:rPr>
                <w:rFonts w:eastAsia="Calibri"/>
                <w:bCs/>
                <w:sz w:val="20"/>
                <w:szCs w:val="20"/>
                <w:lang w:val="kk-KZ"/>
              </w:rPr>
            </w:pPr>
            <w:r w:rsidRPr="002D3746">
              <w:rPr>
                <w:rFonts w:eastAsia="Calibri"/>
                <w:bCs/>
                <w:sz w:val="20"/>
                <w:szCs w:val="20"/>
                <w:lang w:val="kk-KZ"/>
              </w:rPr>
              <w:t>500</w:t>
            </w:r>
          </w:p>
        </w:tc>
        <w:tc>
          <w:tcPr>
            <w:tcW w:w="1209" w:type="dxa"/>
            <w:tcBorders>
              <w:top w:val="nil"/>
              <w:left w:val="nil"/>
              <w:bottom w:val="single" w:sz="4" w:space="0" w:color="auto"/>
              <w:right w:val="single" w:sz="4" w:space="0" w:color="auto"/>
            </w:tcBorders>
            <w:shd w:val="clear" w:color="000000" w:fill="FFFFFF"/>
          </w:tcPr>
          <w:p w:rsidR="002D3746" w:rsidRPr="002D3746" w:rsidRDefault="002D3746" w:rsidP="002D3746">
            <w:pPr>
              <w:pStyle w:val="HTML"/>
              <w:rPr>
                <w:rFonts w:ascii="Times New Roman" w:eastAsiaTheme="minorHAnsi" w:hAnsi="Times New Roman" w:cs="Times New Roman"/>
                <w:lang w:val="kk-KZ"/>
              </w:rPr>
            </w:pPr>
            <w:r w:rsidRPr="002D3746">
              <w:rPr>
                <w:rFonts w:ascii="Times New Roman" w:eastAsiaTheme="minorHAnsi" w:hAnsi="Times New Roman" w:cs="Times New Roman"/>
                <w:lang w:val="kk-KZ"/>
              </w:rPr>
              <w:t>2600</w:t>
            </w:r>
          </w:p>
        </w:tc>
        <w:tc>
          <w:tcPr>
            <w:tcW w:w="1418" w:type="dxa"/>
            <w:tcBorders>
              <w:top w:val="nil"/>
              <w:left w:val="nil"/>
              <w:bottom w:val="single" w:sz="4" w:space="0" w:color="auto"/>
              <w:right w:val="single" w:sz="4" w:space="0" w:color="auto"/>
            </w:tcBorders>
            <w:shd w:val="clear" w:color="000000" w:fill="FFFFFF"/>
          </w:tcPr>
          <w:p w:rsidR="002D3746" w:rsidRPr="002D3746" w:rsidRDefault="002D3746" w:rsidP="002D3746">
            <w:pPr>
              <w:pStyle w:val="HTML"/>
              <w:rPr>
                <w:rFonts w:ascii="Times New Roman" w:eastAsiaTheme="minorHAnsi" w:hAnsi="Times New Roman" w:cs="Times New Roman"/>
                <w:lang w:val="kk-KZ"/>
              </w:rPr>
            </w:pPr>
            <w:r w:rsidRPr="002D3746">
              <w:rPr>
                <w:rFonts w:ascii="Times New Roman" w:eastAsiaTheme="minorHAnsi" w:hAnsi="Times New Roman" w:cs="Times New Roman"/>
                <w:lang w:val="kk-KZ"/>
              </w:rPr>
              <w:t>1 300 000,00</w:t>
            </w:r>
          </w:p>
        </w:tc>
      </w:tr>
      <w:tr w:rsidR="004A7D62" w:rsidRPr="008238B4" w:rsidTr="00A44662">
        <w:trPr>
          <w:trHeight w:val="118"/>
        </w:trPr>
        <w:tc>
          <w:tcPr>
            <w:tcW w:w="459" w:type="dxa"/>
            <w:tcBorders>
              <w:top w:val="nil"/>
              <w:left w:val="single" w:sz="4" w:space="0" w:color="auto"/>
              <w:bottom w:val="single" w:sz="4" w:space="0" w:color="auto"/>
              <w:right w:val="single" w:sz="4" w:space="0" w:color="auto"/>
            </w:tcBorders>
            <w:shd w:val="clear" w:color="000000" w:fill="FFFFFF"/>
          </w:tcPr>
          <w:p w:rsidR="004A7D62" w:rsidRPr="002D3746" w:rsidRDefault="004A7D62" w:rsidP="00C62549">
            <w:pPr>
              <w:jc w:val="center"/>
              <w:rPr>
                <w:color w:val="000000"/>
                <w:sz w:val="20"/>
                <w:szCs w:val="20"/>
              </w:rPr>
            </w:pPr>
          </w:p>
        </w:tc>
        <w:tc>
          <w:tcPr>
            <w:tcW w:w="1306" w:type="dxa"/>
            <w:tcBorders>
              <w:top w:val="nil"/>
              <w:left w:val="nil"/>
              <w:bottom w:val="single" w:sz="4" w:space="0" w:color="auto"/>
              <w:right w:val="single" w:sz="4" w:space="0" w:color="auto"/>
            </w:tcBorders>
            <w:shd w:val="clear" w:color="000000" w:fill="FFFFFF"/>
            <w:vAlign w:val="center"/>
          </w:tcPr>
          <w:p w:rsidR="004A7D62" w:rsidRPr="002D3746" w:rsidRDefault="004A7D62" w:rsidP="00C62549">
            <w:pPr>
              <w:jc w:val="center"/>
              <w:rPr>
                <w:color w:val="000000"/>
                <w:sz w:val="20"/>
                <w:szCs w:val="20"/>
              </w:rPr>
            </w:pPr>
          </w:p>
        </w:tc>
        <w:tc>
          <w:tcPr>
            <w:tcW w:w="5176" w:type="dxa"/>
            <w:tcBorders>
              <w:top w:val="nil"/>
              <w:left w:val="nil"/>
              <w:bottom w:val="single" w:sz="4" w:space="0" w:color="auto"/>
              <w:right w:val="single" w:sz="4" w:space="0" w:color="auto"/>
            </w:tcBorders>
            <w:shd w:val="clear" w:color="000000" w:fill="FFFFFF"/>
            <w:vAlign w:val="center"/>
          </w:tcPr>
          <w:p w:rsidR="004A7D62" w:rsidRPr="002D3746" w:rsidRDefault="004A7D62" w:rsidP="00C62549">
            <w:pPr>
              <w:rPr>
                <w:color w:val="000000"/>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4A7D62" w:rsidRPr="002D3746" w:rsidRDefault="004A7D62" w:rsidP="00C62549">
            <w:pPr>
              <w:jc w:val="center"/>
              <w:rPr>
                <w:color w:val="000000"/>
                <w:sz w:val="20"/>
                <w:szCs w:val="20"/>
              </w:rPr>
            </w:pPr>
          </w:p>
        </w:tc>
        <w:tc>
          <w:tcPr>
            <w:tcW w:w="884" w:type="dxa"/>
            <w:tcBorders>
              <w:top w:val="nil"/>
              <w:left w:val="nil"/>
              <w:bottom w:val="single" w:sz="4" w:space="0" w:color="auto"/>
              <w:right w:val="single" w:sz="4" w:space="0" w:color="auto"/>
            </w:tcBorders>
            <w:shd w:val="clear" w:color="000000" w:fill="FFFFFF"/>
            <w:vAlign w:val="center"/>
          </w:tcPr>
          <w:p w:rsidR="004A7D62" w:rsidRPr="002D3746" w:rsidRDefault="004A7D62" w:rsidP="00C62549">
            <w:pPr>
              <w:jc w:val="center"/>
              <w:rPr>
                <w:color w:val="000000"/>
                <w:sz w:val="20"/>
                <w:szCs w:val="20"/>
              </w:rPr>
            </w:pPr>
          </w:p>
        </w:tc>
        <w:tc>
          <w:tcPr>
            <w:tcW w:w="1225" w:type="dxa"/>
            <w:tcBorders>
              <w:top w:val="nil"/>
              <w:left w:val="nil"/>
              <w:bottom w:val="single" w:sz="4" w:space="0" w:color="auto"/>
              <w:right w:val="single" w:sz="4" w:space="0" w:color="auto"/>
            </w:tcBorders>
            <w:shd w:val="clear" w:color="000000" w:fill="FFFFFF"/>
            <w:vAlign w:val="center"/>
          </w:tcPr>
          <w:p w:rsidR="004A7D62" w:rsidRPr="002D3746" w:rsidRDefault="004A7D62" w:rsidP="00C62549">
            <w:pPr>
              <w:jc w:val="center"/>
              <w:rPr>
                <w:color w:val="000000"/>
                <w:sz w:val="20"/>
                <w:szCs w:val="20"/>
              </w:rPr>
            </w:pPr>
          </w:p>
        </w:tc>
        <w:tc>
          <w:tcPr>
            <w:tcW w:w="1366" w:type="dxa"/>
            <w:tcBorders>
              <w:top w:val="nil"/>
              <w:left w:val="nil"/>
              <w:bottom w:val="single" w:sz="4" w:space="0" w:color="auto"/>
              <w:right w:val="single" w:sz="4" w:space="0" w:color="auto"/>
            </w:tcBorders>
            <w:shd w:val="clear" w:color="000000" w:fill="FFFFFF"/>
            <w:vAlign w:val="center"/>
          </w:tcPr>
          <w:p w:rsidR="004A7D62" w:rsidRPr="002D3746" w:rsidRDefault="004A7D62" w:rsidP="00C62549">
            <w:pPr>
              <w:jc w:val="center"/>
              <w:rPr>
                <w:color w:val="000000"/>
                <w:sz w:val="20"/>
                <w:szCs w:val="20"/>
              </w:rPr>
            </w:pPr>
          </w:p>
        </w:tc>
        <w:tc>
          <w:tcPr>
            <w:tcW w:w="986" w:type="dxa"/>
            <w:tcBorders>
              <w:top w:val="nil"/>
              <w:left w:val="nil"/>
              <w:bottom w:val="single" w:sz="4" w:space="0" w:color="auto"/>
              <w:right w:val="single" w:sz="4" w:space="0" w:color="auto"/>
            </w:tcBorders>
            <w:shd w:val="clear" w:color="000000" w:fill="FFFFFF"/>
            <w:vAlign w:val="bottom"/>
          </w:tcPr>
          <w:p w:rsidR="004A7D62" w:rsidRPr="002D3746" w:rsidRDefault="004A7D62" w:rsidP="00C62549">
            <w:pPr>
              <w:jc w:val="center"/>
              <w:rPr>
                <w:color w:val="000000"/>
                <w:sz w:val="20"/>
                <w:szCs w:val="20"/>
              </w:rPr>
            </w:pPr>
          </w:p>
        </w:tc>
        <w:tc>
          <w:tcPr>
            <w:tcW w:w="1209" w:type="dxa"/>
            <w:tcBorders>
              <w:top w:val="nil"/>
              <w:left w:val="nil"/>
              <w:bottom w:val="single" w:sz="4" w:space="0" w:color="auto"/>
              <w:right w:val="single" w:sz="4" w:space="0" w:color="auto"/>
            </w:tcBorders>
            <w:shd w:val="clear" w:color="000000" w:fill="FFFFFF"/>
            <w:vAlign w:val="center"/>
          </w:tcPr>
          <w:p w:rsidR="004A7D62" w:rsidRPr="002D3746" w:rsidRDefault="004A7D62" w:rsidP="00C62549">
            <w:pPr>
              <w:jc w:val="center"/>
              <w:rPr>
                <w:color w:val="000000"/>
                <w:sz w:val="20"/>
                <w:szCs w:val="20"/>
              </w:rPr>
            </w:pPr>
          </w:p>
        </w:tc>
        <w:tc>
          <w:tcPr>
            <w:tcW w:w="1418" w:type="dxa"/>
            <w:tcBorders>
              <w:top w:val="nil"/>
              <w:left w:val="nil"/>
              <w:bottom w:val="single" w:sz="4" w:space="0" w:color="auto"/>
              <w:right w:val="single" w:sz="4" w:space="0" w:color="auto"/>
            </w:tcBorders>
            <w:shd w:val="clear" w:color="000000" w:fill="FFFFFF"/>
          </w:tcPr>
          <w:p w:rsidR="004A7D62" w:rsidRPr="002D3746" w:rsidRDefault="002D3746" w:rsidP="002D3746">
            <w:pPr>
              <w:jc w:val="center"/>
              <w:rPr>
                <w:b/>
                <w:color w:val="000000"/>
                <w:sz w:val="20"/>
                <w:szCs w:val="20"/>
                <w:lang w:val="kk-KZ"/>
              </w:rPr>
            </w:pPr>
            <w:r>
              <w:rPr>
                <w:b/>
                <w:color w:val="000000"/>
                <w:sz w:val="20"/>
                <w:szCs w:val="20"/>
                <w:lang w:val="kk-KZ"/>
              </w:rPr>
              <w:t>1 300 0</w:t>
            </w:r>
            <w:r w:rsidR="00A44662" w:rsidRPr="002D3746">
              <w:rPr>
                <w:b/>
                <w:color w:val="000000"/>
                <w:sz w:val="20"/>
                <w:szCs w:val="20"/>
                <w:lang w:val="kk-KZ"/>
              </w:rPr>
              <w:t>00,00</w:t>
            </w:r>
          </w:p>
        </w:tc>
      </w:tr>
    </w:tbl>
    <w:p w:rsidR="004A7D62" w:rsidRDefault="004A7D62" w:rsidP="006E60B7">
      <w:pPr>
        <w:rPr>
          <w:sz w:val="20"/>
          <w:szCs w:val="20"/>
          <w:lang w:val="kk-KZ"/>
        </w:rPr>
      </w:pPr>
    </w:p>
    <w:p w:rsidR="002D3746" w:rsidRDefault="007567A0" w:rsidP="006B6AF3">
      <w:pPr>
        <w:pStyle w:val="HTML"/>
        <w:rPr>
          <w:rFonts w:ascii="Times New Roman" w:hAnsi="Times New Roman" w:cs="Times New Roman"/>
          <w:lang w:val="kk-KZ"/>
        </w:rPr>
      </w:pPr>
      <w:r w:rsidRPr="00F965FC">
        <w:rPr>
          <w:rFonts w:ascii="Times New Roman" w:hAnsi="Times New Roman" w:cs="Times New Roman"/>
          <w:lang w:val="kk-KZ"/>
        </w:rPr>
        <w:t xml:space="preserve">2. </w:t>
      </w:r>
      <w:r w:rsidRPr="00603FBE">
        <w:rPr>
          <w:rFonts w:ascii="Times New Roman" w:hAnsi="Times New Roman" w:cs="Times New Roman"/>
          <w:lang w:val="kk-KZ"/>
        </w:rPr>
        <w:t xml:space="preserve">Әлеуетті өнім берушінің құжаттарды қоса бере отырып, бір көзден сатып алуға қатысуы туралы растауды ұсынудың соңғы мерзімі өткенге дейін: </w:t>
      </w:r>
      <w:r w:rsidR="00387713" w:rsidRPr="00603FBE">
        <w:rPr>
          <w:rFonts w:ascii="Times New Roman" w:hAnsi="Times New Roman" w:cs="Times New Roman"/>
          <w:lang w:val="kk-KZ"/>
        </w:rPr>
        <w:t xml:space="preserve">                                                     </w:t>
      </w:r>
      <w:r w:rsidR="00F965FC" w:rsidRPr="002D3746">
        <w:rPr>
          <w:rFonts w:ascii="Times New Roman" w:hAnsi="Times New Roman" w:cs="Times New Roman"/>
          <w:b/>
          <w:lang w:val="kk-KZ"/>
        </w:rPr>
        <w:t>«</w:t>
      </w:r>
      <w:r w:rsidR="002D3746" w:rsidRPr="002D3746">
        <w:rPr>
          <w:rFonts w:ascii="Times New Roman" w:hAnsi="Times New Roman" w:cs="Times New Roman"/>
          <w:b/>
          <w:lang w:val="kk-KZ"/>
        </w:rPr>
        <w:t>Vita Pharma</w:t>
      </w:r>
      <w:r w:rsidR="00F965FC" w:rsidRPr="002D3746">
        <w:rPr>
          <w:rFonts w:ascii="Times New Roman" w:hAnsi="Times New Roman" w:cs="Times New Roman"/>
          <w:b/>
          <w:lang w:val="kk-KZ"/>
        </w:rPr>
        <w:t>»</w:t>
      </w:r>
      <w:r w:rsidR="00F965FC" w:rsidRPr="00603FBE">
        <w:rPr>
          <w:rFonts w:ascii="Times New Roman" w:hAnsi="Times New Roman" w:cs="Times New Roman"/>
          <w:b/>
          <w:lang w:val="kk-KZ"/>
        </w:rPr>
        <w:t xml:space="preserve"> </w:t>
      </w:r>
      <w:r w:rsidRPr="00603FBE">
        <w:rPr>
          <w:rFonts w:ascii="Times New Roman" w:hAnsi="Times New Roman" w:cs="Times New Roman"/>
          <w:b/>
          <w:lang w:val="kk-KZ"/>
        </w:rPr>
        <w:t>ЖШС</w:t>
      </w:r>
      <w:r w:rsidRPr="00603FBE">
        <w:rPr>
          <w:rFonts w:ascii="Times New Roman" w:hAnsi="Times New Roman" w:cs="Times New Roman"/>
          <w:lang w:val="kk-KZ"/>
        </w:rPr>
        <w:t xml:space="preserve">, </w:t>
      </w:r>
      <w:r w:rsidR="002D3746">
        <w:rPr>
          <w:rFonts w:ascii="Times New Roman" w:hAnsi="Times New Roman" w:cs="Times New Roman"/>
          <w:lang w:val="kk-KZ"/>
        </w:rPr>
        <w:t>Астана</w:t>
      </w:r>
      <w:r w:rsidR="002D3746" w:rsidRPr="00C67E2B">
        <w:rPr>
          <w:rFonts w:ascii="Times New Roman" w:hAnsi="Times New Roman" w:cs="Times New Roman"/>
          <w:lang w:val="kk-KZ"/>
        </w:rPr>
        <w:t xml:space="preserve"> қ.,</w:t>
      </w:r>
      <w:r w:rsidR="002D3746">
        <w:rPr>
          <w:rFonts w:ascii="Times New Roman" w:hAnsi="Times New Roman" w:cs="Times New Roman"/>
          <w:lang w:val="kk-KZ"/>
        </w:rPr>
        <w:t xml:space="preserve"> Байконыр ауд, Тәшенев</w:t>
      </w:r>
      <w:r w:rsidR="002D3746" w:rsidRPr="00C67E2B">
        <w:rPr>
          <w:rFonts w:ascii="Times New Roman" w:hAnsi="Times New Roman" w:cs="Times New Roman"/>
          <w:lang w:val="kk-KZ"/>
        </w:rPr>
        <w:t xml:space="preserve"> көш.,</w:t>
      </w:r>
      <w:r w:rsidR="002D3746">
        <w:rPr>
          <w:rFonts w:ascii="Times New Roman" w:hAnsi="Times New Roman" w:cs="Times New Roman"/>
          <w:lang w:val="kk-KZ"/>
        </w:rPr>
        <w:t xml:space="preserve"> зд</w:t>
      </w:r>
      <w:r w:rsidR="002D3746">
        <w:rPr>
          <w:rFonts w:ascii="Times New Roman" w:hAnsi="Times New Roman" w:cs="Times New Roman"/>
          <w:lang w:val="kk-KZ"/>
        </w:rPr>
        <w:t xml:space="preserve"> </w:t>
      </w:r>
      <w:r w:rsidR="002D3746">
        <w:rPr>
          <w:rFonts w:ascii="Times New Roman" w:hAnsi="Times New Roman" w:cs="Times New Roman"/>
          <w:lang w:val="kk-KZ"/>
        </w:rPr>
        <w:t>4</w:t>
      </w:r>
      <w:r w:rsidR="00F965FC" w:rsidRPr="00603FBE">
        <w:rPr>
          <w:rFonts w:ascii="Times New Roman" w:hAnsi="Times New Roman" w:cs="Times New Roman"/>
          <w:lang w:val="kk-KZ"/>
        </w:rPr>
        <w:br/>
      </w:r>
    </w:p>
    <w:p w:rsidR="009670E3" w:rsidRPr="00603FBE" w:rsidRDefault="007567A0" w:rsidP="006B6AF3">
      <w:pPr>
        <w:pStyle w:val="HTML"/>
        <w:rPr>
          <w:rFonts w:ascii="Times New Roman" w:hAnsi="Times New Roman" w:cs="Times New Roman"/>
          <w:lang w:val="kk-KZ"/>
        </w:rPr>
      </w:pPr>
      <w:r w:rsidRPr="00603FBE">
        <w:rPr>
          <w:rFonts w:ascii="Times New Roman" w:hAnsi="Times New Roman" w:cs="Times New Roman"/>
          <w:lang w:val="kk-KZ"/>
        </w:rPr>
        <w:t xml:space="preserve">3. Комиссия ШЕШТІ: </w:t>
      </w:r>
      <w:r w:rsidR="009670E3" w:rsidRPr="00603FBE">
        <w:rPr>
          <w:rFonts w:ascii="Times New Roman" w:hAnsi="Times New Roman" w:cs="Times New Roman"/>
          <w:lang w:val="kk-KZ"/>
        </w:rPr>
        <w:t xml:space="preserve">11-тараудың 4-тармақшасының негізінде әлеуетті өнім берушімен сатып алу бойынша </w:t>
      </w:r>
      <w:r w:rsidR="00050EA2" w:rsidRPr="00603FBE">
        <w:rPr>
          <w:rFonts w:ascii="Times New Roman" w:hAnsi="Times New Roman" w:cs="Times New Roman"/>
          <w:lang w:val="kk-KZ"/>
        </w:rPr>
        <w:t>0</w:t>
      </w:r>
      <w:r w:rsidR="002D3746">
        <w:rPr>
          <w:rFonts w:ascii="Times New Roman" w:hAnsi="Times New Roman" w:cs="Times New Roman"/>
          <w:lang w:val="kk-KZ"/>
        </w:rPr>
        <w:t>1</w:t>
      </w:r>
      <w:r w:rsidR="00F5409E" w:rsidRPr="00603FBE">
        <w:rPr>
          <w:rFonts w:ascii="Times New Roman" w:hAnsi="Times New Roman" w:cs="Times New Roman"/>
          <w:lang w:val="kk-KZ"/>
        </w:rPr>
        <w:t>.</w:t>
      </w:r>
      <w:r w:rsidR="00A44662">
        <w:rPr>
          <w:rFonts w:ascii="Times New Roman" w:hAnsi="Times New Roman" w:cs="Times New Roman"/>
          <w:lang w:val="kk-KZ"/>
        </w:rPr>
        <w:t>0</w:t>
      </w:r>
      <w:r w:rsidR="002D3746">
        <w:rPr>
          <w:rFonts w:ascii="Times New Roman" w:hAnsi="Times New Roman" w:cs="Times New Roman"/>
          <w:lang w:val="kk-KZ"/>
        </w:rPr>
        <w:t>4</w:t>
      </w:r>
      <w:r w:rsidR="00F5409E" w:rsidRPr="00603FBE">
        <w:rPr>
          <w:rFonts w:ascii="Times New Roman" w:hAnsi="Times New Roman" w:cs="Times New Roman"/>
          <w:lang w:val="kk-KZ"/>
        </w:rPr>
        <w:t>.202</w:t>
      </w:r>
      <w:r w:rsidR="004A7D62">
        <w:rPr>
          <w:rFonts w:ascii="Times New Roman" w:hAnsi="Times New Roman" w:cs="Times New Roman"/>
          <w:lang w:val="kk-KZ"/>
        </w:rPr>
        <w:t>4</w:t>
      </w:r>
      <w:r w:rsidR="00F5409E" w:rsidRPr="00603FBE">
        <w:rPr>
          <w:rFonts w:ascii="Times New Roman" w:hAnsi="Times New Roman" w:cs="Times New Roman"/>
          <w:lang w:val="kk-KZ"/>
        </w:rPr>
        <w:t xml:space="preserve"> ж. №</w:t>
      </w:r>
      <w:r w:rsidR="002D3746">
        <w:rPr>
          <w:rFonts w:ascii="Times New Roman" w:hAnsi="Times New Roman" w:cs="Times New Roman"/>
          <w:lang w:val="kk-KZ"/>
        </w:rPr>
        <w:t>3</w:t>
      </w:r>
      <w:r w:rsidR="00050EA2" w:rsidRPr="00603FBE">
        <w:rPr>
          <w:rFonts w:ascii="Times New Roman" w:hAnsi="Times New Roman" w:cs="Times New Roman"/>
          <w:lang w:val="kk-KZ"/>
        </w:rPr>
        <w:t>0</w:t>
      </w:r>
      <w:r w:rsidR="00F5409E" w:rsidRPr="00603FBE">
        <w:rPr>
          <w:rFonts w:ascii="Times New Roman" w:hAnsi="Times New Roman" w:cs="Times New Roman"/>
          <w:lang w:val="kk-KZ"/>
        </w:rPr>
        <w:t xml:space="preserve"> шартқа </w:t>
      </w:r>
      <w:r w:rsidR="009670E3" w:rsidRPr="00603FBE">
        <w:rPr>
          <w:rFonts w:ascii="Times New Roman" w:hAnsi="Times New Roman" w:cs="Times New Roman"/>
          <w:lang w:val="kk-KZ"/>
        </w:rPr>
        <w:t>қосымша келісім жасасу :</w:t>
      </w:r>
    </w:p>
    <w:p w:rsidR="007567A0" w:rsidRPr="00603FBE" w:rsidRDefault="007567A0" w:rsidP="006E60B7">
      <w:pPr>
        <w:rPr>
          <w:sz w:val="20"/>
          <w:szCs w:val="20"/>
          <w:lang w:val="kk-KZ"/>
        </w:rPr>
      </w:pPr>
    </w:p>
    <w:p w:rsidR="001E3ED2" w:rsidRPr="00603FBE" w:rsidRDefault="007567A0" w:rsidP="006E60B7">
      <w:pPr>
        <w:rPr>
          <w:sz w:val="20"/>
          <w:szCs w:val="20"/>
          <w:lang w:val="kk-KZ"/>
        </w:rPr>
      </w:pPr>
      <w:r w:rsidRPr="00603FBE">
        <w:rPr>
          <w:sz w:val="20"/>
          <w:szCs w:val="20"/>
          <w:lang w:val="kk-KZ"/>
        </w:rPr>
        <w:t xml:space="preserve"> </w:t>
      </w:r>
      <w:r w:rsidR="009670E3" w:rsidRPr="002D3746">
        <w:rPr>
          <w:sz w:val="20"/>
          <w:szCs w:val="20"/>
          <w:lang w:val="kk-KZ"/>
        </w:rPr>
        <w:t>-</w:t>
      </w:r>
      <w:r w:rsidR="00F965FC" w:rsidRPr="002D3746">
        <w:rPr>
          <w:b/>
          <w:sz w:val="20"/>
          <w:szCs w:val="20"/>
          <w:lang w:val="kk-KZ"/>
        </w:rPr>
        <w:t>«</w:t>
      </w:r>
      <w:r w:rsidR="002D3746" w:rsidRPr="002D3746">
        <w:rPr>
          <w:b/>
          <w:sz w:val="20"/>
          <w:szCs w:val="20"/>
          <w:lang w:val="kk-KZ"/>
        </w:rPr>
        <w:t>Vita Pharma» ЖШС</w:t>
      </w:r>
      <w:r w:rsidR="002D3746" w:rsidRPr="00603FBE">
        <w:rPr>
          <w:sz w:val="20"/>
          <w:szCs w:val="20"/>
          <w:lang w:val="kk-KZ"/>
        </w:rPr>
        <w:t xml:space="preserve"> </w:t>
      </w:r>
      <w:r w:rsidR="009670E3" w:rsidRPr="00603FBE">
        <w:rPr>
          <w:sz w:val="20"/>
          <w:szCs w:val="20"/>
          <w:lang w:val="kk-KZ"/>
        </w:rPr>
        <w:t>лот</w:t>
      </w:r>
      <w:r w:rsidR="005C2F02" w:rsidRPr="00603FBE">
        <w:rPr>
          <w:sz w:val="20"/>
          <w:szCs w:val="20"/>
          <w:lang w:val="kk-KZ"/>
        </w:rPr>
        <w:t>тар</w:t>
      </w:r>
      <w:r w:rsidR="00050EA2" w:rsidRPr="00603FBE">
        <w:rPr>
          <w:sz w:val="20"/>
          <w:szCs w:val="20"/>
          <w:lang w:val="kk-KZ"/>
        </w:rPr>
        <w:t xml:space="preserve"> сомасы </w:t>
      </w:r>
      <w:r w:rsidR="002D3746">
        <w:rPr>
          <w:sz w:val="20"/>
          <w:szCs w:val="20"/>
          <w:lang w:val="kk-KZ"/>
        </w:rPr>
        <w:t xml:space="preserve">1 </w:t>
      </w:r>
      <w:r w:rsidR="004A7D62">
        <w:rPr>
          <w:sz w:val="20"/>
          <w:szCs w:val="20"/>
          <w:lang w:val="kk-KZ"/>
        </w:rPr>
        <w:t>3</w:t>
      </w:r>
      <w:r w:rsidR="002D3746">
        <w:rPr>
          <w:sz w:val="20"/>
          <w:szCs w:val="20"/>
          <w:lang w:val="kk-KZ"/>
        </w:rPr>
        <w:t>00</w:t>
      </w:r>
      <w:r w:rsidR="00A44662">
        <w:rPr>
          <w:sz w:val="20"/>
          <w:szCs w:val="20"/>
          <w:lang w:val="kk-KZ"/>
        </w:rPr>
        <w:t xml:space="preserve"> 0</w:t>
      </w:r>
      <w:r w:rsidR="004A7D62">
        <w:rPr>
          <w:sz w:val="20"/>
          <w:szCs w:val="20"/>
          <w:lang w:val="kk-KZ"/>
        </w:rPr>
        <w:t>0</w:t>
      </w:r>
      <w:r w:rsidR="00050EA2" w:rsidRPr="00603FBE">
        <w:rPr>
          <w:sz w:val="20"/>
          <w:szCs w:val="20"/>
          <w:lang w:val="kk-KZ"/>
        </w:rPr>
        <w:t>0</w:t>
      </w:r>
      <w:r w:rsidR="005C2F02" w:rsidRPr="00603FBE">
        <w:rPr>
          <w:sz w:val="20"/>
          <w:szCs w:val="20"/>
          <w:lang w:val="kk-KZ"/>
        </w:rPr>
        <w:t>,</w:t>
      </w:r>
      <w:r w:rsidR="00F965FC" w:rsidRPr="00603FBE">
        <w:rPr>
          <w:sz w:val="20"/>
          <w:szCs w:val="20"/>
          <w:lang w:val="kk-KZ"/>
        </w:rPr>
        <w:t>00</w:t>
      </w:r>
      <w:r w:rsidR="004F0D9E" w:rsidRPr="00603FBE">
        <w:rPr>
          <w:sz w:val="20"/>
          <w:szCs w:val="20"/>
          <w:lang w:val="kk-KZ"/>
        </w:rPr>
        <w:t xml:space="preserve"> </w:t>
      </w:r>
      <w:r w:rsidRPr="00603FBE">
        <w:rPr>
          <w:sz w:val="20"/>
          <w:szCs w:val="20"/>
          <w:lang w:val="kk-KZ"/>
        </w:rPr>
        <w:t xml:space="preserve"> (</w:t>
      </w:r>
      <w:r w:rsidR="002D3746">
        <w:rPr>
          <w:sz w:val="20"/>
          <w:szCs w:val="20"/>
          <w:lang w:val="kk-KZ"/>
        </w:rPr>
        <w:t>бір</w:t>
      </w:r>
      <w:r w:rsidR="005C2F02" w:rsidRPr="00603FBE">
        <w:rPr>
          <w:sz w:val="20"/>
          <w:szCs w:val="20"/>
          <w:lang w:val="kk-KZ"/>
        </w:rPr>
        <w:t xml:space="preserve"> миллион</w:t>
      </w:r>
      <w:r w:rsidR="00A44662">
        <w:rPr>
          <w:sz w:val="20"/>
          <w:szCs w:val="20"/>
          <w:lang w:val="kk-KZ"/>
        </w:rPr>
        <w:t xml:space="preserve"> үш</w:t>
      </w:r>
      <w:r w:rsidR="004A7D62">
        <w:rPr>
          <w:sz w:val="20"/>
          <w:szCs w:val="20"/>
          <w:lang w:val="kk-KZ"/>
        </w:rPr>
        <w:t xml:space="preserve"> </w:t>
      </w:r>
      <w:r w:rsidR="005C2F02" w:rsidRPr="00603FBE">
        <w:rPr>
          <w:sz w:val="20"/>
          <w:szCs w:val="20"/>
          <w:lang w:val="kk-KZ"/>
        </w:rPr>
        <w:t xml:space="preserve">жүз </w:t>
      </w:r>
      <w:r w:rsidR="00A44662">
        <w:rPr>
          <w:sz w:val="20"/>
          <w:szCs w:val="20"/>
          <w:lang w:val="kk-KZ"/>
        </w:rPr>
        <w:t>мың</w:t>
      </w:r>
      <w:r w:rsidRPr="00603FBE">
        <w:rPr>
          <w:sz w:val="20"/>
          <w:szCs w:val="20"/>
          <w:lang w:val="kk-KZ"/>
        </w:rPr>
        <w:t>) теңге 00 тиын.</w:t>
      </w:r>
    </w:p>
    <w:p w:rsidR="00A81D13" w:rsidRPr="00094CB3" w:rsidRDefault="00603FBE" w:rsidP="006E60B7">
      <w:pPr>
        <w:rPr>
          <w:sz w:val="20"/>
          <w:szCs w:val="20"/>
          <w:lang w:val="kk-KZ"/>
        </w:rPr>
      </w:pPr>
      <w:r>
        <w:rPr>
          <w:sz w:val="20"/>
          <w:szCs w:val="20"/>
          <w:lang w:val="kk-KZ"/>
        </w:rPr>
        <w:tab/>
        <w:t xml:space="preserve">                                                                                                                                                                                                                                    </w:t>
      </w:r>
    </w:p>
    <w:p w:rsidR="009670E3" w:rsidRPr="008E15E4" w:rsidRDefault="009670E3" w:rsidP="009670E3">
      <w:pPr>
        <w:rPr>
          <w:sz w:val="20"/>
          <w:szCs w:val="20"/>
          <w:lang w:val="kk-KZ"/>
        </w:rPr>
      </w:pPr>
      <w:r w:rsidRPr="008E15E4">
        <w:rPr>
          <w:sz w:val="20"/>
          <w:szCs w:val="20"/>
          <w:lang w:val="kk-KZ"/>
        </w:rPr>
        <w:t>Комиссия хатшысы  Жакупбекова К.Е. баға ұсыныстарын сұрату тәсілімен өткізілген сатып алу қорытындылары туралы ақпаратты сатып алуды ұйымдастырушының интернет-ресурсында орналастыру. Осы шешімге дауыс бергендер: 3 дауыс (Қарсы-жоқ, Қалыс қалғандар-жоқ)</w:t>
      </w:r>
    </w:p>
    <w:p w:rsidR="00F528A7" w:rsidRDefault="00F528A7"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8E15E4">
        <w:rPr>
          <w:b/>
          <w:sz w:val="20"/>
          <w:szCs w:val="20"/>
          <w:lang w:val="kk-KZ"/>
        </w:rPr>
        <w:lastRenderedPageBreak/>
        <w:t>Комиссия төрағасы</w:t>
      </w:r>
    </w:p>
    <w:p w:rsidR="009670E3" w:rsidRPr="008E15E4" w:rsidRDefault="009670E3" w:rsidP="009670E3">
      <w:pPr>
        <w:rPr>
          <w:sz w:val="20"/>
          <w:szCs w:val="20"/>
        </w:rPr>
      </w:pPr>
      <w:r w:rsidRPr="008E15E4">
        <w:rPr>
          <w:sz w:val="20"/>
          <w:szCs w:val="20"/>
        </w:rPr>
        <w:t xml:space="preserve">М.М.  Кудратуллаев </w:t>
      </w:r>
      <w:r w:rsidRPr="008E15E4">
        <w:rPr>
          <w:sz w:val="20"/>
          <w:szCs w:val="20"/>
          <w:lang w:val="kk-KZ"/>
        </w:rPr>
        <w:t xml:space="preserve"> </w:t>
      </w:r>
      <w:r w:rsidRPr="008E15E4">
        <w:rPr>
          <w:sz w:val="20"/>
          <w:szCs w:val="20"/>
        </w:rPr>
        <w:t xml:space="preserve">_______________    </w:t>
      </w:r>
    </w:p>
    <w:p w:rsidR="009670E3" w:rsidRPr="008E15E4" w:rsidRDefault="009670E3" w:rsidP="009670E3">
      <w:pPr>
        <w:rPr>
          <w:sz w:val="20"/>
          <w:szCs w:val="20"/>
        </w:rPr>
      </w:pPr>
      <w:r w:rsidRPr="008E15E4">
        <w:rPr>
          <w:sz w:val="20"/>
          <w:szCs w:val="20"/>
        </w:rPr>
        <w:t xml:space="preserve">Директор </w:t>
      </w:r>
      <w:r w:rsidRPr="008E15E4">
        <w:rPr>
          <w:color w:val="212121"/>
          <w:sz w:val="20"/>
          <w:szCs w:val="20"/>
          <w:lang w:val="kk-KZ"/>
        </w:rPr>
        <w:t>«</w:t>
      </w:r>
      <w:r w:rsidRPr="008E15E4">
        <w:rPr>
          <w:sz w:val="20"/>
          <w:szCs w:val="20"/>
          <w:lang w:val="kk-KZ"/>
        </w:rPr>
        <w:t>СҚО әкімдігінің ДСБ» КММ-нің «Тайынша КБАА» ШЖҚ КМК</w:t>
      </w:r>
    </w:p>
    <w:p w:rsidR="009670E3" w:rsidRPr="008E15E4" w:rsidRDefault="009670E3" w:rsidP="009670E3">
      <w:pPr>
        <w:jc w:val="both"/>
        <w:rPr>
          <w:b/>
          <w:sz w:val="20"/>
          <w:szCs w:val="20"/>
        </w:rPr>
      </w:pPr>
    </w:p>
    <w:p w:rsidR="009670E3" w:rsidRPr="008E15E4" w:rsidRDefault="009670E3" w:rsidP="009670E3">
      <w:pPr>
        <w:pStyle w:val="HTML"/>
        <w:rPr>
          <w:rFonts w:ascii="Times New Roman" w:hAnsi="Times New Roman" w:cs="Times New Roman"/>
          <w:b/>
        </w:rPr>
      </w:pPr>
      <w:r w:rsidRPr="008E15E4">
        <w:rPr>
          <w:rStyle w:val="y2iqfc"/>
          <w:rFonts w:ascii="Times New Roman" w:hAnsi="Times New Roman" w:cs="Times New Roman"/>
          <w:b/>
          <w:lang w:val="kk-KZ"/>
        </w:rPr>
        <w:t>Комиссия мүшелері</w:t>
      </w:r>
    </w:p>
    <w:p w:rsidR="009670E3" w:rsidRPr="008E15E4" w:rsidRDefault="00F965FC"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Н.В</w:t>
      </w:r>
      <w:r w:rsidR="009670E3" w:rsidRPr="008E15E4">
        <w:rPr>
          <w:sz w:val="20"/>
          <w:szCs w:val="20"/>
        </w:rPr>
        <w:t xml:space="preserve">. </w:t>
      </w:r>
      <w:r>
        <w:rPr>
          <w:sz w:val="20"/>
          <w:szCs w:val="20"/>
        </w:rPr>
        <w:t xml:space="preserve">Вручинская </w:t>
      </w:r>
      <w:r w:rsidR="009670E3" w:rsidRPr="008E15E4">
        <w:rPr>
          <w:sz w:val="20"/>
          <w:szCs w:val="20"/>
        </w:rPr>
        <w:t xml:space="preserve"> _________________   </w:t>
      </w:r>
    </w:p>
    <w:p w:rsidR="009670E3" w:rsidRPr="008E15E4" w:rsidRDefault="009670E3" w:rsidP="009670E3">
      <w:pPr>
        <w:pStyle w:val="HTML"/>
        <w:rPr>
          <w:rFonts w:ascii="Times New Roman" w:hAnsi="Times New Roman" w:cs="Times New Roman"/>
          <w:color w:val="212121"/>
          <w:lang w:val="kk-KZ"/>
        </w:rPr>
      </w:pPr>
      <w:r w:rsidRPr="008E15E4">
        <w:rPr>
          <w:rStyle w:val="y2iqfc"/>
          <w:rFonts w:ascii="Times New Roman" w:hAnsi="Times New Roman" w:cs="Times New Roman"/>
          <w:lang w:val="kk-KZ"/>
        </w:rPr>
        <w:t>медициналық жағынан</w:t>
      </w:r>
      <w:r w:rsidRPr="008E15E4">
        <w:rPr>
          <w:rFonts w:ascii="Times New Roman" w:hAnsi="Times New Roman" w:cs="Times New Roman"/>
          <w:color w:val="212121"/>
          <w:lang w:val="kk-KZ"/>
        </w:rPr>
        <w:t xml:space="preserve"> </w:t>
      </w:r>
      <w:r w:rsidR="004A7D62" w:rsidRPr="008E15E4">
        <w:rPr>
          <w:rStyle w:val="y2iqfc"/>
          <w:rFonts w:ascii="Times New Roman" w:hAnsi="Times New Roman" w:cs="Times New Roman"/>
          <w:lang w:val="kk-KZ"/>
        </w:rPr>
        <w:t xml:space="preserve">директор </w:t>
      </w:r>
      <w:r w:rsidR="00D34EA1" w:rsidRPr="008E15E4">
        <w:rPr>
          <w:rStyle w:val="y2iqfc"/>
          <w:rFonts w:ascii="Times New Roman" w:hAnsi="Times New Roman" w:cs="Times New Roman"/>
          <w:lang w:val="kk-KZ"/>
        </w:rPr>
        <w:t>орынбасары</w:t>
      </w:r>
    </w:p>
    <w:p w:rsidR="009670E3" w:rsidRPr="008E15E4" w:rsidRDefault="009670E3" w:rsidP="009670E3">
      <w:pPr>
        <w:pStyle w:val="HTML"/>
        <w:rPr>
          <w:rFonts w:ascii="Times New Roman" w:hAnsi="Times New Roman" w:cs="Times New Roman"/>
          <w:lang w:val="kk-KZ"/>
        </w:rPr>
      </w:pPr>
      <w:r w:rsidRPr="008E15E4">
        <w:rPr>
          <w:rFonts w:ascii="Times New Roman" w:hAnsi="Times New Roman" w:cs="Times New Roman"/>
          <w:color w:val="212121"/>
          <w:lang w:val="kk-KZ"/>
        </w:rPr>
        <w:t>«</w:t>
      </w:r>
      <w:r w:rsidRPr="008E15E4">
        <w:rPr>
          <w:rFonts w:ascii="Times New Roman" w:hAnsi="Times New Roman" w:cs="Times New Roman"/>
          <w:lang w:val="kk-KZ"/>
        </w:rPr>
        <w:t>СҚО әкімдігінің ДСБ» КММ-нің «Тайынша КБАА» ШЖҚ КМК</w:t>
      </w: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8E15E4">
        <w:rPr>
          <w:sz w:val="20"/>
          <w:szCs w:val="20"/>
          <w:lang w:val="kk-KZ"/>
        </w:rPr>
        <w:t xml:space="preserve">А.Ж.  Тулегенова ________________    </w:t>
      </w:r>
    </w:p>
    <w:p w:rsidR="009670E3" w:rsidRPr="008E15E4" w:rsidRDefault="009670E3" w:rsidP="009670E3">
      <w:pPr>
        <w:pStyle w:val="HTML"/>
        <w:rPr>
          <w:rFonts w:ascii="Times New Roman" w:hAnsi="Times New Roman" w:cs="Times New Roman"/>
          <w:lang w:val="kk-KZ"/>
        </w:rPr>
      </w:pPr>
      <w:r w:rsidRPr="008E15E4">
        <w:rPr>
          <w:rStyle w:val="y2iqfc"/>
          <w:rFonts w:ascii="Times New Roman" w:hAnsi="Times New Roman" w:cs="Times New Roman"/>
          <w:lang w:val="kk-KZ"/>
        </w:rPr>
        <w:t>Дәріхана меңгерушісі</w:t>
      </w:r>
      <w:r w:rsidRPr="008E15E4">
        <w:rPr>
          <w:rFonts w:ascii="Times New Roman" w:eastAsia="Calibri" w:hAnsi="Times New Roman" w:cs="Times New Roman"/>
          <w:lang w:val="kk-KZ" w:eastAsia="en-US"/>
        </w:rPr>
        <w:t xml:space="preserve"> </w:t>
      </w:r>
      <w:r w:rsidRPr="008E15E4">
        <w:rPr>
          <w:rFonts w:ascii="Times New Roman" w:hAnsi="Times New Roman" w:cs="Times New Roman"/>
          <w:color w:val="212121"/>
          <w:lang w:val="kk-KZ"/>
        </w:rPr>
        <w:t>«</w:t>
      </w:r>
      <w:r w:rsidRPr="008E15E4">
        <w:rPr>
          <w:rFonts w:ascii="Times New Roman" w:hAnsi="Times New Roman" w:cs="Times New Roman"/>
          <w:lang w:val="kk-KZ"/>
        </w:rPr>
        <w:t>СҚО әкімдігінің ДСБ» КММ-нің «Тайынша КБАА» ШЖҚ КМК</w:t>
      </w: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r w:rsidRPr="008E15E4">
        <w:rPr>
          <w:b/>
          <w:sz w:val="20"/>
          <w:szCs w:val="20"/>
          <w:lang w:val="kk-KZ"/>
        </w:rPr>
        <w:t>Комиссия хатшысы</w:t>
      </w:r>
    </w:p>
    <w:p w:rsidR="009670E3" w:rsidRPr="008E15E4" w:rsidRDefault="009670E3" w:rsidP="009670E3">
      <w:pPr>
        <w:pStyle w:val="HTML"/>
        <w:rPr>
          <w:rFonts w:ascii="Times New Roman" w:hAnsi="Times New Roman" w:cs="Times New Roman"/>
          <w:lang w:val="kk-KZ"/>
        </w:rPr>
      </w:pPr>
      <w:r w:rsidRPr="008E15E4">
        <w:rPr>
          <w:rFonts w:ascii="Times New Roman" w:hAnsi="Times New Roman" w:cs="Times New Roman"/>
          <w:lang w:val="kk-KZ"/>
        </w:rPr>
        <w:t xml:space="preserve">К.Е    Жакупбекова _____________    </w:t>
      </w:r>
      <w:r w:rsidRPr="008E15E4">
        <w:rPr>
          <w:rStyle w:val="y2iqfc"/>
          <w:rFonts w:ascii="Times New Roman" w:hAnsi="Times New Roman" w:cs="Times New Roman"/>
          <w:lang w:val="kk-KZ"/>
        </w:rPr>
        <w:t>Мемлекеттік сатып алу есепшісі</w:t>
      </w:r>
    </w:p>
    <w:p w:rsidR="003D23FC" w:rsidRPr="00094CB3" w:rsidRDefault="003D23FC" w:rsidP="003D23FC">
      <w:pPr>
        <w:pStyle w:val="HTML"/>
        <w:jc w:val="both"/>
        <w:rPr>
          <w:rFonts w:ascii="Times New Roman" w:eastAsia="Calibri" w:hAnsi="Times New Roman" w:cs="Times New Roman"/>
          <w:b/>
          <w:lang w:val="kk-KZ" w:eastAsia="en-US"/>
        </w:rPr>
      </w:pPr>
    </w:p>
    <w:p w:rsidR="00156135" w:rsidRPr="00094CB3" w:rsidRDefault="00156135" w:rsidP="003D23FC">
      <w:pPr>
        <w:rPr>
          <w:sz w:val="20"/>
          <w:szCs w:val="20"/>
          <w:lang w:val="kk-KZ"/>
        </w:rPr>
      </w:pPr>
    </w:p>
    <w:sectPr w:rsidR="00156135" w:rsidRPr="00094CB3" w:rsidSect="00C84A77">
      <w:headerReference w:type="even" r:id="rId7"/>
      <w:footerReference w:type="even" r:id="rId8"/>
      <w:footerReference w:type="default" r:id="rId9"/>
      <w:pgSz w:w="16838" w:h="11906" w:orient="landscape" w:code="9"/>
      <w:pgMar w:top="748" w:right="536" w:bottom="1622" w:left="709"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A56" w:rsidRDefault="00492A56" w:rsidP="00B11FF5">
      <w:r>
        <w:separator/>
      </w:r>
    </w:p>
  </w:endnote>
  <w:endnote w:type="continuationSeparator" w:id="0">
    <w:p w:rsidR="00492A56" w:rsidRDefault="00492A56" w:rsidP="00B11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end"/>
    </w:r>
  </w:p>
  <w:p w:rsidR="00A85757" w:rsidRDefault="00492A56" w:rsidP="004B1EB5">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39512E">
      <w:rPr>
        <w:rStyle w:val="ab"/>
        <w:noProof/>
      </w:rPr>
      <w:t>2</w:t>
    </w:r>
    <w:r>
      <w:rPr>
        <w:rStyle w:val="ab"/>
      </w:rPr>
      <w:fldChar w:fldCharType="end"/>
    </w:r>
  </w:p>
  <w:p w:rsidR="00A85757" w:rsidRDefault="00492A56" w:rsidP="004B1EB5">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A56" w:rsidRDefault="00492A56" w:rsidP="00B11FF5">
      <w:r>
        <w:separator/>
      </w:r>
    </w:p>
  </w:footnote>
  <w:footnote w:type="continuationSeparator" w:id="0">
    <w:p w:rsidR="00492A56" w:rsidRDefault="00492A56" w:rsidP="00B11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pPr>
      <w:pStyle w:val="a9"/>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7B1EFF">
      <w:rPr>
        <w:rStyle w:val="ab"/>
        <w:noProof/>
      </w:rPr>
      <w:t>1</w:t>
    </w:r>
    <w:r>
      <w:rPr>
        <w:rStyle w:val="ab"/>
      </w:rPr>
      <w:fldChar w:fldCharType="end"/>
    </w:r>
  </w:p>
  <w:p w:rsidR="00A85757" w:rsidRDefault="00492A5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B40427"/>
    <w:multiLevelType w:val="hybridMultilevel"/>
    <w:tmpl w:val="E46A610A"/>
    <w:lvl w:ilvl="0" w:tplc="CC86EA16">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70BB8"/>
    <w:rsid w:val="000010B4"/>
    <w:rsid w:val="00002CD6"/>
    <w:rsid w:val="00004DE8"/>
    <w:rsid w:val="000060C5"/>
    <w:rsid w:val="00011C7A"/>
    <w:rsid w:val="000231DB"/>
    <w:rsid w:val="00026BAC"/>
    <w:rsid w:val="00031CAF"/>
    <w:rsid w:val="000409B5"/>
    <w:rsid w:val="00041DBA"/>
    <w:rsid w:val="00043348"/>
    <w:rsid w:val="00045173"/>
    <w:rsid w:val="00046D71"/>
    <w:rsid w:val="00050EA2"/>
    <w:rsid w:val="00054976"/>
    <w:rsid w:val="0005745C"/>
    <w:rsid w:val="000660BD"/>
    <w:rsid w:val="00072880"/>
    <w:rsid w:val="000734A1"/>
    <w:rsid w:val="00073572"/>
    <w:rsid w:val="00094CB3"/>
    <w:rsid w:val="00095764"/>
    <w:rsid w:val="00096F0A"/>
    <w:rsid w:val="000A22D9"/>
    <w:rsid w:val="000A3356"/>
    <w:rsid w:val="000A5E92"/>
    <w:rsid w:val="000B00D0"/>
    <w:rsid w:val="000B0903"/>
    <w:rsid w:val="000B49BA"/>
    <w:rsid w:val="000C5C99"/>
    <w:rsid w:val="000C6708"/>
    <w:rsid w:val="000D46C9"/>
    <w:rsid w:val="000E5366"/>
    <w:rsid w:val="000E6B45"/>
    <w:rsid w:val="0010569C"/>
    <w:rsid w:val="00106AA4"/>
    <w:rsid w:val="00107E6C"/>
    <w:rsid w:val="001132C5"/>
    <w:rsid w:val="00114786"/>
    <w:rsid w:val="00114DEF"/>
    <w:rsid w:val="00117DD0"/>
    <w:rsid w:val="001265EC"/>
    <w:rsid w:val="00133125"/>
    <w:rsid w:val="00135FAD"/>
    <w:rsid w:val="00142AFE"/>
    <w:rsid w:val="00143939"/>
    <w:rsid w:val="00144E68"/>
    <w:rsid w:val="0015122A"/>
    <w:rsid w:val="00153D40"/>
    <w:rsid w:val="00156135"/>
    <w:rsid w:val="00160104"/>
    <w:rsid w:val="00160D65"/>
    <w:rsid w:val="00162772"/>
    <w:rsid w:val="001660F8"/>
    <w:rsid w:val="00166E67"/>
    <w:rsid w:val="0016769A"/>
    <w:rsid w:val="001703B0"/>
    <w:rsid w:val="00171C6E"/>
    <w:rsid w:val="00173BB6"/>
    <w:rsid w:val="00177643"/>
    <w:rsid w:val="001779C3"/>
    <w:rsid w:val="00180401"/>
    <w:rsid w:val="001874E5"/>
    <w:rsid w:val="00190665"/>
    <w:rsid w:val="00190818"/>
    <w:rsid w:val="00193614"/>
    <w:rsid w:val="001A7D74"/>
    <w:rsid w:val="001B3385"/>
    <w:rsid w:val="001B3AC7"/>
    <w:rsid w:val="001B5669"/>
    <w:rsid w:val="001B62C0"/>
    <w:rsid w:val="001C487F"/>
    <w:rsid w:val="001C5138"/>
    <w:rsid w:val="001D062A"/>
    <w:rsid w:val="001D4937"/>
    <w:rsid w:val="001D69A5"/>
    <w:rsid w:val="001D6DED"/>
    <w:rsid w:val="001E3ED2"/>
    <w:rsid w:val="001E423C"/>
    <w:rsid w:val="001F5DAB"/>
    <w:rsid w:val="001F6BD1"/>
    <w:rsid w:val="002000D4"/>
    <w:rsid w:val="00210036"/>
    <w:rsid w:val="00215B1D"/>
    <w:rsid w:val="00216251"/>
    <w:rsid w:val="00240463"/>
    <w:rsid w:val="0024285C"/>
    <w:rsid w:val="00245D78"/>
    <w:rsid w:val="0024636F"/>
    <w:rsid w:val="00253159"/>
    <w:rsid w:val="00263A70"/>
    <w:rsid w:val="00264A0F"/>
    <w:rsid w:val="00270303"/>
    <w:rsid w:val="00275696"/>
    <w:rsid w:val="002868FD"/>
    <w:rsid w:val="002A189A"/>
    <w:rsid w:val="002B6C53"/>
    <w:rsid w:val="002B7DC0"/>
    <w:rsid w:val="002C2827"/>
    <w:rsid w:val="002C47E0"/>
    <w:rsid w:val="002C6F92"/>
    <w:rsid w:val="002C78C3"/>
    <w:rsid w:val="002D16F0"/>
    <w:rsid w:val="002D3746"/>
    <w:rsid w:val="002E490C"/>
    <w:rsid w:val="002E674C"/>
    <w:rsid w:val="002F29AB"/>
    <w:rsid w:val="002F7E89"/>
    <w:rsid w:val="00304B61"/>
    <w:rsid w:val="00306BE2"/>
    <w:rsid w:val="00324880"/>
    <w:rsid w:val="00334D73"/>
    <w:rsid w:val="003416D9"/>
    <w:rsid w:val="00345823"/>
    <w:rsid w:val="00351FD5"/>
    <w:rsid w:val="00357BEF"/>
    <w:rsid w:val="0036276A"/>
    <w:rsid w:val="003743AA"/>
    <w:rsid w:val="003748ED"/>
    <w:rsid w:val="00387439"/>
    <w:rsid w:val="0038761D"/>
    <w:rsid w:val="00387713"/>
    <w:rsid w:val="00391E71"/>
    <w:rsid w:val="0039512E"/>
    <w:rsid w:val="003A2AE1"/>
    <w:rsid w:val="003A3664"/>
    <w:rsid w:val="003A4AA8"/>
    <w:rsid w:val="003B1529"/>
    <w:rsid w:val="003B3B66"/>
    <w:rsid w:val="003B4768"/>
    <w:rsid w:val="003B584F"/>
    <w:rsid w:val="003B59DD"/>
    <w:rsid w:val="003D23FC"/>
    <w:rsid w:val="003D4582"/>
    <w:rsid w:val="003D6A81"/>
    <w:rsid w:val="003D7D82"/>
    <w:rsid w:val="003E747D"/>
    <w:rsid w:val="004021E6"/>
    <w:rsid w:val="00415396"/>
    <w:rsid w:val="00423299"/>
    <w:rsid w:val="0042360D"/>
    <w:rsid w:val="00424628"/>
    <w:rsid w:val="00424D1E"/>
    <w:rsid w:val="004406C4"/>
    <w:rsid w:val="004453A4"/>
    <w:rsid w:val="00447078"/>
    <w:rsid w:val="004529D7"/>
    <w:rsid w:val="00452F3F"/>
    <w:rsid w:val="00457A81"/>
    <w:rsid w:val="004627D9"/>
    <w:rsid w:val="00473A7E"/>
    <w:rsid w:val="00482233"/>
    <w:rsid w:val="004865B0"/>
    <w:rsid w:val="00492A56"/>
    <w:rsid w:val="004A0BBD"/>
    <w:rsid w:val="004A3734"/>
    <w:rsid w:val="004A7D62"/>
    <w:rsid w:val="004B0C6B"/>
    <w:rsid w:val="004B23D4"/>
    <w:rsid w:val="004B481E"/>
    <w:rsid w:val="004B6628"/>
    <w:rsid w:val="004B7A06"/>
    <w:rsid w:val="004C0810"/>
    <w:rsid w:val="004C2FFC"/>
    <w:rsid w:val="004C4BF6"/>
    <w:rsid w:val="004C5560"/>
    <w:rsid w:val="004C5576"/>
    <w:rsid w:val="004D33AB"/>
    <w:rsid w:val="004D3860"/>
    <w:rsid w:val="004D4100"/>
    <w:rsid w:val="004D4E2D"/>
    <w:rsid w:val="004E2483"/>
    <w:rsid w:val="004E697F"/>
    <w:rsid w:val="004F0D9E"/>
    <w:rsid w:val="004F215A"/>
    <w:rsid w:val="004F5D22"/>
    <w:rsid w:val="00505A0D"/>
    <w:rsid w:val="00507471"/>
    <w:rsid w:val="00511A11"/>
    <w:rsid w:val="005158CE"/>
    <w:rsid w:val="00515EA7"/>
    <w:rsid w:val="00517B50"/>
    <w:rsid w:val="00526AD2"/>
    <w:rsid w:val="00530497"/>
    <w:rsid w:val="0053448E"/>
    <w:rsid w:val="00534C6A"/>
    <w:rsid w:val="0054281B"/>
    <w:rsid w:val="00545FA5"/>
    <w:rsid w:val="005539B0"/>
    <w:rsid w:val="005566D1"/>
    <w:rsid w:val="005577D8"/>
    <w:rsid w:val="0056338D"/>
    <w:rsid w:val="005638C6"/>
    <w:rsid w:val="00564577"/>
    <w:rsid w:val="0056735F"/>
    <w:rsid w:val="00574CEA"/>
    <w:rsid w:val="00577553"/>
    <w:rsid w:val="00580242"/>
    <w:rsid w:val="00584B84"/>
    <w:rsid w:val="00586AF0"/>
    <w:rsid w:val="005919C1"/>
    <w:rsid w:val="00591C18"/>
    <w:rsid w:val="00596837"/>
    <w:rsid w:val="005A18EB"/>
    <w:rsid w:val="005A2313"/>
    <w:rsid w:val="005A3224"/>
    <w:rsid w:val="005A6099"/>
    <w:rsid w:val="005A622C"/>
    <w:rsid w:val="005B15A0"/>
    <w:rsid w:val="005B4F3E"/>
    <w:rsid w:val="005C2F02"/>
    <w:rsid w:val="005C7084"/>
    <w:rsid w:val="005D3F8E"/>
    <w:rsid w:val="005E0D4E"/>
    <w:rsid w:val="005F0933"/>
    <w:rsid w:val="005F1497"/>
    <w:rsid w:val="005F39F1"/>
    <w:rsid w:val="005F5B57"/>
    <w:rsid w:val="005F6455"/>
    <w:rsid w:val="00600935"/>
    <w:rsid w:val="00603FBE"/>
    <w:rsid w:val="00604BA2"/>
    <w:rsid w:val="00607DB6"/>
    <w:rsid w:val="00617E93"/>
    <w:rsid w:val="00630A5F"/>
    <w:rsid w:val="0063357D"/>
    <w:rsid w:val="006376BA"/>
    <w:rsid w:val="006417B7"/>
    <w:rsid w:val="00651298"/>
    <w:rsid w:val="0066237D"/>
    <w:rsid w:val="00662DB2"/>
    <w:rsid w:val="006677C2"/>
    <w:rsid w:val="00677416"/>
    <w:rsid w:val="00680BC7"/>
    <w:rsid w:val="00681589"/>
    <w:rsid w:val="00686224"/>
    <w:rsid w:val="0069588D"/>
    <w:rsid w:val="006A19C2"/>
    <w:rsid w:val="006B047B"/>
    <w:rsid w:val="006B3221"/>
    <w:rsid w:val="006B36C5"/>
    <w:rsid w:val="006B6AF3"/>
    <w:rsid w:val="006C0A28"/>
    <w:rsid w:val="006C0C48"/>
    <w:rsid w:val="006C2571"/>
    <w:rsid w:val="006D67DA"/>
    <w:rsid w:val="006E26A5"/>
    <w:rsid w:val="006E53D2"/>
    <w:rsid w:val="006E60B7"/>
    <w:rsid w:val="006F07EE"/>
    <w:rsid w:val="006F5F7D"/>
    <w:rsid w:val="00700076"/>
    <w:rsid w:val="00720133"/>
    <w:rsid w:val="007304E7"/>
    <w:rsid w:val="00731114"/>
    <w:rsid w:val="0073169F"/>
    <w:rsid w:val="00733711"/>
    <w:rsid w:val="00734713"/>
    <w:rsid w:val="0075107C"/>
    <w:rsid w:val="00752B59"/>
    <w:rsid w:val="007567A0"/>
    <w:rsid w:val="00761D4A"/>
    <w:rsid w:val="00772315"/>
    <w:rsid w:val="00773461"/>
    <w:rsid w:val="00773CDB"/>
    <w:rsid w:val="00774B66"/>
    <w:rsid w:val="00780C4C"/>
    <w:rsid w:val="00783188"/>
    <w:rsid w:val="00792C63"/>
    <w:rsid w:val="00795AEC"/>
    <w:rsid w:val="00797C14"/>
    <w:rsid w:val="007A09EB"/>
    <w:rsid w:val="007A1C99"/>
    <w:rsid w:val="007A4A38"/>
    <w:rsid w:val="007A4D78"/>
    <w:rsid w:val="007A76A3"/>
    <w:rsid w:val="007B1EFF"/>
    <w:rsid w:val="007B36D9"/>
    <w:rsid w:val="007B622A"/>
    <w:rsid w:val="007B7D7E"/>
    <w:rsid w:val="007B7EE3"/>
    <w:rsid w:val="007B7F94"/>
    <w:rsid w:val="007C2DEF"/>
    <w:rsid w:val="007C4AD0"/>
    <w:rsid w:val="007C510D"/>
    <w:rsid w:val="007C625A"/>
    <w:rsid w:val="007C64F6"/>
    <w:rsid w:val="007E272B"/>
    <w:rsid w:val="007E335F"/>
    <w:rsid w:val="007E6243"/>
    <w:rsid w:val="007F1F93"/>
    <w:rsid w:val="007F2833"/>
    <w:rsid w:val="007F44D2"/>
    <w:rsid w:val="007F7FE0"/>
    <w:rsid w:val="008006EA"/>
    <w:rsid w:val="008028CD"/>
    <w:rsid w:val="008143A3"/>
    <w:rsid w:val="00814D00"/>
    <w:rsid w:val="00817A25"/>
    <w:rsid w:val="0082677D"/>
    <w:rsid w:val="00826E32"/>
    <w:rsid w:val="008308EE"/>
    <w:rsid w:val="00835679"/>
    <w:rsid w:val="008432F7"/>
    <w:rsid w:val="00845492"/>
    <w:rsid w:val="00853371"/>
    <w:rsid w:val="0086349E"/>
    <w:rsid w:val="00865DCA"/>
    <w:rsid w:val="0087068B"/>
    <w:rsid w:val="0087426D"/>
    <w:rsid w:val="008767BF"/>
    <w:rsid w:val="00876968"/>
    <w:rsid w:val="00877CA8"/>
    <w:rsid w:val="00881A98"/>
    <w:rsid w:val="00881E28"/>
    <w:rsid w:val="00885BCF"/>
    <w:rsid w:val="00887800"/>
    <w:rsid w:val="00891AF5"/>
    <w:rsid w:val="008957EB"/>
    <w:rsid w:val="00897996"/>
    <w:rsid w:val="00897FC7"/>
    <w:rsid w:val="008A027F"/>
    <w:rsid w:val="008A1E30"/>
    <w:rsid w:val="008A3ACE"/>
    <w:rsid w:val="008B02D6"/>
    <w:rsid w:val="008B45AA"/>
    <w:rsid w:val="008C28E2"/>
    <w:rsid w:val="008D1792"/>
    <w:rsid w:val="008E595B"/>
    <w:rsid w:val="008F3AA6"/>
    <w:rsid w:val="008F6F8C"/>
    <w:rsid w:val="00902F74"/>
    <w:rsid w:val="009137DB"/>
    <w:rsid w:val="0091422A"/>
    <w:rsid w:val="00923A18"/>
    <w:rsid w:val="00926283"/>
    <w:rsid w:val="00926B83"/>
    <w:rsid w:val="0093225A"/>
    <w:rsid w:val="00936D3B"/>
    <w:rsid w:val="00945BD8"/>
    <w:rsid w:val="00957D6B"/>
    <w:rsid w:val="00965D4C"/>
    <w:rsid w:val="009670E3"/>
    <w:rsid w:val="00967F1E"/>
    <w:rsid w:val="00971161"/>
    <w:rsid w:val="00972B6B"/>
    <w:rsid w:val="00975A11"/>
    <w:rsid w:val="00983D2E"/>
    <w:rsid w:val="009877F4"/>
    <w:rsid w:val="00990DD9"/>
    <w:rsid w:val="00995F30"/>
    <w:rsid w:val="009A0AFA"/>
    <w:rsid w:val="009A0E8B"/>
    <w:rsid w:val="009A1EAA"/>
    <w:rsid w:val="009A21BA"/>
    <w:rsid w:val="009A3BD5"/>
    <w:rsid w:val="009A412F"/>
    <w:rsid w:val="009B273B"/>
    <w:rsid w:val="009B3B54"/>
    <w:rsid w:val="009B4A34"/>
    <w:rsid w:val="009B5026"/>
    <w:rsid w:val="009B5C05"/>
    <w:rsid w:val="009B6063"/>
    <w:rsid w:val="009B6CF8"/>
    <w:rsid w:val="009D0258"/>
    <w:rsid w:val="009D6282"/>
    <w:rsid w:val="009D6471"/>
    <w:rsid w:val="009E070F"/>
    <w:rsid w:val="009E2AE9"/>
    <w:rsid w:val="009F4151"/>
    <w:rsid w:val="009F424E"/>
    <w:rsid w:val="009F5D84"/>
    <w:rsid w:val="00A02077"/>
    <w:rsid w:val="00A02D48"/>
    <w:rsid w:val="00A125B1"/>
    <w:rsid w:val="00A14998"/>
    <w:rsid w:val="00A15F62"/>
    <w:rsid w:val="00A20486"/>
    <w:rsid w:val="00A211EF"/>
    <w:rsid w:val="00A24E1A"/>
    <w:rsid w:val="00A252B0"/>
    <w:rsid w:val="00A35123"/>
    <w:rsid w:val="00A41A55"/>
    <w:rsid w:val="00A44662"/>
    <w:rsid w:val="00A50F3D"/>
    <w:rsid w:val="00A55D58"/>
    <w:rsid w:val="00A6418C"/>
    <w:rsid w:val="00A71C8B"/>
    <w:rsid w:val="00A73B9F"/>
    <w:rsid w:val="00A7650E"/>
    <w:rsid w:val="00A81D13"/>
    <w:rsid w:val="00A81E17"/>
    <w:rsid w:val="00A82F65"/>
    <w:rsid w:val="00A94E93"/>
    <w:rsid w:val="00A97009"/>
    <w:rsid w:val="00A970D2"/>
    <w:rsid w:val="00A97484"/>
    <w:rsid w:val="00AA0BD1"/>
    <w:rsid w:val="00AB0434"/>
    <w:rsid w:val="00AB06DB"/>
    <w:rsid w:val="00AB0A3E"/>
    <w:rsid w:val="00AB4296"/>
    <w:rsid w:val="00AC08F2"/>
    <w:rsid w:val="00AC397C"/>
    <w:rsid w:val="00AD08DA"/>
    <w:rsid w:val="00AD36D4"/>
    <w:rsid w:val="00AE6B6E"/>
    <w:rsid w:val="00AF5BFA"/>
    <w:rsid w:val="00B0199C"/>
    <w:rsid w:val="00B048E1"/>
    <w:rsid w:val="00B05280"/>
    <w:rsid w:val="00B05F00"/>
    <w:rsid w:val="00B10C98"/>
    <w:rsid w:val="00B10FC5"/>
    <w:rsid w:val="00B11FF5"/>
    <w:rsid w:val="00B14A82"/>
    <w:rsid w:val="00B20E53"/>
    <w:rsid w:val="00B24758"/>
    <w:rsid w:val="00B25A90"/>
    <w:rsid w:val="00B30CEF"/>
    <w:rsid w:val="00B34208"/>
    <w:rsid w:val="00B421CF"/>
    <w:rsid w:val="00B51779"/>
    <w:rsid w:val="00B53901"/>
    <w:rsid w:val="00B57B4C"/>
    <w:rsid w:val="00B606E4"/>
    <w:rsid w:val="00B611A1"/>
    <w:rsid w:val="00B614FE"/>
    <w:rsid w:val="00B63CE0"/>
    <w:rsid w:val="00B67FB0"/>
    <w:rsid w:val="00B70F74"/>
    <w:rsid w:val="00B71BF9"/>
    <w:rsid w:val="00B84C2B"/>
    <w:rsid w:val="00B84FE1"/>
    <w:rsid w:val="00BA0B1C"/>
    <w:rsid w:val="00BB0A78"/>
    <w:rsid w:val="00BB126A"/>
    <w:rsid w:val="00BC153A"/>
    <w:rsid w:val="00BC446F"/>
    <w:rsid w:val="00BC44F8"/>
    <w:rsid w:val="00BD45DD"/>
    <w:rsid w:val="00BE5FC5"/>
    <w:rsid w:val="00BF21FF"/>
    <w:rsid w:val="00C02A20"/>
    <w:rsid w:val="00C040BC"/>
    <w:rsid w:val="00C12C9F"/>
    <w:rsid w:val="00C2133F"/>
    <w:rsid w:val="00C21D84"/>
    <w:rsid w:val="00C26DD3"/>
    <w:rsid w:val="00C379B4"/>
    <w:rsid w:val="00C43FAD"/>
    <w:rsid w:val="00C46BD4"/>
    <w:rsid w:val="00C5089F"/>
    <w:rsid w:val="00C51F3E"/>
    <w:rsid w:val="00C53FAD"/>
    <w:rsid w:val="00C552D4"/>
    <w:rsid w:val="00C55F28"/>
    <w:rsid w:val="00C61E1D"/>
    <w:rsid w:val="00C6235E"/>
    <w:rsid w:val="00C6411B"/>
    <w:rsid w:val="00C72B3C"/>
    <w:rsid w:val="00C746B8"/>
    <w:rsid w:val="00C8126E"/>
    <w:rsid w:val="00C84E0B"/>
    <w:rsid w:val="00C90E28"/>
    <w:rsid w:val="00C92794"/>
    <w:rsid w:val="00CA608A"/>
    <w:rsid w:val="00CA742E"/>
    <w:rsid w:val="00CB472F"/>
    <w:rsid w:val="00CB76E1"/>
    <w:rsid w:val="00CB7988"/>
    <w:rsid w:val="00CC6FB0"/>
    <w:rsid w:val="00CD2AA7"/>
    <w:rsid w:val="00CF7518"/>
    <w:rsid w:val="00D01FFC"/>
    <w:rsid w:val="00D04535"/>
    <w:rsid w:val="00D116FA"/>
    <w:rsid w:val="00D12038"/>
    <w:rsid w:val="00D1226E"/>
    <w:rsid w:val="00D22C14"/>
    <w:rsid w:val="00D34EA1"/>
    <w:rsid w:val="00D37266"/>
    <w:rsid w:val="00D47785"/>
    <w:rsid w:val="00D51674"/>
    <w:rsid w:val="00D51AB5"/>
    <w:rsid w:val="00D521E5"/>
    <w:rsid w:val="00D54492"/>
    <w:rsid w:val="00D558E5"/>
    <w:rsid w:val="00D60085"/>
    <w:rsid w:val="00D6218C"/>
    <w:rsid w:val="00D70EE7"/>
    <w:rsid w:val="00D73B3F"/>
    <w:rsid w:val="00D77AAF"/>
    <w:rsid w:val="00D8187A"/>
    <w:rsid w:val="00D83148"/>
    <w:rsid w:val="00D91D55"/>
    <w:rsid w:val="00D97E37"/>
    <w:rsid w:val="00DA6246"/>
    <w:rsid w:val="00DB0163"/>
    <w:rsid w:val="00DB1CA9"/>
    <w:rsid w:val="00DB4828"/>
    <w:rsid w:val="00DB7205"/>
    <w:rsid w:val="00DC7153"/>
    <w:rsid w:val="00DD27CD"/>
    <w:rsid w:val="00DD3088"/>
    <w:rsid w:val="00DD3FE0"/>
    <w:rsid w:val="00DD4C46"/>
    <w:rsid w:val="00DE26C2"/>
    <w:rsid w:val="00DE6153"/>
    <w:rsid w:val="00DF4C2C"/>
    <w:rsid w:val="00DF6FA3"/>
    <w:rsid w:val="00E100D9"/>
    <w:rsid w:val="00E1267B"/>
    <w:rsid w:val="00E22220"/>
    <w:rsid w:val="00E27BC3"/>
    <w:rsid w:val="00E30B9B"/>
    <w:rsid w:val="00E4379A"/>
    <w:rsid w:val="00E51544"/>
    <w:rsid w:val="00E62134"/>
    <w:rsid w:val="00E672F6"/>
    <w:rsid w:val="00E76F55"/>
    <w:rsid w:val="00E779BD"/>
    <w:rsid w:val="00E809D8"/>
    <w:rsid w:val="00E903AA"/>
    <w:rsid w:val="00E914AE"/>
    <w:rsid w:val="00E96B09"/>
    <w:rsid w:val="00E9773E"/>
    <w:rsid w:val="00EA0D6D"/>
    <w:rsid w:val="00EA1893"/>
    <w:rsid w:val="00EA1BD0"/>
    <w:rsid w:val="00EA1FA3"/>
    <w:rsid w:val="00EA4193"/>
    <w:rsid w:val="00EA4537"/>
    <w:rsid w:val="00EA74BB"/>
    <w:rsid w:val="00EB2013"/>
    <w:rsid w:val="00EB20DC"/>
    <w:rsid w:val="00EB6CB8"/>
    <w:rsid w:val="00EC5AFC"/>
    <w:rsid w:val="00ED634E"/>
    <w:rsid w:val="00EE134D"/>
    <w:rsid w:val="00EE2CAD"/>
    <w:rsid w:val="00EF3B1A"/>
    <w:rsid w:val="00EF717A"/>
    <w:rsid w:val="00F03DC0"/>
    <w:rsid w:val="00F07855"/>
    <w:rsid w:val="00F1174A"/>
    <w:rsid w:val="00F216EC"/>
    <w:rsid w:val="00F23B75"/>
    <w:rsid w:val="00F25DAF"/>
    <w:rsid w:val="00F31C99"/>
    <w:rsid w:val="00F37461"/>
    <w:rsid w:val="00F446C4"/>
    <w:rsid w:val="00F528A7"/>
    <w:rsid w:val="00F5409E"/>
    <w:rsid w:val="00F55002"/>
    <w:rsid w:val="00F57B28"/>
    <w:rsid w:val="00F60A93"/>
    <w:rsid w:val="00F63141"/>
    <w:rsid w:val="00F644C8"/>
    <w:rsid w:val="00F70BB8"/>
    <w:rsid w:val="00F872C3"/>
    <w:rsid w:val="00F87BC3"/>
    <w:rsid w:val="00F936FC"/>
    <w:rsid w:val="00F965FC"/>
    <w:rsid w:val="00F970D2"/>
    <w:rsid w:val="00FA0FBD"/>
    <w:rsid w:val="00FA1C04"/>
    <w:rsid w:val="00FA6B90"/>
    <w:rsid w:val="00FB12D9"/>
    <w:rsid w:val="00FC00D2"/>
    <w:rsid w:val="00FC0A84"/>
    <w:rsid w:val="00FD13B7"/>
    <w:rsid w:val="00FD1BCF"/>
    <w:rsid w:val="00FE0F16"/>
    <w:rsid w:val="00FE10FF"/>
    <w:rsid w:val="00FE4A0F"/>
    <w:rsid w:val="00FE562B"/>
    <w:rsid w:val="00FE69AC"/>
    <w:rsid w:val="00FF1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9F274"/>
  <w15:docId w15:val="{6136E2D1-B6B3-4B5F-B044-5541EECFB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3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84E0B"/>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uiPriority w:val="9"/>
    <w:qFormat/>
    <w:rsid w:val="00F70BB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unhideWhenUsed/>
    <w:rsid w:val="00F70BB8"/>
    <w:pPr>
      <w:spacing w:before="100" w:beforeAutospacing="1" w:after="100" w:afterAutospacing="1"/>
    </w:pPr>
  </w:style>
  <w:style w:type="character" w:styleId="a5">
    <w:name w:val="Strong"/>
    <w:basedOn w:val="a0"/>
    <w:uiPriority w:val="22"/>
    <w:qFormat/>
    <w:rsid w:val="00F70BB8"/>
    <w:rPr>
      <w:b/>
      <w:bCs/>
    </w:rPr>
  </w:style>
  <w:style w:type="paragraph" w:styleId="a6">
    <w:name w:val="List Paragraph"/>
    <w:basedOn w:val="a"/>
    <w:uiPriority w:val="34"/>
    <w:qFormat/>
    <w:rsid w:val="00D83148"/>
    <w:pPr>
      <w:spacing w:after="200" w:line="276" w:lineRule="auto"/>
      <w:ind w:left="720"/>
      <w:contextualSpacing/>
    </w:pPr>
    <w:rPr>
      <w:rFonts w:asciiTheme="minorHAnsi" w:eastAsiaTheme="minorHAnsi" w:hAnsiTheme="minorHAnsi" w:cstheme="minorBidi"/>
      <w:sz w:val="22"/>
      <w:szCs w:val="22"/>
      <w:lang w:eastAsia="en-US"/>
    </w:r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paragraph" w:styleId="a7">
    <w:name w:val="Body Text Indent"/>
    <w:basedOn w:val="a"/>
    <w:link w:val="a8"/>
    <w:uiPriority w:val="99"/>
    <w:rsid w:val="003D23FC"/>
    <w:pPr>
      <w:ind w:hanging="510"/>
      <w:jc w:val="both"/>
    </w:pPr>
    <w:rPr>
      <w:sz w:val="28"/>
      <w:szCs w:val="20"/>
    </w:rPr>
  </w:style>
  <w:style w:type="character" w:customStyle="1" w:styleId="a8">
    <w:name w:val="Основной текст с отступом Знак"/>
    <w:basedOn w:val="a0"/>
    <w:link w:val="a7"/>
    <w:uiPriority w:val="99"/>
    <w:rsid w:val="003D23FC"/>
    <w:rPr>
      <w:rFonts w:ascii="Times New Roman" w:eastAsia="Times New Roman" w:hAnsi="Times New Roman" w:cs="Times New Roman"/>
      <w:sz w:val="28"/>
      <w:szCs w:val="20"/>
      <w:lang w:eastAsia="ru-RU"/>
    </w:rPr>
  </w:style>
  <w:style w:type="paragraph" w:styleId="a9">
    <w:name w:val="header"/>
    <w:basedOn w:val="a"/>
    <w:link w:val="aa"/>
    <w:rsid w:val="003D23FC"/>
    <w:pPr>
      <w:tabs>
        <w:tab w:val="center" w:pos="4153"/>
        <w:tab w:val="right" w:pos="8306"/>
      </w:tabs>
    </w:pPr>
  </w:style>
  <w:style w:type="character" w:customStyle="1" w:styleId="aa">
    <w:name w:val="Верхний колонтитул Знак"/>
    <w:basedOn w:val="a0"/>
    <w:link w:val="a9"/>
    <w:rsid w:val="003D23FC"/>
    <w:rPr>
      <w:rFonts w:ascii="Times New Roman" w:eastAsia="Times New Roman" w:hAnsi="Times New Roman" w:cs="Times New Roman"/>
      <w:sz w:val="24"/>
      <w:szCs w:val="24"/>
      <w:lang w:eastAsia="ru-RU"/>
    </w:rPr>
  </w:style>
  <w:style w:type="character" w:styleId="ab">
    <w:name w:val="page number"/>
    <w:basedOn w:val="a0"/>
    <w:rsid w:val="003D23FC"/>
  </w:style>
  <w:style w:type="paragraph" w:styleId="ac">
    <w:name w:val="footer"/>
    <w:basedOn w:val="a"/>
    <w:link w:val="ad"/>
    <w:rsid w:val="003D23FC"/>
    <w:pPr>
      <w:tabs>
        <w:tab w:val="center" w:pos="4677"/>
        <w:tab w:val="right" w:pos="9355"/>
      </w:tabs>
    </w:pPr>
  </w:style>
  <w:style w:type="character" w:customStyle="1" w:styleId="ad">
    <w:name w:val="Нижний колонтитул Знак"/>
    <w:basedOn w:val="a0"/>
    <w:link w:val="ac"/>
    <w:rsid w:val="003D23FC"/>
    <w:rPr>
      <w:rFonts w:ascii="Times New Roman" w:eastAsia="Times New Roman" w:hAnsi="Times New Roman" w:cs="Times New Roman"/>
      <w:sz w:val="24"/>
      <w:szCs w:val="24"/>
      <w:lang w:eastAsia="ru-RU"/>
    </w:rPr>
  </w:style>
  <w:style w:type="paragraph" w:customStyle="1" w:styleId="ae">
    <w:name w:val="Содержимое таблицы"/>
    <w:basedOn w:val="a"/>
    <w:qFormat/>
    <w:rsid w:val="002C47E0"/>
    <w:pPr>
      <w:suppressLineNumbers/>
      <w:spacing w:after="200" w:line="276" w:lineRule="auto"/>
    </w:pPr>
    <w:rPr>
      <w:rFonts w:ascii="Calibri" w:hAnsi="Calibri"/>
      <w:color w:val="00000A"/>
      <w:sz w:val="22"/>
      <w:szCs w:val="22"/>
    </w:rPr>
  </w:style>
  <w:style w:type="paragraph" w:styleId="af">
    <w:name w:val="Subtitle"/>
    <w:basedOn w:val="a"/>
    <w:link w:val="af0"/>
    <w:qFormat/>
    <w:rsid w:val="005C7084"/>
    <w:pPr>
      <w:tabs>
        <w:tab w:val="left" w:pos="8222"/>
      </w:tabs>
      <w:jc w:val="center"/>
    </w:pPr>
    <w:rPr>
      <w:szCs w:val="20"/>
    </w:rPr>
  </w:style>
  <w:style w:type="character" w:customStyle="1" w:styleId="af0">
    <w:name w:val="Подзаголовок Знак"/>
    <w:basedOn w:val="a0"/>
    <w:link w:val="af"/>
    <w:rsid w:val="005C7084"/>
    <w:rPr>
      <w:rFonts w:ascii="Times New Roman" w:eastAsia="Times New Roman" w:hAnsi="Times New Roman" w:cs="Times New Roman"/>
      <w:sz w:val="24"/>
      <w:szCs w:val="20"/>
      <w:lang w:eastAsia="ru-RU"/>
    </w:rPr>
  </w:style>
  <w:style w:type="character" w:customStyle="1" w:styleId="y2iqfc">
    <w:name w:val="y2iqfc"/>
    <w:basedOn w:val="a0"/>
    <w:rsid w:val="009670E3"/>
  </w:style>
  <w:style w:type="paragraph" w:styleId="af1">
    <w:name w:val="Balloon Text"/>
    <w:basedOn w:val="a"/>
    <w:link w:val="af2"/>
    <w:uiPriority w:val="99"/>
    <w:semiHidden/>
    <w:unhideWhenUsed/>
    <w:rsid w:val="006B6AF3"/>
    <w:rPr>
      <w:rFonts w:ascii="Segoe UI" w:hAnsi="Segoe UI" w:cs="Segoe UI"/>
      <w:sz w:val="18"/>
      <w:szCs w:val="18"/>
    </w:rPr>
  </w:style>
  <w:style w:type="character" w:customStyle="1" w:styleId="af2">
    <w:name w:val="Текст выноски Знак"/>
    <w:basedOn w:val="a0"/>
    <w:link w:val="af1"/>
    <w:uiPriority w:val="99"/>
    <w:semiHidden/>
    <w:rsid w:val="006B6AF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211313500">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17224713">
      <w:bodyDiv w:val="1"/>
      <w:marLeft w:val="0"/>
      <w:marRight w:val="0"/>
      <w:marTop w:val="0"/>
      <w:marBottom w:val="0"/>
      <w:divBdr>
        <w:top w:val="none" w:sz="0" w:space="0" w:color="auto"/>
        <w:left w:val="none" w:sz="0" w:space="0" w:color="auto"/>
        <w:bottom w:val="none" w:sz="0" w:space="0" w:color="auto"/>
        <w:right w:val="none" w:sz="0" w:space="0" w:color="auto"/>
      </w:divBdr>
    </w:div>
    <w:div w:id="365641798">
      <w:bodyDiv w:val="1"/>
      <w:marLeft w:val="0"/>
      <w:marRight w:val="0"/>
      <w:marTop w:val="0"/>
      <w:marBottom w:val="0"/>
      <w:divBdr>
        <w:top w:val="none" w:sz="0" w:space="0" w:color="auto"/>
        <w:left w:val="none" w:sz="0" w:space="0" w:color="auto"/>
        <w:bottom w:val="none" w:sz="0" w:space="0" w:color="auto"/>
        <w:right w:val="none" w:sz="0" w:space="0" w:color="auto"/>
      </w:divBdr>
    </w:div>
    <w:div w:id="418520967">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458887109">
      <w:bodyDiv w:val="1"/>
      <w:marLeft w:val="0"/>
      <w:marRight w:val="0"/>
      <w:marTop w:val="0"/>
      <w:marBottom w:val="0"/>
      <w:divBdr>
        <w:top w:val="none" w:sz="0" w:space="0" w:color="auto"/>
        <w:left w:val="none" w:sz="0" w:space="0" w:color="auto"/>
        <w:bottom w:val="none" w:sz="0" w:space="0" w:color="auto"/>
        <w:right w:val="none" w:sz="0" w:space="0" w:color="auto"/>
      </w:divBdr>
    </w:div>
    <w:div w:id="534541102">
      <w:bodyDiv w:val="1"/>
      <w:marLeft w:val="0"/>
      <w:marRight w:val="0"/>
      <w:marTop w:val="0"/>
      <w:marBottom w:val="0"/>
      <w:divBdr>
        <w:top w:val="none" w:sz="0" w:space="0" w:color="auto"/>
        <w:left w:val="none" w:sz="0" w:space="0" w:color="auto"/>
        <w:bottom w:val="none" w:sz="0" w:space="0" w:color="auto"/>
        <w:right w:val="none" w:sz="0" w:space="0" w:color="auto"/>
      </w:divBdr>
    </w:div>
    <w:div w:id="580681345">
      <w:bodyDiv w:val="1"/>
      <w:marLeft w:val="0"/>
      <w:marRight w:val="0"/>
      <w:marTop w:val="0"/>
      <w:marBottom w:val="0"/>
      <w:divBdr>
        <w:top w:val="none" w:sz="0" w:space="0" w:color="auto"/>
        <w:left w:val="none" w:sz="0" w:space="0" w:color="auto"/>
        <w:bottom w:val="none" w:sz="0" w:space="0" w:color="auto"/>
        <w:right w:val="none" w:sz="0" w:space="0" w:color="auto"/>
      </w:divBdr>
    </w:div>
    <w:div w:id="591862057">
      <w:bodyDiv w:val="1"/>
      <w:marLeft w:val="0"/>
      <w:marRight w:val="0"/>
      <w:marTop w:val="0"/>
      <w:marBottom w:val="0"/>
      <w:divBdr>
        <w:top w:val="none" w:sz="0" w:space="0" w:color="auto"/>
        <w:left w:val="none" w:sz="0" w:space="0" w:color="auto"/>
        <w:bottom w:val="none" w:sz="0" w:space="0" w:color="auto"/>
        <w:right w:val="none" w:sz="0" w:space="0" w:color="auto"/>
      </w:divBdr>
    </w:div>
    <w:div w:id="650788054">
      <w:bodyDiv w:val="1"/>
      <w:marLeft w:val="0"/>
      <w:marRight w:val="0"/>
      <w:marTop w:val="0"/>
      <w:marBottom w:val="0"/>
      <w:divBdr>
        <w:top w:val="none" w:sz="0" w:space="0" w:color="auto"/>
        <w:left w:val="none" w:sz="0" w:space="0" w:color="auto"/>
        <w:bottom w:val="none" w:sz="0" w:space="0" w:color="auto"/>
        <w:right w:val="none" w:sz="0" w:space="0" w:color="auto"/>
      </w:divBdr>
    </w:div>
    <w:div w:id="728311862">
      <w:bodyDiv w:val="1"/>
      <w:marLeft w:val="0"/>
      <w:marRight w:val="0"/>
      <w:marTop w:val="0"/>
      <w:marBottom w:val="0"/>
      <w:divBdr>
        <w:top w:val="none" w:sz="0" w:space="0" w:color="auto"/>
        <w:left w:val="none" w:sz="0" w:space="0" w:color="auto"/>
        <w:bottom w:val="none" w:sz="0" w:space="0" w:color="auto"/>
        <w:right w:val="none" w:sz="0" w:space="0" w:color="auto"/>
      </w:divBdr>
    </w:div>
    <w:div w:id="752043983">
      <w:bodyDiv w:val="1"/>
      <w:marLeft w:val="0"/>
      <w:marRight w:val="0"/>
      <w:marTop w:val="0"/>
      <w:marBottom w:val="0"/>
      <w:divBdr>
        <w:top w:val="none" w:sz="0" w:space="0" w:color="auto"/>
        <w:left w:val="none" w:sz="0" w:space="0" w:color="auto"/>
        <w:bottom w:val="none" w:sz="0" w:space="0" w:color="auto"/>
        <w:right w:val="none" w:sz="0" w:space="0" w:color="auto"/>
      </w:divBdr>
    </w:div>
    <w:div w:id="792210252">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58349581">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879128464">
      <w:bodyDiv w:val="1"/>
      <w:marLeft w:val="0"/>
      <w:marRight w:val="0"/>
      <w:marTop w:val="0"/>
      <w:marBottom w:val="0"/>
      <w:divBdr>
        <w:top w:val="none" w:sz="0" w:space="0" w:color="auto"/>
        <w:left w:val="none" w:sz="0" w:space="0" w:color="auto"/>
        <w:bottom w:val="none" w:sz="0" w:space="0" w:color="auto"/>
        <w:right w:val="none" w:sz="0" w:space="0" w:color="auto"/>
      </w:divBdr>
    </w:div>
    <w:div w:id="909192909">
      <w:bodyDiv w:val="1"/>
      <w:marLeft w:val="0"/>
      <w:marRight w:val="0"/>
      <w:marTop w:val="0"/>
      <w:marBottom w:val="0"/>
      <w:divBdr>
        <w:top w:val="none" w:sz="0" w:space="0" w:color="auto"/>
        <w:left w:val="none" w:sz="0" w:space="0" w:color="auto"/>
        <w:bottom w:val="none" w:sz="0" w:space="0" w:color="auto"/>
        <w:right w:val="none" w:sz="0" w:space="0" w:color="auto"/>
      </w:divBdr>
      <w:divsChild>
        <w:div w:id="1128744773">
          <w:marLeft w:val="0"/>
          <w:marRight w:val="0"/>
          <w:marTop w:val="0"/>
          <w:marBottom w:val="0"/>
          <w:divBdr>
            <w:top w:val="none" w:sz="0" w:space="0" w:color="auto"/>
            <w:left w:val="none" w:sz="0" w:space="0" w:color="auto"/>
            <w:bottom w:val="none" w:sz="0" w:space="0" w:color="auto"/>
            <w:right w:val="none" w:sz="0" w:space="0" w:color="auto"/>
          </w:divBdr>
          <w:divsChild>
            <w:div w:id="1025594722">
              <w:marLeft w:val="0"/>
              <w:marRight w:val="0"/>
              <w:marTop w:val="0"/>
              <w:marBottom w:val="0"/>
              <w:divBdr>
                <w:top w:val="none" w:sz="0" w:space="0" w:color="auto"/>
                <w:left w:val="none" w:sz="0" w:space="0" w:color="auto"/>
                <w:bottom w:val="none" w:sz="0" w:space="0" w:color="auto"/>
                <w:right w:val="none" w:sz="0" w:space="0" w:color="auto"/>
              </w:divBdr>
              <w:divsChild>
                <w:div w:id="2120834970">
                  <w:marLeft w:val="0"/>
                  <w:marRight w:val="0"/>
                  <w:marTop w:val="0"/>
                  <w:marBottom w:val="0"/>
                  <w:divBdr>
                    <w:top w:val="none" w:sz="0" w:space="0" w:color="auto"/>
                    <w:left w:val="none" w:sz="0" w:space="0" w:color="auto"/>
                    <w:bottom w:val="none" w:sz="0" w:space="0" w:color="auto"/>
                    <w:right w:val="none" w:sz="0" w:space="0" w:color="auto"/>
                  </w:divBdr>
                  <w:divsChild>
                    <w:div w:id="182925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0769954">
      <w:bodyDiv w:val="1"/>
      <w:marLeft w:val="0"/>
      <w:marRight w:val="0"/>
      <w:marTop w:val="0"/>
      <w:marBottom w:val="0"/>
      <w:divBdr>
        <w:top w:val="none" w:sz="0" w:space="0" w:color="auto"/>
        <w:left w:val="none" w:sz="0" w:space="0" w:color="auto"/>
        <w:bottom w:val="none" w:sz="0" w:space="0" w:color="auto"/>
        <w:right w:val="none" w:sz="0" w:space="0" w:color="auto"/>
      </w:divBdr>
    </w:div>
    <w:div w:id="1268462796">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350642587">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491407718">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663391848">
      <w:bodyDiv w:val="1"/>
      <w:marLeft w:val="0"/>
      <w:marRight w:val="0"/>
      <w:marTop w:val="0"/>
      <w:marBottom w:val="0"/>
      <w:divBdr>
        <w:top w:val="none" w:sz="0" w:space="0" w:color="auto"/>
        <w:left w:val="none" w:sz="0" w:space="0" w:color="auto"/>
        <w:bottom w:val="none" w:sz="0" w:space="0" w:color="auto"/>
        <w:right w:val="none" w:sz="0" w:space="0" w:color="auto"/>
      </w:divBdr>
      <w:divsChild>
        <w:div w:id="681858477">
          <w:marLeft w:val="0"/>
          <w:marRight w:val="0"/>
          <w:marTop w:val="0"/>
          <w:marBottom w:val="0"/>
          <w:divBdr>
            <w:top w:val="none" w:sz="0" w:space="0" w:color="auto"/>
            <w:left w:val="none" w:sz="0" w:space="0" w:color="auto"/>
            <w:bottom w:val="none" w:sz="0" w:space="0" w:color="auto"/>
            <w:right w:val="none" w:sz="0" w:space="0" w:color="auto"/>
          </w:divBdr>
          <w:divsChild>
            <w:div w:id="1605578569">
              <w:marLeft w:val="0"/>
              <w:marRight w:val="0"/>
              <w:marTop w:val="0"/>
              <w:marBottom w:val="0"/>
              <w:divBdr>
                <w:top w:val="none" w:sz="0" w:space="0" w:color="auto"/>
                <w:left w:val="none" w:sz="0" w:space="0" w:color="auto"/>
                <w:bottom w:val="none" w:sz="0" w:space="0" w:color="auto"/>
                <w:right w:val="none" w:sz="0" w:space="0" w:color="auto"/>
              </w:divBdr>
              <w:divsChild>
                <w:div w:id="1094471288">
                  <w:marLeft w:val="0"/>
                  <w:marRight w:val="0"/>
                  <w:marTop w:val="0"/>
                  <w:marBottom w:val="0"/>
                  <w:divBdr>
                    <w:top w:val="none" w:sz="0" w:space="0" w:color="auto"/>
                    <w:left w:val="none" w:sz="0" w:space="0" w:color="auto"/>
                    <w:bottom w:val="none" w:sz="0" w:space="0" w:color="auto"/>
                    <w:right w:val="none" w:sz="0" w:space="0" w:color="auto"/>
                  </w:divBdr>
                  <w:divsChild>
                    <w:div w:id="101569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14132342">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1938250452">
      <w:bodyDiv w:val="1"/>
      <w:marLeft w:val="0"/>
      <w:marRight w:val="0"/>
      <w:marTop w:val="0"/>
      <w:marBottom w:val="0"/>
      <w:divBdr>
        <w:top w:val="none" w:sz="0" w:space="0" w:color="auto"/>
        <w:left w:val="none" w:sz="0" w:space="0" w:color="auto"/>
        <w:bottom w:val="none" w:sz="0" w:space="0" w:color="auto"/>
        <w:right w:val="none" w:sz="0" w:space="0" w:color="auto"/>
      </w:divBdr>
    </w:div>
    <w:div w:id="197605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1119</TotalTime>
  <Pages>2</Pages>
  <Words>594</Words>
  <Characters>3390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484</cp:revision>
  <cp:lastPrinted>2023-12-20T06:32:00Z</cp:lastPrinted>
  <dcterms:created xsi:type="dcterms:W3CDTF">2016-03-11T02:55:00Z</dcterms:created>
  <dcterms:modified xsi:type="dcterms:W3CDTF">2024-09-30T06:49:00Z</dcterms:modified>
</cp:coreProperties>
</file>