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41" w:rsidRDefault="00513212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241" w:rsidRPr="00513212" w:rsidRDefault="00513212">
      <w:pPr>
        <w:spacing w:after="0"/>
        <w:rPr>
          <w:lang w:val="ru-RU"/>
        </w:rPr>
      </w:pPr>
      <w:r w:rsidRPr="00513212">
        <w:rPr>
          <w:b/>
          <w:color w:val="000000"/>
          <w:sz w:val="28"/>
          <w:lang w:val="ru-RU"/>
        </w:rPr>
        <w:t xml:space="preserve">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</w:t>
      </w:r>
      <w:r w:rsidRPr="00513212">
        <w:rPr>
          <w:b/>
          <w:color w:val="000000"/>
          <w:sz w:val="28"/>
          <w:lang w:val="ru-RU"/>
        </w:rPr>
        <w:t>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</w:t>
      </w:r>
      <w:r w:rsidRPr="00513212">
        <w:rPr>
          <w:b/>
          <w:color w:val="000000"/>
          <w:sz w:val="28"/>
          <w:lang w:val="ru-RU"/>
        </w:rPr>
        <w:t>е предварительных обязательных медицинских осмотров"</w:t>
      </w:r>
    </w:p>
    <w:p w:rsidR="00D27241" w:rsidRPr="00513212" w:rsidRDefault="00513212">
      <w:pPr>
        <w:spacing w:after="0"/>
        <w:jc w:val="both"/>
        <w:rPr>
          <w:lang w:val="ru-RU"/>
        </w:rPr>
      </w:pPr>
      <w:r w:rsidRPr="00513212">
        <w:rPr>
          <w:color w:val="000000"/>
          <w:sz w:val="28"/>
          <w:lang w:val="ru-RU"/>
        </w:rPr>
        <w:t>Приказ и.о. Министра здравоохранения Республики Казахстан от 15 октября 2020 года № ҚР ДСМ-131/2020. Зарегистрирован в Министерстве юстиции Республики Казахстан 16 октября 2020 года № 21443.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0" w:name="z4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В соо</w:t>
      </w:r>
      <w:r w:rsidRPr="00513212">
        <w:rPr>
          <w:color w:val="000000"/>
          <w:sz w:val="28"/>
          <w:lang w:val="ru-RU"/>
        </w:rPr>
        <w:t>тветствии с пунктами 4 и 6 статьи 86 Кодекса Республики Казахстан от 7 июля 2020 года "О здоровье народа и системе здравоохранения", статьи 185 Трудового кодекса Республики Казахстан от 23 ноября 2015 года, пунктом 1 статьи 10 Закона Республики Казахстан о</w:t>
      </w:r>
      <w:r w:rsidRPr="00513212">
        <w:rPr>
          <w:color w:val="000000"/>
          <w:sz w:val="28"/>
          <w:lang w:val="ru-RU"/>
        </w:rPr>
        <w:t>т 15 апреля 2013 года "О государственных услугах", ПРИКАЗЫВАЮ: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1. Утвердить:</w:t>
      </w:r>
    </w:p>
    <w:p w:rsidR="00D27241" w:rsidRDefault="00513212">
      <w:pPr>
        <w:spacing w:after="0"/>
        <w:jc w:val="both"/>
      </w:pPr>
      <w:bookmarkStart w:id="2" w:name="z6"/>
      <w:bookmarkEnd w:id="1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1) целевые группы лиц, подлежащих обязательным медицинским осмотрам и объем лабораторных и функциональных исследований, согласно приложению </w:t>
      </w:r>
      <w:r>
        <w:rPr>
          <w:color w:val="000000"/>
          <w:sz w:val="28"/>
        </w:rPr>
        <w:t>1 к настоящему приказу;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</w:t>
      </w:r>
      <w:r w:rsidRPr="00513212">
        <w:rPr>
          <w:color w:val="000000"/>
          <w:sz w:val="28"/>
          <w:lang w:val="ru-RU"/>
        </w:rPr>
        <w:t>2) правила и периодичность проведения обязательных медицинских осмотров и оказания государственной услуги "Прохождение предварительных обязательных медицинских осмотров" согласно приложению 2 к настоящему приказу;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4" w:name="z8"/>
      <w:bookmarkEnd w:id="3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3) медицинские противопоказани</w:t>
      </w:r>
      <w:r w:rsidRPr="00513212">
        <w:rPr>
          <w:color w:val="000000"/>
          <w:sz w:val="28"/>
          <w:lang w:val="ru-RU"/>
        </w:rPr>
        <w:t>я, согласно приложению 3 к настоящему приказу;</w:t>
      </w:r>
    </w:p>
    <w:p w:rsidR="00D27241" w:rsidRDefault="00513212">
      <w:pPr>
        <w:spacing w:after="0"/>
        <w:jc w:val="both"/>
      </w:pPr>
      <w:bookmarkStart w:id="5" w:name="z9"/>
      <w:bookmarkEnd w:id="4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4) перечень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</w:t>
      </w:r>
      <w:r w:rsidRPr="00513212">
        <w:rPr>
          <w:color w:val="000000"/>
          <w:sz w:val="28"/>
          <w:lang w:val="ru-RU"/>
        </w:rPr>
        <w:t xml:space="preserve">ские обязательные медицинские осмотры согласно приложению </w:t>
      </w:r>
      <w:r>
        <w:rPr>
          <w:color w:val="000000"/>
          <w:sz w:val="28"/>
        </w:rPr>
        <w:t>4 к настоящему приказу.</w:t>
      </w:r>
    </w:p>
    <w:p w:rsidR="00D27241" w:rsidRDefault="00513212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 xml:space="preserve">       </w:t>
      </w:r>
      <w:r w:rsidRPr="00513212">
        <w:rPr>
          <w:color w:val="000000"/>
          <w:sz w:val="28"/>
          <w:lang w:val="ru-RU"/>
        </w:rPr>
        <w:t xml:space="preserve">2. Признать утратившими силу некоторые нормативные правовые акты в области здравоохранения согласно приложению </w:t>
      </w:r>
      <w:r>
        <w:rPr>
          <w:color w:val="000000"/>
          <w:sz w:val="28"/>
        </w:rPr>
        <w:t>5 к настоящему приказу.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lastRenderedPageBreak/>
        <w:t xml:space="preserve">      </w:t>
      </w:r>
      <w:r w:rsidRPr="00513212">
        <w:rPr>
          <w:color w:val="000000"/>
          <w:sz w:val="28"/>
          <w:lang w:val="ru-RU"/>
        </w:rPr>
        <w:t>3. Комитету контроля качес</w:t>
      </w:r>
      <w:r w:rsidRPr="00513212">
        <w:rPr>
          <w:color w:val="000000"/>
          <w:sz w:val="28"/>
          <w:lang w:val="ru-RU"/>
        </w:rPr>
        <w:t>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</w:t>
      </w:r>
      <w:r w:rsidRPr="00513212">
        <w:rPr>
          <w:color w:val="000000"/>
          <w:sz w:val="28"/>
          <w:lang w:val="ru-RU"/>
        </w:rPr>
        <w:t>тан;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10" w:name="z14"/>
      <w:bookmarkEnd w:id="9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</w:t>
      </w:r>
      <w:r w:rsidRPr="00513212">
        <w:rPr>
          <w:color w:val="000000"/>
          <w:sz w:val="28"/>
          <w:lang w:val="ru-RU"/>
        </w:rPr>
        <w:t>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11" w:name="z15"/>
      <w:bookmarkEnd w:id="10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</w:t>
      </w:r>
      <w:r w:rsidRPr="00513212">
        <w:rPr>
          <w:color w:val="000000"/>
          <w:sz w:val="28"/>
          <w:lang w:val="ru-RU"/>
        </w:rPr>
        <w:t>тра здравоохранения Республики Казахстан.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12" w:name="z16"/>
      <w:bookmarkEnd w:id="11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275"/>
        <w:gridCol w:w="3393"/>
      </w:tblGrid>
      <w:tr w:rsidR="00D27241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D27241" w:rsidRPr="00513212" w:rsidRDefault="00513212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513212">
              <w:rPr>
                <w:i/>
                <w:color w:val="000000"/>
                <w:sz w:val="20"/>
                <w:lang w:val="ru-RU"/>
              </w:rPr>
              <w:t xml:space="preserve"> Исполняющий обязанности</w:t>
            </w:r>
            <w:r w:rsidRPr="00513212">
              <w:rPr>
                <w:lang w:val="ru-RU"/>
              </w:rPr>
              <w:br/>
            </w:r>
            <w:r w:rsidRPr="00513212">
              <w:rPr>
                <w:i/>
                <w:color w:val="000000"/>
                <w:sz w:val="20"/>
                <w:lang w:val="ru-RU"/>
              </w:rPr>
              <w:t>министра здравоохранения</w:t>
            </w:r>
            <w:r w:rsidRPr="00513212">
              <w:rPr>
                <w:lang w:val="ru-RU"/>
              </w:rPr>
              <w:br/>
            </w:r>
            <w:r w:rsidRPr="00513212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</w:pPr>
            <w:r>
              <w:rPr>
                <w:i/>
                <w:color w:val="000000"/>
                <w:sz w:val="20"/>
              </w:rPr>
              <w:t>М. Ш</w:t>
            </w:r>
            <w:r>
              <w:rPr>
                <w:i/>
                <w:color w:val="000000"/>
                <w:sz w:val="20"/>
              </w:rPr>
              <w:t>оранов</w:t>
            </w:r>
          </w:p>
        </w:tc>
      </w:tr>
    </w:tbl>
    <w:p w:rsidR="00D27241" w:rsidRPr="00513212" w:rsidRDefault="00513212">
      <w:pPr>
        <w:spacing w:after="0"/>
        <w:jc w:val="both"/>
        <w:rPr>
          <w:lang w:val="ru-RU"/>
        </w:rPr>
      </w:pPr>
      <w:bookmarkStart w:id="13" w:name="z18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"СОГЛАСОВАН"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>Министерство цифрового развития,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>инноваций и аэрокосмической промышленности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>Республики Казахстан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"СОГЛАСОВАН"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>Министерство труда и социальной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>защиты населения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>Республики Казахстан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"СОГЛАСОВАН"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>Министерство энергетики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>Республики Казахстан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16" w:name="z21"/>
      <w:bookmarkEnd w:id="15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"СОГЛАСОВАН"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>Министерство юстиции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>Республики Казахстан</w:t>
      </w:r>
    </w:p>
    <w:tbl>
      <w:tblPr>
        <w:tblW w:w="0" w:type="auto"/>
        <w:tblCellSpacing w:w="0" w:type="auto"/>
        <w:tblLook w:val="04A0"/>
      </w:tblPr>
      <w:tblGrid>
        <w:gridCol w:w="5849"/>
        <w:gridCol w:w="3819"/>
      </w:tblGrid>
      <w:tr w:rsidR="00D27241" w:rsidRPr="0051321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:rsidR="00D27241" w:rsidRPr="00513212" w:rsidRDefault="0051321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center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Исполняющий обязанности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от 15 октября 2020 года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№ ҚР ДСМ-131/2020</w:t>
            </w:r>
          </w:p>
        </w:tc>
      </w:tr>
    </w:tbl>
    <w:p w:rsidR="00D27241" w:rsidRPr="00513212" w:rsidRDefault="00513212">
      <w:pPr>
        <w:spacing w:after="0"/>
        <w:rPr>
          <w:lang w:val="ru-RU"/>
        </w:rPr>
      </w:pPr>
      <w:bookmarkStart w:id="17" w:name="z23"/>
      <w:r w:rsidRPr="00513212">
        <w:rPr>
          <w:b/>
          <w:color w:val="000000"/>
          <w:lang w:val="ru-RU"/>
        </w:rPr>
        <w:t xml:space="preserve"> Целевые группы лиц, подлежащих обязательным медицинским осмотрам, объем лабораторных и функциональных исследований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98"/>
        <w:gridCol w:w="2447"/>
        <w:gridCol w:w="1772"/>
        <w:gridCol w:w="239"/>
        <w:gridCol w:w="2467"/>
        <w:gridCol w:w="2310"/>
        <w:gridCol w:w="20"/>
      </w:tblGrid>
      <w:tr w:rsidR="00D27241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4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Целевые группы лиц, </w:t>
            </w:r>
            <w:r w:rsidRPr="00513212">
              <w:rPr>
                <w:color w:val="000000"/>
                <w:sz w:val="20"/>
                <w:lang w:val="ru-RU"/>
              </w:rPr>
              <w:lastRenderedPageBreak/>
              <w:t>подлежащих обязательным медицинским осмотрам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lastRenderedPageBreak/>
              <w:t xml:space="preserve">Предварительные </w:t>
            </w:r>
            <w:r w:rsidRPr="00513212">
              <w:rPr>
                <w:color w:val="000000"/>
                <w:sz w:val="20"/>
                <w:lang w:val="ru-RU"/>
              </w:rPr>
              <w:lastRenderedPageBreak/>
              <w:t>медицинские осмотры (при поступлении на работу или учебу</w:t>
            </w:r>
            <w:r w:rsidRPr="00513212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Периодические медицинские осмотры</w:t>
            </w:r>
          </w:p>
        </w:tc>
      </w:tr>
      <w:tr w:rsidR="00D2724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Лабораторные и функциональные исследования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Лабораторные и функциональные исследования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Периодичность осмотров</w:t>
            </w:r>
          </w:p>
        </w:tc>
      </w:tr>
      <w:tr w:rsidR="00D27241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D2724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  <w:tr w:rsidR="00D27241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4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Работники объектов общественного питания и пищевой промышленности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12 месяцев</w:t>
            </w:r>
          </w:p>
        </w:tc>
      </w:tr>
      <w:tr w:rsidR="00D2724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Обследование на яйца гельминтов, на сифилис,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Обследование на яйца гельминтов, на носительство возбудителей: дизент</w:t>
            </w:r>
            <w:r w:rsidRPr="00513212">
              <w:rPr>
                <w:color w:val="000000"/>
                <w:sz w:val="20"/>
                <w:lang w:val="ru-RU"/>
              </w:rPr>
              <w:t>ерии, сальмонеллеза, брюшного тифа, паратифов А и В, патогенного стафилококка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6 месяцев</w:t>
            </w:r>
          </w:p>
        </w:tc>
      </w:tr>
      <w:tr w:rsidR="00D27241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Работники объектов продовольственной торговли, лица, занимающиеся перевозкой продовольственных товаров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Флюорография, обследование на яйца гельминтов, на</w:t>
            </w:r>
            <w:r w:rsidRPr="00513212">
              <w:rPr>
                <w:color w:val="000000"/>
                <w:sz w:val="20"/>
                <w:lang w:val="ru-RU"/>
              </w:rPr>
              <w:t xml:space="preserve"> сифилис,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Флюорография, обследование на яйца гельминтов, на носительство возбудителей: дизентерии, сальмонеллеза, брюшного тифа, паратифов А и</w:t>
            </w:r>
            <w:r w:rsidRPr="00513212">
              <w:rPr>
                <w:color w:val="000000"/>
                <w:sz w:val="20"/>
                <w:lang w:val="ru-RU"/>
              </w:rPr>
              <w:t xml:space="preserve"> В, патогенного стафилококка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12 месяцев</w:t>
            </w:r>
          </w:p>
        </w:tc>
      </w:tr>
      <w:tr w:rsidR="00D27241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4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Работники кремово-кондитерских производств и детских молочных кухонь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12 месяцев</w:t>
            </w:r>
          </w:p>
        </w:tc>
      </w:tr>
      <w:tr w:rsidR="00D2724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Обследование на яйца гельминтов, на сифилис, на носительство возбудителей </w:t>
            </w:r>
            <w:r w:rsidRPr="00513212">
              <w:rPr>
                <w:color w:val="000000"/>
                <w:sz w:val="20"/>
                <w:lang w:val="ru-RU"/>
              </w:rPr>
              <w:t>дизентерии, сальмонеллеза, брюшного тифа, паратифов А и В, патогенного стафилококка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Обследование на яйца гельминтов,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6 месяцев</w:t>
            </w:r>
          </w:p>
        </w:tc>
      </w:tr>
      <w:tr w:rsidR="00D27241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Работники организаций по обслуживанию пассажиров (железнодорожных вокзалов, аэровокзалов, аэропортов, морских и </w:t>
            </w:r>
            <w:r w:rsidRPr="00513212">
              <w:rPr>
                <w:color w:val="000000"/>
                <w:sz w:val="20"/>
                <w:lang w:val="ru-RU"/>
              </w:rPr>
              <w:lastRenderedPageBreak/>
              <w:t>речных вокзалов, автовокзалов, метрополитенов)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Флюорография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12 месяцев</w:t>
            </w:r>
          </w:p>
        </w:tc>
      </w:tr>
      <w:tr w:rsidR="00D27241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Проводники пассажирских поездов, стюарты </w:t>
            </w:r>
            <w:r w:rsidRPr="00513212">
              <w:rPr>
                <w:color w:val="000000"/>
                <w:sz w:val="20"/>
                <w:lang w:val="ru-RU"/>
              </w:rPr>
              <w:t>речного, морского и авиатранспорта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Флюорография, обследование на яйца гельминтов, на сифилис,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Флюорография, обследование на яйца гельминтов, на сифилис, на носительство</w:t>
            </w:r>
            <w:r w:rsidRPr="00513212">
              <w:rPr>
                <w:color w:val="000000"/>
                <w:sz w:val="20"/>
                <w:lang w:val="ru-RU"/>
              </w:rPr>
              <w:t xml:space="preserve"> возбудителей: дизентерии, сальмонеллеза, брюшного тифа, паратифов А и В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12 месяцев</w:t>
            </w:r>
          </w:p>
        </w:tc>
      </w:tr>
      <w:tr w:rsidR="00D27241" w:rsidRPr="00513212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Работники учебных заведений начального, среднего общего, профессионального, высшего образования, внешкольных учреждений, компьютерных клубов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</w:t>
            </w:r>
            <w:r>
              <w:rPr>
                <w:color w:val="000000"/>
                <w:sz w:val="20"/>
              </w:rPr>
              <w:t>юорография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Через каждые 12 месяцев (перед началом учебного года – июнь, июль, август)</w:t>
            </w:r>
          </w:p>
        </w:tc>
      </w:tr>
      <w:tr w:rsidR="00D27241" w:rsidRPr="00513212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4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Работники сезонных детских и подростковых оздоровительных организаций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Флюорография,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Через каждые 12 месяцев (перед началом сезона)</w:t>
            </w:r>
          </w:p>
        </w:tc>
      </w:tr>
      <w:tr w:rsidR="00D2724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Обследование на яйца</w:t>
            </w:r>
            <w:r w:rsidRPr="00513212">
              <w:rPr>
                <w:color w:val="000000"/>
                <w:sz w:val="20"/>
                <w:lang w:val="ru-RU"/>
              </w:rPr>
              <w:t xml:space="preserve"> гельминтов, на сифилис,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Обследование на яйца гельминтов, на сифилис,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</w:t>
            </w:r>
            <w:r>
              <w:rPr>
                <w:color w:val="000000"/>
                <w:sz w:val="20"/>
              </w:rPr>
              <w:t>ые 6 месяцев</w:t>
            </w:r>
          </w:p>
        </w:tc>
      </w:tr>
      <w:tr w:rsidR="00D27241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4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Работники дошкольных организаций, школ-интернатов, детских санаторных круглогодичных оздоровительных организаций, детских домов, работники домов семейного типа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12 месяцев</w:t>
            </w:r>
          </w:p>
        </w:tc>
      </w:tr>
      <w:tr w:rsidR="00D2724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Обследование на яйца </w:t>
            </w:r>
            <w:r w:rsidRPr="00513212">
              <w:rPr>
                <w:color w:val="000000"/>
                <w:sz w:val="20"/>
                <w:lang w:val="ru-RU"/>
              </w:rPr>
              <w:t>гельминтов, на сифилис, на носительство возбудителей дизентерии, сальмонеллеза, брюшного тифа, паратифов А и В, на носительство патогенного стафилококка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Обследование на яйца гельминтов, на сифилис, на носительство возбудителей: дизентерии, сальмонеллеза, б</w:t>
            </w:r>
            <w:r w:rsidRPr="00513212">
              <w:rPr>
                <w:color w:val="000000"/>
                <w:sz w:val="20"/>
                <w:lang w:val="ru-RU"/>
              </w:rPr>
              <w:t>рюшного тифа, паратифов А и В, на носительство патогенного стафилококка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6 месяцев</w:t>
            </w:r>
          </w:p>
        </w:tc>
      </w:tr>
      <w:tr w:rsidR="00D27241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4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 w:rsidRPr="00513212">
              <w:rPr>
                <w:color w:val="000000"/>
                <w:sz w:val="20"/>
                <w:lang w:val="ru-RU"/>
              </w:rPr>
              <w:t xml:space="preserve">Медицинские работники родильных домов (отделений), детских больниц (отделений), отделений патологии новорожденных, отделений недоношенных, и стационаров </w:t>
            </w:r>
            <w:r w:rsidRPr="00513212">
              <w:rPr>
                <w:color w:val="000000"/>
                <w:sz w:val="20"/>
                <w:lang w:val="ru-RU"/>
              </w:rPr>
              <w:t xml:space="preserve">смешанных отделений сельских </w:t>
            </w:r>
            <w:r w:rsidRPr="00513212">
              <w:rPr>
                <w:color w:val="000000"/>
                <w:sz w:val="20"/>
                <w:lang w:val="ru-RU"/>
              </w:rPr>
              <w:lastRenderedPageBreak/>
              <w:t xml:space="preserve">больниц и дневные стационары. </w:t>
            </w:r>
            <w:r>
              <w:rPr>
                <w:color w:val="000000"/>
                <w:sz w:val="20"/>
              </w:rPr>
              <w:t>Медицинские работники организаций, независимо от форм собственности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Флюорография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12 месяцев</w:t>
            </w:r>
          </w:p>
        </w:tc>
      </w:tr>
      <w:tr w:rsidR="00D27241" w:rsidRPr="00513212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Обследование на яйца гельминтов, на сифилис, на носительство возбудителей: </w:t>
            </w:r>
            <w:r w:rsidRPr="00513212">
              <w:rPr>
                <w:color w:val="000000"/>
                <w:sz w:val="20"/>
                <w:lang w:val="ru-RU"/>
              </w:rPr>
              <w:t xml:space="preserve">дизентерии, сальмонеллеза, брюшного тифа, </w:t>
            </w:r>
            <w:r w:rsidRPr="00513212">
              <w:rPr>
                <w:color w:val="000000"/>
                <w:sz w:val="20"/>
                <w:lang w:val="ru-RU"/>
              </w:rPr>
              <w:lastRenderedPageBreak/>
              <w:t>паратифов А и В, патогенного стафилококка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lastRenderedPageBreak/>
              <w:t>Обследование на яйца гельминтов, на сифилис,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Через каждые </w:t>
            </w:r>
            <w:r w:rsidRPr="00513212">
              <w:rPr>
                <w:color w:val="000000"/>
                <w:sz w:val="20"/>
                <w:lang w:val="ru-RU"/>
              </w:rPr>
              <w:t>6 месяцев (через каждые 12 месяцев – младший медицинский персонал)</w:t>
            </w:r>
          </w:p>
        </w:tc>
      </w:tr>
      <w:tr w:rsidR="00D27241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4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Медицинский персонал организаций службы крови, медицинские работники хирургического, гинекологического, акушерского, гематологического, стоматологического профилей и медицинские </w:t>
            </w:r>
            <w:r w:rsidRPr="00513212">
              <w:rPr>
                <w:color w:val="000000"/>
                <w:sz w:val="20"/>
                <w:lang w:val="ru-RU"/>
              </w:rPr>
              <w:t>работники, проводящие ивазивные методы диагностики и лечения, медицинский персонал, занимающийся гемодиализом, а также медицинский персонал вирусологических, бактериологических, клинических, иммунологических и паразитологических лабораторий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Флюорография, о</w:t>
            </w:r>
            <w:r>
              <w:rPr>
                <w:color w:val="000000"/>
                <w:sz w:val="20"/>
              </w:rPr>
              <w:t>бследование на ВИЧ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12 месяцев</w:t>
            </w:r>
          </w:p>
        </w:tc>
      </w:tr>
      <w:tr w:rsidR="00D27241" w:rsidRPr="00513212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Обследование на маркеры вирусного гепатита В и вирусного гепатита С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Обследование на ВИЧ, маркеры вирусного гепатита В и вирусного гепатита С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Через каждые 6 месяцев (через каждые 12 месяцев – </w:t>
            </w:r>
            <w:r w:rsidRPr="00513212">
              <w:rPr>
                <w:color w:val="000000"/>
                <w:sz w:val="20"/>
                <w:lang w:val="ru-RU"/>
              </w:rPr>
              <w:t>младший медицинский персонал)</w:t>
            </w:r>
          </w:p>
        </w:tc>
      </w:tr>
      <w:tr w:rsidR="00D27241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Работники санаториев, домов отдыха, пансионатов, интернатов и домов для инвалидов и престарелых, медико-социальные работники на дому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Флюорография, обследование на яйца гельминтов, на носительство возбудителей: дизентерии, </w:t>
            </w:r>
            <w:r w:rsidRPr="00513212">
              <w:rPr>
                <w:color w:val="000000"/>
                <w:sz w:val="20"/>
                <w:lang w:val="ru-RU"/>
              </w:rPr>
              <w:t>сальмонеллеза, брюшного тифа, паратифов А и В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Флюорография, обследование: на яйца гельминтов,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12 месяцев</w:t>
            </w:r>
          </w:p>
        </w:tc>
      </w:tr>
      <w:tr w:rsidR="00D27241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4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Работники сферы обслуживания (бани, душевые, </w:t>
            </w:r>
            <w:r w:rsidRPr="00513212">
              <w:rPr>
                <w:color w:val="000000"/>
                <w:sz w:val="20"/>
                <w:lang w:val="ru-RU"/>
              </w:rPr>
              <w:t>сауны, парикмахерские, косметологические салоны, прачечные, химчистки), работники бассейнов и водолечебниц, грязелечебниц, спортивно-оздоровительных организаций, менеджеры, администраторы, заведующие этажами гостиниц, мотелей, общежитий, кемпингов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12 месяцев</w:t>
            </w:r>
          </w:p>
        </w:tc>
      </w:tr>
      <w:tr w:rsidR="00D2724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Обследование на яйца гельминтов, на сифилис, Работники объектов, осуществляющие манипуляции с нарушением целостности кожных покровов обследуются на маркеры вирусных гепатитов В и С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Обследование на яйца </w:t>
            </w:r>
            <w:r w:rsidRPr="00513212">
              <w:rPr>
                <w:color w:val="000000"/>
                <w:sz w:val="20"/>
                <w:lang w:val="ru-RU"/>
              </w:rPr>
              <w:t>гельминтов, на сифилис, обследование на маркеры вирусных гепатитов В и С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6 месяцев</w:t>
            </w:r>
          </w:p>
        </w:tc>
      </w:tr>
      <w:tr w:rsidR="00D27241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Работники аптек, фармацевтических </w:t>
            </w:r>
            <w:r w:rsidRPr="00513212">
              <w:rPr>
                <w:color w:val="000000"/>
                <w:sz w:val="20"/>
                <w:lang w:val="ru-RU"/>
              </w:rPr>
              <w:lastRenderedPageBreak/>
              <w:t>организаций (заводы, фабрики), занятые изготовлением, фасовкой и реализацией лекарственных средств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Флюорография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12 месяцев</w:t>
            </w:r>
          </w:p>
        </w:tc>
      </w:tr>
      <w:tr w:rsidR="00D27241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</w:t>
            </w:r>
          </w:p>
        </w:tc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Работники водопроводных сооружений, имеющие непосредственное отношение к подготовке воды, лица, обслуживающие водопроводные сети, работники производственных лабораторий, объектов водоснабжения и канализации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Флюорография, обследование на яйца гельминтов, на сифилис, на носительство возбудителей: дизентерии; сальмонеллеза; брюшного тифа; паратифов А и В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Флюорография, обследование на яйца гельминтов, на сифилис, на носительство возбудителей: дизентерии, сальмоне</w:t>
            </w:r>
            <w:r w:rsidRPr="00513212">
              <w:rPr>
                <w:color w:val="000000"/>
                <w:sz w:val="20"/>
                <w:lang w:val="ru-RU"/>
              </w:rPr>
              <w:t>ллеза, брюшного тифа, паратифов А и В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12 месяцев</w:t>
            </w:r>
          </w:p>
        </w:tc>
      </w:tr>
      <w:tr w:rsidR="00D27241" w:rsidRPr="00513212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4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Учащиеся (студенты) общеобразовательных школ, средних специальных и высших учебных заведений перед началом и в период прохождения практики в организациях, как работники, которых подлежат обя</w:t>
            </w:r>
            <w:r w:rsidRPr="00513212">
              <w:rPr>
                <w:color w:val="000000"/>
                <w:sz w:val="20"/>
                <w:lang w:val="ru-RU"/>
              </w:rPr>
              <w:t>зательным медицинским осмотрам</w:t>
            </w:r>
          </w:p>
        </w:tc>
        <w:tc>
          <w:tcPr>
            <w:tcW w:w="26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Флюорография. Лабораторные и функциональные исследования проводятся в соответствии с категорией организации, в которой будет проходить практику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В период прохождения практики 1 раз в 12 месяцев</w:t>
            </w:r>
          </w:p>
        </w:tc>
      </w:tr>
      <w:tr w:rsidR="00D27241" w:rsidRPr="00513212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Лабораторные и </w:t>
            </w:r>
            <w:r w:rsidRPr="00513212">
              <w:rPr>
                <w:color w:val="000000"/>
                <w:sz w:val="20"/>
                <w:lang w:val="ru-RU"/>
              </w:rPr>
              <w:t>функциональные исследования проводятся в соответствии с категорией организации, в которой учащиеся (студенты) будут проходить практику</w:t>
            </w:r>
          </w:p>
        </w:tc>
      </w:tr>
      <w:tr w:rsidR="00D27241" w:rsidRPr="00513212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Лица, поступающие на учебу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Флюорография, обследование на яйца гельминтов, на сифилис, на психоактивные вещества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Лабораторные и функциональные исследования проводятся перед поступлением на учебу</w:t>
            </w:r>
          </w:p>
        </w:tc>
      </w:tr>
      <w:tr w:rsidR="00D27241" w:rsidRPr="00513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center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Исполняющий обязанности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от 15 октября 2020 года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№ ҚР ДСМ-131/2020</w:t>
            </w:r>
          </w:p>
        </w:tc>
      </w:tr>
    </w:tbl>
    <w:p w:rsidR="00D27241" w:rsidRPr="00513212" w:rsidRDefault="00513212">
      <w:pPr>
        <w:spacing w:after="0"/>
        <w:rPr>
          <w:lang w:val="ru-RU"/>
        </w:rPr>
      </w:pPr>
      <w:bookmarkStart w:id="18" w:name="z25"/>
      <w:r w:rsidRPr="00513212">
        <w:rPr>
          <w:b/>
          <w:color w:val="000000"/>
          <w:lang w:val="ru-RU"/>
        </w:rPr>
        <w:t xml:space="preserve"> Правила и периодичность проведения обязательных медицинских осмотров и оказания государственной услуги "Прохождение предварительных обязательных медицинских осмотров"</w:t>
      </w:r>
    </w:p>
    <w:p w:rsidR="00D27241" w:rsidRPr="00513212" w:rsidRDefault="00513212">
      <w:pPr>
        <w:spacing w:after="0"/>
        <w:rPr>
          <w:lang w:val="ru-RU"/>
        </w:rPr>
      </w:pPr>
      <w:bookmarkStart w:id="19" w:name="z26"/>
      <w:bookmarkEnd w:id="18"/>
      <w:r w:rsidRPr="00513212">
        <w:rPr>
          <w:b/>
          <w:color w:val="000000"/>
          <w:lang w:val="ru-RU"/>
        </w:rPr>
        <w:t xml:space="preserve"> Глава 1. Общие положения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20" w:name="z27"/>
      <w:bookmarkEnd w:id="19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1. Настоящие Правила и периодичность проведения обязательных медицинских осмотров и оказания государственной услуги "Прохождение предварительных обязательных медицинских осмотров" (далее – Правила) разработаны в соответствии с пунктом 6 статьи 86 Код</w:t>
      </w:r>
      <w:r w:rsidRPr="00513212">
        <w:rPr>
          <w:color w:val="000000"/>
          <w:sz w:val="28"/>
          <w:lang w:val="ru-RU"/>
        </w:rPr>
        <w:t xml:space="preserve">екса Республики Казахстан от 7 июля 2020 года "О здоровье народа и системе здравоохранения" (далее – Кодекс), статьи 185 Трудового Кодекса Республики Казахстан от 23 </w:t>
      </w:r>
      <w:r w:rsidRPr="00513212">
        <w:rPr>
          <w:color w:val="000000"/>
          <w:sz w:val="28"/>
          <w:lang w:val="ru-RU"/>
        </w:rPr>
        <w:lastRenderedPageBreak/>
        <w:t>ноября 2015 года, пунктом 1 статьи 10 Закона Республики Казахстан "О государственных услуг</w:t>
      </w:r>
      <w:r w:rsidRPr="00513212">
        <w:rPr>
          <w:color w:val="000000"/>
          <w:sz w:val="28"/>
          <w:lang w:val="ru-RU"/>
        </w:rPr>
        <w:t>ах" от 15 апреля 2013 года (далее – Закон).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21" w:name="z28"/>
      <w:bookmarkEnd w:id="20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2. Правила определяют порядок и периодичность проведения обязательных предварительных, периодических, предсменных (предрейсовых), послесменных (послерейсовых) медицинских осмотров, в том числе декретирован</w:t>
      </w:r>
      <w:r w:rsidRPr="00513212">
        <w:rPr>
          <w:color w:val="000000"/>
          <w:sz w:val="28"/>
          <w:lang w:val="ru-RU"/>
        </w:rPr>
        <w:t xml:space="preserve">ной группы населения, порядок оказания государственной услуги "Прохождение предварительных обязательных медицинских осмотров". </w:t>
      </w:r>
    </w:p>
    <w:p w:rsidR="00D27241" w:rsidRPr="00513212" w:rsidRDefault="00513212">
      <w:pPr>
        <w:spacing w:after="0"/>
        <w:rPr>
          <w:lang w:val="ru-RU"/>
        </w:rPr>
      </w:pPr>
      <w:bookmarkStart w:id="22" w:name="z29"/>
      <w:bookmarkEnd w:id="21"/>
      <w:r w:rsidRPr="00513212">
        <w:rPr>
          <w:b/>
          <w:color w:val="000000"/>
          <w:lang w:val="ru-RU"/>
        </w:rPr>
        <w:t xml:space="preserve"> Глава 2. Порядок и периодичность проведения обязательных медицинских осмотров.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23" w:name="z30"/>
      <w:bookmarkEnd w:id="22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3. Обязательные медицинские осмотры подраз</w:t>
      </w:r>
      <w:r w:rsidRPr="00513212">
        <w:rPr>
          <w:color w:val="000000"/>
          <w:sz w:val="28"/>
          <w:lang w:val="ru-RU"/>
        </w:rPr>
        <w:t>деляются на предварительные, периодические и предсменные (предрейсовые), послесменные (послерейсовые).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24" w:name="z31"/>
      <w:bookmarkEnd w:id="23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4. Обязательные предварительные, периодические, предсменные (предрейсовые), послесменные (послерейсовые) медицинские осмотры проводятся медицински</w:t>
      </w:r>
      <w:r w:rsidRPr="00513212">
        <w:rPr>
          <w:color w:val="000000"/>
          <w:sz w:val="28"/>
          <w:lang w:val="ru-RU"/>
        </w:rPr>
        <w:t>ми организациями, имеющими государственную лицензию установленного образца, в соответствии с Законом Республики Казахстан от 16 мая 2014 года "О разрешениях и уведомлениях".</w:t>
      </w:r>
    </w:p>
    <w:p w:rsidR="00D27241" w:rsidRPr="00513212" w:rsidRDefault="00513212">
      <w:pPr>
        <w:spacing w:after="0"/>
        <w:rPr>
          <w:lang w:val="ru-RU"/>
        </w:rPr>
      </w:pPr>
      <w:bookmarkStart w:id="25" w:name="z32"/>
      <w:bookmarkEnd w:id="24"/>
      <w:r w:rsidRPr="00513212">
        <w:rPr>
          <w:b/>
          <w:color w:val="000000"/>
          <w:lang w:val="ru-RU"/>
        </w:rPr>
        <w:t xml:space="preserve"> Параграф 1. Порядок и периодичность проведения предварительных обязательных медиц</w:t>
      </w:r>
      <w:r w:rsidRPr="00513212">
        <w:rPr>
          <w:b/>
          <w:color w:val="000000"/>
          <w:lang w:val="ru-RU"/>
        </w:rPr>
        <w:t>инских осмотров.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26" w:name="z33"/>
      <w:bookmarkEnd w:id="25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5. Предварительные обязательные медицинские осмотры (далее – предварительные осмотры) проводятся при поступлении на работу или учебу с целью выяснения пригодности к выполнению обязанностей по профессии или учебе, а также предупрежден</w:t>
      </w:r>
      <w:r w:rsidRPr="00513212">
        <w:rPr>
          <w:color w:val="000000"/>
          <w:sz w:val="28"/>
          <w:lang w:val="ru-RU"/>
        </w:rPr>
        <w:t>ия общих, профессиональных и нераспространения инфекционных и паразитарных заболеваний.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27" w:name="z34"/>
      <w:bookmarkEnd w:id="26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6. При прохождении предварительного осмотра, работник или лицо, поступающее на учебу, самостоятельно предоставляет сведения о наличии у него хронических заболеван</w:t>
      </w:r>
      <w:r w:rsidRPr="00513212">
        <w:rPr>
          <w:color w:val="000000"/>
          <w:sz w:val="28"/>
          <w:lang w:val="ru-RU"/>
        </w:rPr>
        <w:t>ий, представляющих опасность для окружающих и являющихся медицинскими противопоказаниями к труду в условиях тяжелых работ, работ с вредными и (или) опасными условиями труда.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28" w:name="z35"/>
      <w:bookmarkEnd w:id="27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7. Медицинские работники при проведении предварительного осмотра, в случае </w:t>
      </w:r>
      <w:r w:rsidRPr="00513212">
        <w:rPr>
          <w:color w:val="000000"/>
          <w:sz w:val="28"/>
          <w:lang w:val="ru-RU"/>
        </w:rPr>
        <w:t>выявления заболеваний, направляют обследуемого на дообследование с проведением лабораторных и инструментальных исследований.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29" w:name="z36"/>
      <w:bookmarkEnd w:id="28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8. Данные предварительного осмотра заносятся в медицинскую карту амбулаторного пациента по форме, утвержденной в соответстви</w:t>
      </w:r>
      <w:r w:rsidRPr="00513212">
        <w:rPr>
          <w:color w:val="000000"/>
          <w:sz w:val="28"/>
          <w:lang w:val="ru-RU"/>
        </w:rPr>
        <w:t>и с подпунктом 31) статьи 7 Кодекса, с оформлением заключения о соответствии или несоответствии состояния здоровья работника или лица, поступающего на учебу, к выполняемой работе (учебе) и наличии у него противопоказаний к труду (учебе).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30" w:name="z37"/>
      <w:bookmarkEnd w:id="29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9. Лицам, п</w:t>
      </w:r>
      <w:r w:rsidRPr="00513212">
        <w:rPr>
          <w:color w:val="000000"/>
          <w:sz w:val="28"/>
          <w:lang w:val="ru-RU"/>
        </w:rPr>
        <w:t xml:space="preserve">рошедшим предварительный осмотр и признанным пригодными к работе с вредными производственными факторами, выдается медицинская </w:t>
      </w:r>
      <w:r w:rsidRPr="00513212">
        <w:rPr>
          <w:color w:val="000000"/>
          <w:sz w:val="28"/>
          <w:lang w:val="ru-RU"/>
        </w:rPr>
        <w:lastRenderedPageBreak/>
        <w:t>справка по форме, утвержденной в соответствии с подпунктом 31) статьи 7 Кодекса.</w:t>
      </w:r>
    </w:p>
    <w:p w:rsidR="00D27241" w:rsidRPr="00513212" w:rsidRDefault="00513212">
      <w:pPr>
        <w:spacing w:after="0"/>
        <w:rPr>
          <w:lang w:val="ru-RU"/>
        </w:rPr>
      </w:pPr>
      <w:bookmarkStart w:id="31" w:name="z38"/>
      <w:bookmarkEnd w:id="30"/>
      <w:r w:rsidRPr="00513212">
        <w:rPr>
          <w:b/>
          <w:color w:val="000000"/>
          <w:lang w:val="ru-RU"/>
        </w:rPr>
        <w:t xml:space="preserve"> Параграф 2. Порядок и периодичность проведения п</w:t>
      </w:r>
      <w:r w:rsidRPr="00513212">
        <w:rPr>
          <w:b/>
          <w:color w:val="000000"/>
          <w:lang w:val="ru-RU"/>
        </w:rPr>
        <w:t>ериодических обязательных медицинских осмотров.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32" w:name="z39"/>
      <w:bookmarkEnd w:id="31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10. Периодические обязательные медицинские осмотры (далее – периодический осмотр) проводятся с целью обеспечения динамического наблюдения за состоянием здоровья работающих, своевременного установления </w:t>
      </w:r>
      <w:r w:rsidRPr="00513212">
        <w:rPr>
          <w:color w:val="000000"/>
          <w:sz w:val="28"/>
          <w:lang w:val="ru-RU"/>
        </w:rPr>
        <w:t xml:space="preserve">начальных признаков заболеваний, предупреждения общих, профессиональных и нераспространения инфекционных и паразитарных заболеваний. 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33" w:name="z40"/>
      <w:bookmarkEnd w:id="32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11. Периодические осмотры проводятся с периодичностью через каждые 6 и 12 месяцев, в зависимости от целевых групп, </w:t>
      </w:r>
      <w:r w:rsidRPr="00513212">
        <w:rPr>
          <w:color w:val="000000"/>
          <w:sz w:val="28"/>
          <w:lang w:val="ru-RU"/>
        </w:rPr>
        <w:t>установленной в соответствии с пунктом 6 статьи 86 Кодекса.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34" w:name="z41"/>
      <w:bookmarkEnd w:id="33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12. При проведении периодического осмотра работающих с вредными производственными факторами территориальные подразделения ведомства государственного органа в сфере санитарно-эпидемиологическ</w:t>
      </w:r>
      <w:r w:rsidRPr="00513212">
        <w:rPr>
          <w:color w:val="000000"/>
          <w:sz w:val="28"/>
          <w:lang w:val="ru-RU"/>
        </w:rPr>
        <w:t>ого благополучия населения (в том числе на транспорте):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35" w:name="z42"/>
      <w:bookmarkEnd w:id="34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1) осуществляют контроль за полнотой охвата, качеством и своевременностью проведения медицинского осмотра;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36" w:name="z43"/>
      <w:bookmarkEnd w:id="35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2) участвуют в обобщении результатов медицинского осмотра работников;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37" w:name="z44"/>
      <w:bookmarkEnd w:id="36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3) пр</w:t>
      </w:r>
      <w:r w:rsidRPr="00513212">
        <w:rPr>
          <w:color w:val="000000"/>
          <w:sz w:val="28"/>
          <w:lang w:val="ru-RU"/>
        </w:rPr>
        <w:t>едставляют санитарно-эпидемиологическую характеристику условий труда по запросу: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38" w:name="z45"/>
      <w:bookmarkEnd w:id="37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 медицинской организации, обслуживающей организацию (предприятие), на которой (ом) работает (ал) работник;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39" w:name="z46"/>
      <w:bookmarkEnd w:id="38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медицинской организации по месту прикрепления работника;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40" w:name="z47"/>
      <w:bookmarkEnd w:id="39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медицинской организации, оказывающей специализированную помощь по профессиональной патологии;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41" w:name="z48"/>
      <w:bookmarkEnd w:id="40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физических и юридических лиц, предоставившим работу работнику.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42" w:name="z49"/>
      <w:bookmarkEnd w:id="41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13. Медицинская организация создает и утверждает состав врачебной комиссии для п</w:t>
      </w:r>
      <w:r w:rsidRPr="00513212">
        <w:rPr>
          <w:color w:val="000000"/>
          <w:sz w:val="28"/>
          <w:lang w:val="ru-RU"/>
        </w:rPr>
        <w:t>роведения медицинского осмотра и составляет Календарный план (далее - План), в котором определяет вид и объем лабораторных и других исследований с учетом специфики вредных производственных факторов, время и сроки работы врачебной комиссии после получения с</w:t>
      </w:r>
      <w:r w:rsidRPr="00513212">
        <w:rPr>
          <w:color w:val="000000"/>
          <w:sz w:val="28"/>
          <w:lang w:val="ru-RU"/>
        </w:rPr>
        <w:t>огласованных с территориальными подразделениями ведомства государственного органа в сфере санитарно-эпидемиологического благополучия населения списков контингента, подлежащего медицинскому осмотру. План согласовывается с администрацией организации (предпри</w:t>
      </w:r>
      <w:r w:rsidRPr="00513212">
        <w:rPr>
          <w:color w:val="000000"/>
          <w:sz w:val="28"/>
          <w:lang w:val="ru-RU"/>
        </w:rPr>
        <w:t>ятия) (работодателем).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43" w:name="z50"/>
      <w:bookmarkEnd w:id="42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14. В состав врачебной комиссии входят следующие медицинские работники: терапевт, хирург, невропатолог, оториноларинголог, офтальмолог, </w:t>
      </w:r>
      <w:r w:rsidRPr="00513212">
        <w:rPr>
          <w:color w:val="000000"/>
          <w:sz w:val="28"/>
          <w:lang w:val="ru-RU"/>
        </w:rPr>
        <w:lastRenderedPageBreak/>
        <w:t>дерматовенеролог, гинеколог, рентгенолог, врач по функциональной диагностике, врач-лаборан</w:t>
      </w:r>
      <w:r w:rsidRPr="00513212">
        <w:rPr>
          <w:color w:val="000000"/>
          <w:sz w:val="28"/>
          <w:lang w:val="ru-RU"/>
        </w:rPr>
        <w:t xml:space="preserve">т, прошедшие подготовку по профессиональной патологии. 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44" w:name="z51"/>
      <w:bookmarkEnd w:id="43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Председателем врачебной комиссии является врач-профпатолог, имеющий профессиональную переподготовку по профпатологии и сертификат специалиста (профпатолога). 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45" w:name="z52"/>
      <w:bookmarkEnd w:id="44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К работе врачебной комиссии </w:t>
      </w:r>
      <w:r w:rsidRPr="00513212">
        <w:rPr>
          <w:color w:val="000000"/>
          <w:sz w:val="28"/>
          <w:lang w:val="ru-RU"/>
        </w:rPr>
        <w:t>привлекаются и другие специалисты (стоматолог, кардиолог, аллерголог, эндокринолог, фтизиатр, гематолог), прошедшие подготовку по профессиональной патологии. Медицинские работники, участвующие в медицинском осмотре, ознакамливаются с характеристикой произв</w:t>
      </w:r>
      <w:r w:rsidRPr="00513212">
        <w:rPr>
          <w:color w:val="000000"/>
          <w:sz w:val="28"/>
          <w:lang w:val="ru-RU"/>
        </w:rPr>
        <w:t>одственных факторов и условиями труда работников, представленной работодателем.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46" w:name="z53"/>
      <w:bookmarkEnd w:id="45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15. По окончанию проведения медицинского осмотра в течение 30 календарных дней председатель врачебной комиссии обобщает результаты, составляет заключительный акт в 4-х э</w:t>
      </w:r>
      <w:r w:rsidRPr="00513212">
        <w:rPr>
          <w:color w:val="000000"/>
          <w:sz w:val="28"/>
          <w:lang w:val="ru-RU"/>
        </w:rPr>
        <w:t>кземплярах по форме в соответствии с приложением 1 к настоящим Правилам, предоставляет в территориальные подразделения ведомства государственного органа в сфере санитарно-эпидемиологического благополучия населения (в том числе на транспорте).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47" w:name="z54"/>
      <w:bookmarkEnd w:id="46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К заклю</w:t>
      </w:r>
      <w:r w:rsidRPr="00513212">
        <w:rPr>
          <w:color w:val="000000"/>
          <w:sz w:val="28"/>
          <w:lang w:val="ru-RU"/>
        </w:rPr>
        <w:t xml:space="preserve">чительному акту прилагается поименный список лиц, которым рекомендован перевод на другую работу, показано стационарное и санаторно-курортное лечение, лечебно-профилактическое питание, динамическое наблюдение. 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48" w:name="z55"/>
      <w:bookmarkEnd w:id="47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Заключительный акт, после подписания </w:t>
      </w:r>
      <w:r w:rsidRPr="00513212">
        <w:rPr>
          <w:color w:val="000000"/>
          <w:sz w:val="28"/>
          <w:lang w:val="ru-RU"/>
        </w:rPr>
        <w:t>руководителем медицинской организации, направляется для исполнения администрации организации (предприятия), в территориальные подразделения ведомства государственного органа в сфере санитарно-эпидемиологического благополучия населения (в том числе на транс</w:t>
      </w:r>
      <w:r w:rsidRPr="00513212">
        <w:rPr>
          <w:color w:val="000000"/>
          <w:sz w:val="28"/>
          <w:lang w:val="ru-RU"/>
        </w:rPr>
        <w:t>порте), один экземпляр остается в медицинской организации, проводившей медицинский осмотр.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49" w:name="z56"/>
      <w:bookmarkEnd w:id="48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16. Медицинская организация, проводившая обязательный периодический медицинский осмотр, результаты обследования каждого работника, вводит в медицинскую информа</w:t>
      </w:r>
      <w:r w:rsidRPr="00513212">
        <w:rPr>
          <w:color w:val="000000"/>
          <w:sz w:val="28"/>
          <w:lang w:val="ru-RU"/>
        </w:rPr>
        <w:t>ционную систему.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50" w:name="z57"/>
      <w:bookmarkEnd w:id="49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17. Медицинская организация представляет сводный отчет о результатах проведенного медицинского осмотра в территориальные подразделения ведомства государственного органа в сфере санитарно-эпидемиологического благополучия населения (в</w:t>
      </w:r>
      <w:r w:rsidRPr="00513212">
        <w:rPr>
          <w:color w:val="000000"/>
          <w:sz w:val="28"/>
          <w:lang w:val="ru-RU"/>
        </w:rPr>
        <w:t xml:space="preserve"> том числе на транспорте), по форме в соответствии с приложением 2 к настоящим Правилам.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51" w:name="z58"/>
      <w:bookmarkEnd w:id="50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18. Данные осмотра заносятся в медицинскую карту амбулаторного пациента по форме, утвержденной в соответствии с подпунктом 31) статьи 7 </w:t>
      </w:r>
      <w:r w:rsidRPr="00513212">
        <w:rPr>
          <w:color w:val="000000"/>
          <w:sz w:val="28"/>
          <w:lang w:val="ru-RU"/>
        </w:rPr>
        <w:lastRenderedPageBreak/>
        <w:t>Кодекса. Каждый медицинс</w:t>
      </w:r>
      <w:r w:rsidRPr="00513212">
        <w:rPr>
          <w:color w:val="000000"/>
          <w:sz w:val="28"/>
          <w:lang w:val="ru-RU"/>
        </w:rPr>
        <w:t xml:space="preserve">кий работник, принимающий участие в осмотре, дает свое заключение о профессиональной пригодности. 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52" w:name="z59"/>
      <w:bookmarkEnd w:id="51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При увольнении и переводе в другую организацию (предприятие), медицинская карта амбулаторного пациента с данными медицинского осмотра передается медици</w:t>
      </w:r>
      <w:r w:rsidRPr="00513212">
        <w:rPr>
          <w:color w:val="000000"/>
          <w:sz w:val="28"/>
          <w:lang w:val="ru-RU"/>
        </w:rPr>
        <w:t>нской организации по месту новой работы.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53" w:name="z60"/>
      <w:bookmarkEnd w:id="52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19. По итогам проведения периодического осмотра в случае диагностирования инфекционного или паразитарного заболевания, выявления носительства возбудителей инфекционных заболеваний, являющихся противопоказаниям</w:t>
      </w:r>
      <w:r w:rsidRPr="00513212">
        <w:rPr>
          <w:color w:val="000000"/>
          <w:sz w:val="28"/>
          <w:lang w:val="ru-RU"/>
        </w:rPr>
        <w:t>и к выполняемой работе, ответственный медицинский работник медицинской организации направляет экстренное извещение в территориальные подразделения государственного органа в сфере санитарно-эпидемиологического благополучия населения и направляет больного дл</w:t>
      </w:r>
      <w:r w:rsidRPr="00513212">
        <w:rPr>
          <w:color w:val="000000"/>
          <w:sz w:val="28"/>
          <w:lang w:val="ru-RU"/>
        </w:rPr>
        <w:t>я лечения в соответствующую медицинскую организацию.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54" w:name="z61"/>
      <w:bookmarkEnd w:id="53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Территориальные подразделения государственного органа в сфере санитарно-эпидемиологического благополучия населения (в том числе на транспорте) после получения экстренного извещения, отстраняют таки</w:t>
      </w:r>
      <w:r w:rsidRPr="00513212">
        <w:rPr>
          <w:color w:val="000000"/>
          <w:sz w:val="28"/>
          <w:lang w:val="ru-RU"/>
        </w:rPr>
        <w:t>х лиц от работы.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55" w:name="z62"/>
      <w:bookmarkEnd w:id="54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20. Работодатель совместно с медицинской организацией, обслуживающей организацию (предприятие) или с территориальной медицинской организацией по месту прикрепления работника: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56" w:name="z63"/>
      <w:bookmarkEnd w:id="55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1) составляет не позднее 1 декабря список лиц подле</w:t>
      </w:r>
      <w:r w:rsidRPr="00513212">
        <w:rPr>
          <w:color w:val="000000"/>
          <w:sz w:val="28"/>
          <w:lang w:val="ru-RU"/>
        </w:rPr>
        <w:t>жащих обязательному медицинскому осмотру по форме, согласно приложению 3 к настоящим Правилам, руководствуясь Перечнем вредных и (или) опасных производственных факторов, профессий и работ, при выполнении которых проводятся предварительные обязательные меди</w:t>
      </w:r>
      <w:r w:rsidRPr="00513212">
        <w:rPr>
          <w:color w:val="000000"/>
          <w:sz w:val="28"/>
          <w:lang w:val="ru-RU"/>
        </w:rPr>
        <w:t xml:space="preserve">цинские осмотры при поступлении на работу и периодические обязательные медицинские осмотры, утверждаемый в соответствии с пунктом 4 статьи 86 Кодекса, с последующим согласованием с территориальными подразделениями ведомства государственного органа в сфере </w:t>
      </w:r>
      <w:r w:rsidRPr="00513212">
        <w:rPr>
          <w:color w:val="000000"/>
          <w:sz w:val="28"/>
          <w:lang w:val="ru-RU"/>
        </w:rPr>
        <w:t>санитарно-эпидемиологического благополучия населения (в том числе на транспорте);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57" w:name="z64"/>
      <w:bookmarkEnd w:id="56"/>
      <w:r>
        <w:rPr>
          <w:color w:val="000000"/>
          <w:sz w:val="28"/>
        </w:rPr>
        <w:lastRenderedPageBreak/>
        <w:t>     </w:t>
      </w:r>
      <w:r w:rsidRPr="00513212">
        <w:rPr>
          <w:color w:val="000000"/>
          <w:sz w:val="28"/>
          <w:lang w:val="ru-RU"/>
        </w:rPr>
        <w:t xml:space="preserve"> 2) разрабатывает ежегодный план мероприятий по оздоровлению работников и улучшению условий труда, согласованный с территориальным подразделением ведомства государственн</w:t>
      </w:r>
      <w:r w:rsidRPr="00513212">
        <w:rPr>
          <w:color w:val="000000"/>
          <w:sz w:val="28"/>
          <w:lang w:val="ru-RU"/>
        </w:rPr>
        <w:t>ого органа в сфере санитарно-эпидемиологического благополучия населения (в том числе на транспорте);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58" w:name="z65"/>
      <w:bookmarkEnd w:id="57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3) не допускает к работе лиц, не прошедших медицинский осмотр или признанных непригодными к работе по состоянию здоровья или имеющих медицинские прот</w:t>
      </w:r>
      <w:r w:rsidRPr="00513212">
        <w:rPr>
          <w:color w:val="000000"/>
          <w:sz w:val="28"/>
          <w:lang w:val="ru-RU"/>
        </w:rPr>
        <w:t>ивопоказания к труду;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59" w:name="z66"/>
      <w:bookmarkEnd w:id="58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4) в случае выявления у работника профессионального заболевания, на основании заключительного акта обеспечивает своевременное направление его в медицинскую организацию, оказывающую специализированную помощь по профессиональной п</w:t>
      </w:r>
      <w:r w:rsidRPr="00513212">
        <w:rPr>
          <w:color w:val="000000"/>
          <w:sz w:val="28"/>
          <w:lang w:val="ru-RU"/>
        </w:rPr>
        <w:t>атологии для проведения экспертизы связи заболевания с выполнением работником трудовых (служебных) обязанностей;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60" w:name="z67"/>
      <w:bookmarkEnd w:id="59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5) выполняет рекомендации заключительного акта по результатам проведенного медицинского осмотра работников.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61" w:name="z68"/>
      <w:bookmarkEnd w:id="60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21. По результатам меди</w:t>
      </w:r>
      <w:r w:rsidRPr="00513212">
        <w:rPr>
          <w:color w:val="000000"/>
          <w:sz w:val="28"/>
          <w:lang w:val="ru-RU"/>
        </w:rPr>
        <w:t>цинского осмотра медицинской организацией, обслуживающей организацию (предприятие), или территориальной медицинской организацией формируются группы, с последующим определением принадлежности работника к одной из групп, в том числе диспансерных и выдачей ре</w:t>
      </w:r>
      <w:r w:rsidRPr="00513212">
        <w:rPr>
          <w:color w:val="000000"/>
          <w:sz w:val="28"/>
          <w:lang w:val="ru-RU"/>
        </w:rPr>
        <w:t>комендаций по профилактике профессиональных и социально-значимых заболеваний, а также по дальнейшему наблюдению, лечению и реабилитации по следующим категориям: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62" w:name="z69"/>
      <w:bookmarkEnd w:id="61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1) здоровые работники, не нуждающиеся в реабилитации;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63" w:name="z70"/>
      <w:bookmarkEnd w:id="62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2) практически здоровые работ</w:t>
      </w:r>
      <w:r w:rsidRPr="00513212">
        <w:rPr>
          <w:color w:val="000000"/>
          <w:sz w:val="28"/>
          <w:lang w:val="ru-RU"/>
        </w:rPr>
        <w:t>ники, имеющие нестойкие функциональные изменения различных органов и систем;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64" w:name="z71"/>
      <w:bookmarkEnd w:id="63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3) работники, имеющие начальные формы общих заболеваний;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65" w:name="z72"/>
      <w:bookmarkEnd w:id="64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4) работники, имеющие выраженные формы общих заболеваний, как являющиеся, так и не являющиеся противопоказание</w:t>
      </w:r>
      <w:r w:rsidRPr="00513212">
        <w:rPr>
          <w:color w:val="000000"/>
          <w:sz w:val="28"/>
          <w:lang w:val="ru-RU"/>
        </w:rPr>
        <w:t>м для продолжения работы в профессии;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66" w:name="z73"/>
      <w:bookmarkEnd w:id="65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5) работники, имеющие признаки воздействия на организм вредных производственных факторов;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67" w:name="z74"/>
      <w:bookmarkEnd w:id="66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6) работники, имеющие признаки профессиональных заболеваний.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68" w:name="z75"/>
      <w:bookmarkEnd w:id="67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22. Работники, имеющие выраженные формы общих заб</w:t>
      </w:r>
      <w:r w:rsidRPr="00513212">
        <w:rPr>
          <w:color w:val="000000"/>
          <w:sz w:val="28"/>
          <w:lang w:val="ru-RU"/>
        </w:rPr>
        <w:t>олеваний направляются на реабилитацию в медицинские организации.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69" w:name="z76"/>
      <w:bookmarkEnd w:id="68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23. После медицинской реабилитации осуществляется экспертиза их профессиональной пригодности. Работники, признанные годными к профессиональному труду, подлежат диспансерному наблюдению </w:t>
      </w:r>
      <w:r w:rsidRPr="00513212">
        <w:rPr>
          <w:color w:val="000000"/>
          <w:sz w:val="28"/>
          <w:lang w:val="ru-RU"/>
        </w:rPr>
        <w:t>в группе лиц с начальными формами общих заболеваний.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70" w:name="z77"/>
      <w:bookmarkEnd w:id="69"/>
      <w:r>
        <w:rPr>
          <w:color w:val="000000"/>
          <w:sz w:val="28"/>
        </w:rPr>
        <w:lastRenderedPageBreak/>
        <w:t>     </w:t>
      </w:r>
      <w:r w:rsidRPr="00513212">
        <w:rPr>
          <w:color w:val="000000"/>
          <w:sz w:val="28"/>
          <w:lang w:val="ru-RU"/>
        </w:rPr>
        <w:t xml:space="preserve"> 24. Работники, имеющие признаки воздействия на организм вредных производственных факторов и признаки профессиональных заболеваний, а также в случаях затруднения определения профессиональной пригодн</w:t>
      </w:r>
      <w:r w:rsidRPr="00513212">
        <w:rPr>
          <w:color w:val="000000"/>
          <w:sz w:val="28"/>
          <w:lang w:val="ru-RU"/>
        </w:rPr>
        <w:t>ости в связи с имеющимся у него заболеванием и с целью экспертизы профессиональной пригодности, направляются медицинскую организацию, оказывающую специализированную помощь по профессиональной патологии.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71" w:name="z78"/>
      <w:bookmarkEnd w:id="70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25. Перечень профессий декретированных групп на</w:t>
      </w:r>
      <w:r w:rsidRPr="00513212">
        <w:rPr>
          <w:color w:val="000000"/>
          <w:sz w:val="28"/>
          <w:lang w:val="ru-RU"/>
        </w:rPr>
        <w:t>селения, а также объем и кратность осмотров дополняются при наличии эпидемиологических показаний на конкретной административной территории в соответствии с постановлением Главного государственного санитарного врача соответствующей территории.</w:t>
      </w:r>
    </w:p>
    <w:p w:rsidR="00D27241" w:rsidRPr="00513212" w:rsidRDefault="00513212">
      <w:pPr>
        <w:spacing w:after="0"/>
        <w:rPr>
          <w:lang w:val="ru-RU"/>
        </w:rPr>
      </w:pPr>
      <w:bookmarkStart w:id="72" w:name="z79"/>
      <w:bookmarkEnd w:id="71"/>
      <w:r w:rsidRPr="00513212">
        <w:rPr>
          <w:b/>
          <w:color w:val="000000"/>
          <w:lang w:val="ru-RU"/>
        </w:rPr>
        <w:t xml:space="preserve"> Параграф 3. </w:t>
      </w:r>
      <w:r w:rsidRPr="00513212">
        <w:rPr>
          <w:b/>
          <w:color w:val="000000"/>
          <w:lang w:val="ru-RU"/>
        </w:rPr>
        <w:t>Порядок и периодичность проведения предсменных (предрейсовых) обязательных и послесменных (послерейсовых) медицинских осмотров.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73" w:name="z80"/>
      <w:bookmarkEnd w:id="72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26. Предсменные (предрейсовые) обязательные медицинские осмотры (далее – предсменные осмотры) проводятся в целях </w:t>
      </w:r>
      <w:r w:rsidRPr="00513212">
        <w:rPr>
          <w:color w:val="000000"/>
          <w:sz w:val="28"/>
          <w:lang w:val="ru-RU"/>
        </w:rPr>
        <w:t>установления или подтверждения наличия или отсутствия у физического лица заболевания, определения состояния здоровья, а также временной нетрудоспособности, профессиональной пригодности к работе в заступаемую смену (рейс), в том числе употребления алкогольн</w:t>
      </w:r>
      <w:r w:rsidRPr="00513212">
        <w:rPr>
          <w:color w:val="000000"/>
          <w:sz w:val="28"/>
          <w:lang w:val="ru-RU"/>
        </w:rPr>
        <w:t>ых напитков, наркотических, психоактивных веществ или остаточных явлений такого употребления.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74" w:name="z81"/>
      <w:bookmarkEnd w:id="73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27. Послесменные (послерейсовые) медицинские осмотры (далее – послесменные осмотры) проводятся по окончании рабочего дня (смены, рейса) в целях выявления пр</w:t>
      </w:r>
      <w:r w:rsidRPr="00513212">
        <w:rPr>
          <w:color w:val="000000"/>
          <w:sz w:val="28"/>
          <w:lang w:val="ru-RU"/>
        </w:rPr>
        <w:t>изнаков воздействия вредных и (или)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 употребления алкогольных напитков, наркотических, пси</w:t>
      </w:r>
      <w:r w:rsidRPr="00513212">
        <w:rPr>
          <w:color w:val="000000"/>
          <w:sz w:val="28"/>
          <w:lang w:val="ru-RU"/>
        </w:rPr>
        <w:t>хоактивных веществ или остаточных явлений такого употребления.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75" w:name="z82"/>
      <w:bookmarkEnd w:id="74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28. Работодатели обеспечивают за счет собственных средств своевременное прохождение предсменных (предрейсовых), послесменных (послерейсовых) обязательных медицинских осмотров работниками,</w:t>
      </w:r>
      <w:r w:rsidRPr="00513212">
        <w:rPr>
          <w:color w:val="000000"/>
          <w:sz w:val="28"/>
          <w:lang w:val="ru-RU"/>
        </w:rPr>
        <w:t xml:space="preserve"> занятыми на тяжелых работах, работах с вредными и (или) опасными условиями труда, машинами и механизмами, в соответствии с законодательством Республики Казахстан в области здравоохранения.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76" w:name="z83"/>
      <w:bookmarkEnd w:id="75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29. Для проведения предсменного и послесменного осмотров </w:t>
      </w:r>
      <w:r w:rsidRPr="00513212">
        <w:rPr>
          <w:color w:val="000000"/>
          <w:sz w:val="28"/>
          <w:lang w:val="ru-RU"/>
        </w:rPr>
        <w:t>организация или медицинская организация выделяет специальное помещение, оборудованное системами отопления, водоснабжения, канализования, освещения, обрудованное медицинским оборудованием и инструментарием.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77" w:name="z84"/>
      <w:bookmarkEnd w:id="76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30. Предсменный осмотр проводится перед нача</w:t>
      </w:r>
      <w:r w:rsidRPr="00513212">
        <w:rPr>
          <w:color w:val="000000"/>
          <w:sz w:val="28"/>
          <w:lang w:val="ru-RU"/>
        </w:rPr>
        <w:t xml:space="preserve">лом рабочей смены (дежурства), послесменный осмотр проводится после рабочей смены </w:t>
      </w:r>
      <w:r w:rsidRPr="00513212">
        <w:rPr>
          <w:color w:val="000000"/>
          <w:sz w:val="28"/>
          <w:lang w:val="ru-RU"/>
        </w:rPr>
        <w:lastRenderedPageBreak/>
        <w:t>(дежурства) при предъявлении маршрутного (путевого) листа, задания на выполнение наряда.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78" w:name="z85"/>
      <w:bookmarkEnd w:id="77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31. Предсменный и послесменный осмотры проводится индивидуально и включает в се</w:t>
      </w:r>
      <w:r w:rsidRPr="00513212">
        <w:rPr>
          <w:color w:val="000000"/>
          <w:sz w:val="28"/>
          <w:lang w:val="ru-RU"/>
        </w:rPr>
        <w:t>бя: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79" w:name="z86"/>
      <w:bookmarkEnd w:id="78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1) опрос, осмотр и оценку внешнего вида, походки, позы обследуемого, адекватности поведения и эмоциональных реакций, связанности и четкости речи, мимики, сознания, состояния кожных покровов и видимых слизистых оболочек, окраски склер, величины зр</w:t>
      </w:r>
      <w:r w:rsidRPr="00513212">
        <w:rPr>
          <w:color w:val="000000"/>
          <w:sz w:val="28"/>
          <w:lang w:val="ru-RU"/>
        </w:rPr>
        <w:t>ачков, особенностей дыхания;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80" w:name="z87"/>
      <w:bookmarkEnd w:id="79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2) измерение и оценку артериального давления, частоты и качественных характеристик пульса, измерение температуры тела, в случае необходимости (при наличии жалоб или показаний).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81" w:name="z88"/>
      <w:bookmarkEnd w:id="80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32. При отсутствии жалоб, объективных </w:t>
      </w:r>
      <w:r w:rsidRPr="00513212">
        <w:rPr>
          <w:color w:val="000000"/>
          <w:sz w:val="28"/>
          <w:lang w:val="ru-RU"/>
        </w:rPr>
        <w:t>признаков заболеваний и нарушений функционального состояния организма, осмотренный допускается к работе.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82" w:name="z89"/>
      <w:bookmarkEnd w:id="81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33. Медицинский работник, проводивший предсменный и/или послесменный медицинский осмотр и обнаруживший признаки употребления алкогольных напитков</w:t>
      </w:r>
      <w:r w:rsidRPr="00513212">
        <w:rPr>
          <w:color w:val="000000"/>
          <w:sz w:val="28"/>
          <w:lang w:val="ru-RU"/>
        </w:rPr>
        <w:t>, наркотических, психоактивных веществ или остаточных явлений такого употребления у работника (запах алкоголя изо рта, неустойчивость позы, нарушение речи, выраженное дрожание пальцев рук, изменение окраски кожных покровов, положительное показание пробы ал</w:t>
      </w:r>
      <w:r w:rsidRPr="00513212">
        <w:rPr>
          <w:color w:val="000000"/>
          <w:sz w:val="28"/>
          <w:lang w:val="ru-RU"/>
        </w:rPr>
        <w:t>котеста) принимает решение и направляет работника в медицинскую организацию на медицинское освидетельствование не позднее двух часов с момента обнаружения признаков.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83" w:name="z90"/>
      <w:bookmarkEnd w:id="82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34. Информация о выявленных случаях употребления алкогольных напитков, наркотически</w:t>
      </w:r>
      <w:r w:rsidRPr="00513212">
        <w:rPr>
          <w:color w:val="000000"/>
          <w:sz w:val="28"/>
          <w:lang w:val="ru-RU"/>
        </w:rPr>
        <w:t xml:space="preserve">х, психоактивных веществ или остаточных явлений такого употребления сообщается немедленно работодателю. 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84" w:name="z91"/>
      <w:bookmarkEnd w:id="83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35. Медицинские работники анализируют причины отстранения лиц, работающих по указанной профессии, и на основе анализа формируют группы риска, куд</w:t>
      </w:r>
      <w:r w:rsidRPr="00513212">
        <w:rPr>
          <w:color w:val="000000"/>
          <w:sz w:val="28"/>
          <w:lang w:val="ru-RU"/>
        </w:rPr>
        <w:t>а включаются лица, склонные к злоупотреблению алкогольных напитков, наркотических или психоактивных веществ, длительно и часто болеющие (страдающие хроническими заболеваниями).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85" w:name="z92"/>
      <w:bookmarkEnd w:id="84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36. Информация о случаях отстранения по причине заболевания работающих по</w:t>
      </w:r>
      <w:r w:rsidRPr="00513212">
        <w:rPr>
          <w:color w:val="000000"/>
          <w:sz w:val="28"/>
          <w:lang w:val="ru-RU"/>
        </w:rPr>
        <w:t xml:space="preserve"> указанной профессии, а также о работниках транспортных средств, входящих в группы риска, ежемесячно в срок не позднее 5-го числа месяца, следующего за отчетным, предоставляется ответственному лицу работодателя.</w:t>
      </w:r>
    </w:p>
    <w:p w:rsidR="00D27241" w:rsidRDefault="00513212">
      <w:pPr>
        <w:spacing w:after="0"/>
        <w:jc w:val="both"/>
      </w:pPr>
      <w:bookmarkStart w:id="86" w:name="z93"/>
      <w:bookmarkEnd w:id="85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37. Результаты проведения предсменног</w:t>
      </w:r>
      <w:r w:rsidRPr="00513212">
        <w:rPr>
          <w:color w:val="000000"/>
          <w:sz w:val="28"/>
          <w:lang w:val="ru-RU"/>
        </w:rPr>
        <w:t xml:space="preserve">о и послесменного медицинского осмотра регистрируются в Журнале проведения предсменного и послесменного медицинского осмотра работников, по форме согласно приложению </w:t>
      </w:r>
      <w:r>
        <w:rPr>
          <w:color w:val="000000"/>
          <w:sz w:val="28"/>
        </w:rPr>
        <w:t xml:space="preserve">4 к настоящим Правилам (далее - Журнал). 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87" w:name="z94"/>
      <w:bookmarkEnd w:id="86"/>
      <w:r>
        <w:rPr>
          <w:color w:val="000000"/>
          <w:sz w:val="28"/>
        </w:rPr>
        <w:lastRenderedPageBreak/>
        <w:t xml:space="preserve">      </w:t>
      </w:r>
      <w:r w:rsidRPr="00513212">
        <w:rPr>
          <w:color w:val="000000"/>
          <w:sz w:val="28"/>
          <w:lang w:val="ru-RU"/>
        </w:rPr>
        <w:t>38. Журнал ведется на бумажном носителе, с</w:t>
      </w:r>
      <w:r w:rsidRPr="00513212">
        <w:rPr>
          <w:color w:val="000000"/>
          <w:sz w:val="28"/>
          <w:lang w:val="ru-RU"/>
        </w:rPr>
        <w:t>траницы которого должны быть прошнурованы, пронумерованы, скреплены печатью организации или на электронном носителе с учетом требований законодательства о персональных данных и обязательной возможностью распечатки страницы. В случае ведения Журнала, в элек</w:t>
      </w:r>
      <w:r w:rsidRPr="00513212">
        <w:rPr>
          <w:color w:val="000000"/>
          <w:sz w:val="28"/>
          <w:lang w:val="ru-RU"/>
        </w:rPr>
        <w:t>тронном виде внесенные в них сведения заверяются электронной подписью.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88" w:name="z95"/>
      <w:bookmarkEnd w:id="87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39. Результаты предсменных (предрейсовых) и послесменных (послерейсовых) медицинского осмотра работников транспортных средств отмечаются в путевом листе штампом с указанием даты, </w:t>
      </w:r>
      <w:r w:rsidRPr="00513212">
        <w:rPr>
          <w:color w:val="000000"/>
          <w:sz w:val="28"/>
          <w:lang w:val="ru-RU"/>
        </w:rPr>
        <w:t xml:space="preserve">времени и подписью медицинского работника, и подписью самого работника, либо стикером с </w:t>
      </w:r>
      <w:r>
        <w:rPr>
          <w:color w:val="000000"/>
          <w:sz w:val="28"/>
        </w:rPr>
        <w:t>QR</w:t>
      </w:r>
      <w:r w:rsidRPr="00513212">
        <w:rPr>
          <w:color w:val="000000"/>
          <w:sz w:val="28"/>
          <w:lang w:val="ru-RU"/>
        </w:rPr>
        <w:t xml:space="preserve"> кодом. Заполненный Журнал и данные на электронном носителе хранятся в течение 5 лет в архиве у работодателя.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89" w:name="z96"/>
      <w:bookmarkEnd w:id="88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40. Медицинский осмотр пилотов, бортинженеров (бо</w:t>
      </w:r>
      <w:r w:rsidRPr="00513212">
        <w:rPr>
          <w:color w:val="000000"/>
          <w:sz w:val="28"/>
          <w:lang w:val="ru-RU"/>
        </w:rPr>
        <w:t xml:space="preserve">ртмеханики, бортоператоры, бортрадисты), штурманов, авиадиспетчеров, бортпроводников, а также персонала и лиц, поступающих на учебу и обучающихся в учебных заведениях по подготовке специалистов (пилотов, авиадиспетчеров), обслуживающих воздушное движение, </w:t>
      </w:r>
      <w:r w:rsidRPr="00513212">
        <w:rPr>
          <w:color w:val="000000"/>
          <w:sz w:val="28"/>
          <w:lang w:val="ru-RU"/>
        </w:rPr>
        <w:t>проводятся в соответствии с Правилами медицинского освидетельствования и осмотра в гражданской авиации Республики Казахстан, утвержденными приказом Министра по инвестициям и развитию Республики Казахстан от 5 июня 2017 года № 324 (зарегистрирован в Реестре</w:t>
      </w:r>
      <w:r w:rsidRPr="00513212">
        <w:rPr>
          <w:color w:val="000000"/>
          <w:sz w:val="28"/>
          <w:lang w:val="ru-RU"/>
        </w:rPr>
        <w:t xml:space="preserve"> государственной регистрации нормативных правовых актов под № 15325).</w:t>
      </w:r>
    </w:p>
    <w:p w:rsidR="00D27241" w:rsidRPr="00513212" w:rsidRDefault="00513212">
      <w:pPr>
        <w:spacing w:after="0"/>
        <w:rPr>
          <w:lang w:val="ru-RU"/>
        </w:rPr>
      </w:pPr>
      <w:bookmarkStart w:id="90" w:name="z97"/>
      <w:bookmarkEnd w:id="89"/>
      <w:r w:rsidRPr="00513212">
        <w:rPr>
          <w:b/>
          <w:color w:val="000000"/>
          <w:lang w:val="ru-RU"/>
        </w:rPr>
        <w:t xml:space="preserve"> Глава 3. Порядок оказания государственной услуги "Прохождение предварительных обязательных медицинских осмотров".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91" w:name="z98"/>
      <w:bookmarkEnd w:id="90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41. Государственная услуга "Прохождение предварительных обязател</w:t>
      </w:r>
      <w:r w:rsidRPr="00513212">
        <w:rPr>
          <w:color w:val="000000"/>
          <w:sz w:val="28"/>
          <w:lang w:val="ru-RU"/>
        </w:rPr>
        <w:t xml:space="preserve">ьных медицинских осмотров" оказывается медицинскими организациями здравоохранения (далее – Услугодатель). </w:t>
      </w:r>
    </w:p>
    <w:p w:rsidR="00D27241" w:rsidRDefault="00513212">
      <w:pPr>
        <w:spacing w:after="0"/>
        <w:jc w:val="both"/>
      </w:pPr>
      <w:bookmarkStart w:id="92" w:name="z99"/>
      <w:bookmarkEnd w:id="91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42. Перечень основных требований к оказанию государственной услуги "Прохождение предварительных обязательных медицинских осмотров", включающий</w:t>
      </w:r>
      <w:r w:rsidRPr="00513212">
        <w:rPr>
          <w:color w:val="000000"/>
          <w:sz w:val="28"/>
          <w:lang w:val="ru-RU"/>
        </w:rPr>
        <w:t xml:space="preserve">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согласно приложению </w:t>
      </w:r>
      <w:r>
        <w:rPr>
          <w:color w:val="000000"/>
          <w:sz w:val="28"/>
        </w:rPr>
        <w:t xml:space="preserve">5 к настоящим Правилам. 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93" w:name="z100"/>
      <w:bookmarkEnd w:id="92"/>
      <w:r>
        <w:rPr>
          <w:color w:val="000000"/>
          <w:sz w:val="28"/>
        </w:rPr>
        <w:t xml:space="preserve">      </w:t>
      </w:r>
      <w:r w:rsidRPr="00513212">
        <w:rPr>
          <w:color w:val="000000"/>
          <w:sz w:val="28"/>
          <w:lang w:val="ru-RU"/>
        </w:rPr>
        <w:t>43. Для получ</w:t>
      </w:r>
      <w:r w:rsidRPr="00513212">
        <w:rPr>
          <w:color w:val="000000"/>
          <w:sz w:val="28"/>
          <w:lang w:val="ru-RU"/>
        </w:rPr>
        <w:t>ения государственной услуги физическое лицо обращается к услугодателю с предоставлением пакета документов, указанных в пункте 6 Стандарта государственной услуги "Прохождение предварительных обязательных медицинских осмотров".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94" w:name="z101"/>
      <w:bookmarkEnd w:id="93"/>
      <w:r>
        <w:rPr>
          <w:color w:val="000000"/>
          <w:sz w:val="28"/>
        </w:rPr>
        <w:lastRenderedPageBreak/>
        <w:t>     </w:t>
      </w:r>
      <w:r w:rsidRPr="00513212">
        <w:rPr>
          <w:color w:val="000000"/>
          <w:sz w:val="28"/>
          <w:lang w:val="ru-RU"/>
        </w:rPr>
        <w:t xml:space="preserve"> Медицинская сестра кабин</w:t>
      </w:r>
      <w:r w:rsidRPr="00513212">
        <w:rPr>
          <w:color w:val="000000"/>
          <w:sz w:val="28"/>
          <w:lang w:val="ru-RU"/>
        </w:rPr>
        <w:t>ета медицинских осмотров (далее – медицинская сестра) проверяет пакет документов, направляет услугополучателя к специалистам, для прохождения медицинского осмотра.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95" w:name="z102"/>
      <w:bookmarkEnd w:id="94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Профильные специалисты, проводят медицинское обследование состояния здоровья услугопо</w:t>
      </w:r>
      <w:r w:rsidRPr="00513212">
        <w:rPr>
          <w:color w:val="000000"/>
          <w:sz w:val="28"/>
          <w:lang w:val="ru-RU"/>
        </w:rPr>
        <w:t>лучателя. Ответственный медицинский работник, назначенный приказом руководителя услугодателя обобщает результаты заключений профильных специалистов и результатов лабораторно-инструментальных обследований и выносит заключение о результатах состояния здоровь</w:t>
      </w:r>
      <w:r w:rsidRPr="00513212">
        <w:rPr>
          <w:color w:val="000000"/>
          <w:sz w:val="28"/>
          <w:lang w:val="ru-RU"/>
        </w:rPr>
        <w:t xml:space="preserve">я. 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96" w:name="z103"/>
      <w:bookmarkEnd w:id="95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44. Прием документов и выдача результатов оказания государственной услуги осуществляется через услугодателя.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97" w:name="z104"/>
      <w:bookmarkEnd w:id="96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45. Услугодатель обеспечивает внесение данных о стадии оказания государственной услуги в информационную систему мониторинга оказан</w:t>
      </w:r>
      <w:r w:rsidRPr="00513212">
        <w:rPr>
          <w:color w:val="000000"/>
          <w:sz w:val="28"/>
          <w:lang w:val="ru-RU"/>
        </w:rPr>
        <w:t>ия государственных услуг согласно подпункта 11) пункта 2 статьи 5 Закона.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98" w:name="z105"/>
      <w:bookmarkEnd w:id="97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46. Адреса мест оказания государственной услуги размещены на интернет-ресурсах Управлений здравоохранения (общественного здравоохранения) областей, городов республиканского зна</w:t>
      </w:r>
      <w:r w:rsidRPr="00513212">
        <w:rPr>
          <w:color w:val="000000"/>
          <w:sz w:val="28"/>
          <w:lang w:val="ru-RU"/>
        </w:rPr>
        <w:t>чения и столицы, а также интернет-ресурсах медицинских организаций, оказывающих первичную медико-санитарную помощь.</w:t>
      </w:r>
    </w:p>
    <w:p w:rsidR="00D27241" w:rsidRPr="00513212" w:rsidRDefault="00513212">
      <w:pPr>
        <w:spacing w:after="0"/>
        <w:rPr>
          <w:lang w:val="ru-RU"/>
        </w:rPr>
      </w:pPr>
      <w:bookmarkStart w:id="99" w:name="z106"/>
      <w:bookmarkEnd w:id="98"/>
      <w:r w:rsidRPr="00513212">
        <w:rPr>
          <w:b/>
          <w:color w:val="000000"/>
          <w:lang w:val="ru-RU"/>
        </w:rPr>
        <w:t xml:space="preserve"> Глава 4. Порядок обжалования решений, действий (бездействия) услугодателя и (или) его должностных лиц по вопросам оказания государственной </w:t>
      </w:r>
      <w:r w:rsidRPr="00513212">
        <w:rPr>
          <w:b/>
          <w:color w:val="000000"/>
          <w:lang w:val="ru-RU"/>
        </w:rPr>
        <w:t>услуги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100" w:name="z107"/>
      <w:bookmarkEnd w:id="99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47. Жалоба на решение, действий (бездействия) услугодателя по вопросам оказания государственных услуг может быть подана на имя руководителя услугодателя и (или) в уполномоченный орган по оценке и контролю за качеством оказания государственных</w:t>
      </w:r>
      <w:r w:rsidRPr="00513212">
        <w:rPr>
          <w:color w:val="000000"/>
          <w:sz w:val="28"/>
          <w:lang w:val="ru-RU"/>
        </w:rPr>
        <w:t xml:space="preserve"> услуг в соответствии с законодательством Республики Казахстан. 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101" w:name="z108"/>
      <w:bookmarkEnd w:id="100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48. Жалоба услугополучателя, поступившая в адрес услугодателя в соответствии с пунктом 2 статьи 25 Закона подлежит рассмотрению в течение пяти рабочих дней со дня ее регистрации.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102" w:name="z109"/>
      <w:bookmarkEnd w:id="101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49.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tbl>
      <w:tblPr>
        <w:tblW w:w="0" w:type="auto"/>
        <w:tblCellSpacing w:w="0" w:type="auto"/>
        <w:tblLook w:val="04A0"/>
      </w:tblPr>
      <w:tblGrid>
        <w:gridCol w:w="5842"/>
        <w:gridCol w:w="3826"/>
      </w:tblGrid>
      <w:tr w:rsidR="00D27241" w:rsidRPr="0051321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2"/>
          <w:p w:rsidR="00D27241" w:rsidRPr="00513212" w:rsidRDefault="0051321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center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 xml:space="preserve">и </w:t>
            </w:r>
            <w:r w:rsidRPr="00513212">
              <w:rPr>
                <w:color w:val="000000"/>
                <w:sz w:val="20"/>
                <w:lang w:val="ru-RU"/>
              </w:rPr>
              <w:t>периодичности проведения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обязательных медицинских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осмотров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и оказания государственной услуги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"Прохождение предварительных 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обязательных медицинских осмотров"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27241" w:rsidRDefault="00513212">
      <w:pPr>
        <w:spacing w:after="0"/>
        <w:jc w:val="both"/>
      </w:pPr>
      <w:bookmarkStart w:id="103" w:name="z114"/>
      <w:r>
        <w:rPr>
          <w:color w:val="000000"/>
          <w:sz w:val="28"/>
        </w:rPr>
        <w:lastRenderedPageBreak/>
        <w:t>                   Заключительный акт от "___" ___________ 20 ___ г.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104" w:name="z115"/>
      <w:bookmarkEnd w:id="103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</w:t>
      </w:r>
      <w:r w:rsidRPr="00513212">
        <w:rPr>
          <w:color w:val="000000"/>
          <w:sz w:val="28"/>
          <w:lang w:val="ru-RU"/>
        </w:rPr>
        <w:t>Наименование организации________________________________________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>По договору, без договора (нужное подчеркнуть)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>Медосмотр проводился с _________ по ___________ комиссией: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>Председатель комиссии: __________________________________________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(Ф.И.О (при его наличии)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>Члены комиссии (Ф.И.О (при его наличии), должность)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>_______________________________________________________________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>_______________________________________________________________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>_______________________________________</w:t>
      </w:r>
      <w:r w:rsidRPr="00513212">
        <w:rPr>
          <w:color w:val="000000"/>
          <w:sz w:val="28"/>
          <w:lang w:val="ru-RU"/>
        </w:rPr>
        <w:t>________________________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105" w:name="z116"/>
      <w:bookmarkEnd w:id="104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1. Число работников организации (предприятия), цеха: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169"/>
        <w:gridCol w:w="1384"/>
      </w:tblGrid>
      <w:tr w:rsidR="00D27241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5"/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женщин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</w:tbl>
    <w:p w:rsidR="00D27241" w:rsidRPr="00513212" w:rsidRDefault="00513212">
      <w:pPr>
        <w:spacing w:after="0"/>
        <w:jc w:val="both"/>
        <w:rPr>
          <w:lang w:val="ru-RU"/>
        </w:rPr>
      </w:pPr>
      <w:bookmarkStart w:id="106" w:name="z117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2. Число работников организации (предприятия), цеха, работающих с вредными и (или) опасными веществами и производственными факторами, </w:t>
      </w:r>
      <w:r w:rsidRPr="00513212">
        <w:rPr>
          <w:color w:val="000000"/>
          <w:sz w:val="28"/>
          <w:lang w:val="ru-RU"/>
        </w:rPr>
        <w:t>а также на работах*: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169"/>
        <w:gridCol w:w="1384"/>
      </w:tblGrid>
      <w:tr w:rsidR="00D27241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"/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женщин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</w:tbl>
    <w:p w:rsidR="00D27241" w:rsidRPr="00513212" w:rsidRDefault="00513212">
      <w:pPr>
        <w:spacing w:after="0"/>
        <w:jc w:val="both"/>
        <w:rPr>
          <w:lang w:val="ru-RU"/>
        </w:rPr>
      </w:pPr>
      <w:bookmarkStart w:id="107" w:name="z118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3. Число работников, подлежащих медицинскому осмотру (обследованию), работающих в контакте с вредными и (или) опасными веществами и производственными факторами, а также на работах* в данном году: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169"/>
        <w:gridCol w:w="1384"/>
      </w:tblGrid>
      <w:tr w:rsidR="00D27241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7"/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женщин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</w:tbl>
    <w:p w:rsidR="00D27241" w:rsidRPr="00513212" w:rsidRDefault="00513212">
      <w:pPr>
        <w:spacing w:after="0"/>
        <w:jc w:val="both"/>
        <w:rPr>
          <w:lang w:val="ru-RU"/>
        </w:rPr>
      </w:pPr>
      <w:bookmarkStart w:id="108" w:name="z119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4. Число работников, прошедших медицинский осмотр (обследования):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169"/>
        <w:gridCol w:w="1384"/>
      </w:tblGrid>
      <w:tr w:rsidR="00D27241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"/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женщин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</w:tbl>
    <w:p w:rsidR="00D27241" w:rsidRDefault="00513212">
      <w:pPr>
        <w:spacing w:after="0"/>
        <w:jc w:val="both"/>
      </w:pPr>
      <w:bookmarkStart w:id="109" w:name="z120"/>
      <w:r>
        <w:rPr>
          <w:color w:val="000000"/>
          <w:sz w:val="28"/>
        </w:rPr>
        <w:t>      5. % охвата периодическими медицинскими осмотрами: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169"/>
        <w:gridCol w:w="1384"/>
      </w:tblGrid>
      <w:tr w:rsidR="00D27241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9"/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женщин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</w:tbl>
    <w:p w:rsidR="00D27241" w:rsidRPr="00513212" w:rsidRDefault="00513212">
      <w:pPr>
        <w:spacing w:after="0"/>
        <w:jc w:val="both"/>
        <w:rPr>
          <w:lang w:val="ru-RU"/>
        </w:rPr>
      </w:pPr>
      <w:bookmarkStart w:id="110" w:name="z121"/>
      <w:r>
        <w:rPr>
          <w:color w:val="000000"/>
          <w:sz w:val="28"/>
        </w:rPr>
        <w:lastRenderedPageBreak/>
        <w:t>     </w:t>
      </w:r>
      <w:r w:rsidRPr="00513212">
        <w:rPr>
          <w:color w:val="000000"/>
          <w:sz w:val="28"/>
          <w:lang w:val="ru-RU"/>
        </w:rPr>
        <w:t xml:space="preserve"> 6. Число работников, не </w:t>
      </w:r>
      <w:r w:rsidRPr="00513212">
        <w:rPr>
          <w:color w:val="000000"/>
          <w:sz w:val="28"/>
          <w:lang w:val="ru-RU"/>
        </w:rPr>
        <w:t>завершивших/не прошедших периодический медицинский осмотр (обследования):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169"/>
        <w:gridCol w:w="1384"/>
      </w:tblGrid>
      <w:tr w:rsidR="00D27241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0"/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женщин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</w:tbl>
    <w:p w:rsidR="00D27241" w:rsidRPr="00513212" w:rsidRDefault="00513212">
      <w:pPr>
        <w:spacing w:after="0"/>
        <w:jc w:val="both"/>
        <w:rPr>
          <w:lang w:val="ru-RU"/>
        </w:rPr>
      </w:pPr>
      <w:bookmarkStart w:id="111" w:name="z122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Поименный список работников, не завершивших медицинский осмотр (обследование):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652"/>
        <w:gridCol w:w="4767"/>
        <w:gridCol w:w="3134"/>
      </w:tblGrid>
      <w:tr w:rsidR="00D27241">
        <w:trPr>
          <w:trHeight w:val="30"/>
          <w:tblCellSpacing w:w="0" w:type="auto"/>
        </w:trPr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"/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Ф.И.О (при его наличии),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Подразделение организации </w:t>
            </w:r>
            <w:r>
              <w:rPr>
                <w:color w:val="000000"/>
                <w:sz w:val="20"/>
              </w:rPr>
              <w:t>(предприятия)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</w:tbl>
    <w:p w:rsidR="00D27241" w:rsidRPr="00513212" w:rsidRDefault="00513212">
      <w:pPr>
        <w:spacing w:after="0"/>
        <w:jc w:val="both"/>
        <w:rPr>
          <w:lang w:val="ru-RU"/>
        </w:rPr>
      </w:pPr>
      <w:bookmarkStart w:id="112" w:name="z123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7. Число работников, не прошедших медицинский осмотр (обследование):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244"/>
        <w:gridCol w:w="654"/>
        <w:gridCol w:w="655"/>
      </w:tblGrid>
      <w:tr w:rsidR="00D27241">
        <w:trPr>
          <w:trHeight w:val="30"/>
          <w:tblCellSpacing w:w="0" w:type="auto"/>
        </w:trPr>
        <w:tc>
          <w:tcPr>
            <w:tcW w:w="10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2"/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0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женщин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10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в том числе по причинам из общего числа: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0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больничный лист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0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командировка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0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очередной отпуск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0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увольнение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0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отказ от прохождения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</w:tbl>
    <w:p w:rsidR="00D27241" w:rsidRPr="00513212" w:rsidRDefault="00513212">
      <w:pPr>
        <w:spacing w:after="0"/>
        <w:jc w:val="both"/>
        <w:rPr>
          <w:lang w:val="ru-RU"/>
        </w:rPr>
      </w:pPr>
      <w:bookmarkStart w:id="113" w:name="z124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Поименный список работников, не прошедших периодический медицинский осмотр (обследование):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493"/>
        <w:gridCol w:w="4318"/>
        <w:gridCol w:w="2878"/>
        <w:gridCol w:w="864"/>
      </w:tblGrid>
      <w:tr w:rsidR="00D27241">
        <w:trPr>
          <w:trHeight w:val="30"/>
          <w:tblCellSpacing w:w="0" w:type="auto"/>
        </w:trPr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3"/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Ф.И.О (при его наличии),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Подразделение организации (предприятия)</w:t>
            </w:r>
          </w:p>
        </w:tc>
        <w:tc>
          <w:tcPr>
            <w:tcW w:w="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причина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</w:tbl>
    <w:p w:rsidR="00D27241" w:rsidRPr="00513212" w:rsidRDefault="00513212">
      <w:pPr>
        <w:spacing w:after="0"/>
        <w:jc w:val="both"/>
        <w:rPr>
          <w:lang w:val="ru-RU"/>
        </w:rPr>
      </w:pPr>
      <w:bookmarkStart w:id="114" w:name="z125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8. Заключение по </w:t>
      </w:r>
      <w:r w:rsidRPr="00513212">
        <w:rPr>
          <w:color w:val="000000"/>
          <w:sz w:val="28"/>
          <w:lang w:val="ru-RU"/>
        </w:rPr>
        <w:t>результатам данного периодического медицинского осмотра (обследования)</w:t>
      </w:r>
    </w:p>
    <w:p w:rsidR="00D27241" w:rsidRDefault="00513212">
      <w:pPr>
        <w:spacing w:after="0"/>
        <w:jc w:val="both"/>
      </w:pPr>
      <w:bookmarkStart w:id="115" w:name="z126"/>
      <w:bookmarkEnd w:id="114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Сводная 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060"/>
        <w:gridCol w:w="1080"/>
        <w:gridCol w:w="1413"/>
      </w:tblGrid>
      <w:tr w:rsidR="00D27241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5"/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lastRenderedPageBreak/>
              <w:t>Результаты периодического медицинского осмотра (обследования)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женщин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Число лиц, профпригодных к работе с вредными и (или) опасными </w:t>
            </w:r>
            <w:r w:rsidRPr="00513212">
              <w:rPr>
                <w:color w:val="000000"/>
                <w:sz w:val="20"/>
                <w:lang w:val="ru-RU"/>
              </w:rPr>
              <w:t>веществами и производственными факторами, к видам работ*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Число лиц, временно профнепригодных к работе с вредными и (или) опасными веществами и производственными факторами, к видам работ*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Число лиц, постоянно профнепригодных к работе с вредными и </w:t>
            </w:r>
            <w:r w:rsidRPr="00513212">
              <w:rPr>
                <w:color w:val="000000"/>
                <w:sz w:val="20"/>
                <w:lang w:val="ru-RU"/>
              </w:rPr>
              <w:t>(или) опасными веществами и производственными факторами, к видам работ*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Число лиц нуждающихся в дообследовании (заключение не дано)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Число лиц с подозрением на профессиональное заболевание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Число лиц, нуждающихся в амбулаторном обследовании и </w:t>
            </w:r>
            <w:r w:rsidRPr="00513212">
              <w:rPr>
                <w:color w:val="000000"/>
                <w:sz w:val="20"/>
                <w:lang w:val="ru-RU"/>
              </w:rPr>
              <w:t>лечении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Число лиц, нуждающихся в стационарном обследовании и лечении: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Число лиц, нуждающихся в санаторно-курортном лечении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Число лиц, нуждающихся в лечебно-профилактическом питании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Число лиц, нуждающихся в диспансерном наблюдении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</w:tr>
    </w:tbl>
    <w:p w:rsidR="00D27241" w:rsidRDefault="00513212">
      <w:pPr>
        <w:spacing w:after="0"/>
        <w:jc w:val="both"/>
      </w:pPr>
      <w:bookmarkStart w:id="116" w:name="z127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Сводная 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16"/>
        <w:gridCol w:w="979"/>
        <w:gridCol w:w="406"/>
        <w:gridCol w:w="885"/>
        <w:gridCol w:w="713"/>
        <w:gridCol w:w="952"/>
        <w:gridCol w:w="1925"/>
        <w:gridCol w:w="1890"/>
        <w:gridCol w:w="1487"/>
      </w:tblGrid>
      <w:tr w:rsidR="00D27241" w:rsidRPr="00513212">
        <w:trPr>
          <w:trHeight w:val="30"/>
          <w:tblCellSpacing w:w="0" w:type="auto"/>
        </w:trPr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6"/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Ф.И.О (при его наличии)</w:t>
            </w:r>
          </w:p>
        </w:tc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 рождения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участок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профессия</w:t>
            </w:r>
          </w:p>
        </w:tc>
        <w:tc>
          <w:tcPr>
            <w:tcW w:w="2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вредные и (или) опасные вещества и производственные факторы, виды работ**</w:t>
            </w:r>
          </w:p>
        </w:tc>
        <w:tc>
          <w:tcPr>
            <w:tcW w:w="2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стаж работы с вредными и (или) опасными веществами и производственные факторы, виды работ</w:t>
            </w:r>
          </w:p>
        </w:tc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класс з</w:t>
            </w:r>
            <w:r w:rsidRPr="00513212">
              <w:rPr>
                <w:color w:val="000000"/>
                <w:sz w:val="20"/>
                <w:lang w:val="ru-RU"/>
              </w:rPr>
              <w:t>аболевания по МКБ-10, группа диспансерного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2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2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</w:tbl>
    <w:p w:rsidR="00D27241" w:rsidRDefault="00513212">
      <w:pPr>
        <w:spacing w:after="0"/>
        <w:jc w:val="both"/>
      </w:pPr>
      <w:bookmarkStart w:id="117" w:name="z128"/>
      <w:r>
        <w:rPr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186"/>
        <w:gridCol w:w="1630"/>
        <w:gridCol w:w="2157"/>
        <w:gridCol w:w="1535"/>
        <w:gridCol w:w="1169"/>
        <w:gridCol w:w="1876"/>
      </w:tblGrid>
      <w:tr w:rsidR="00D27241" w:rsidRPr="00513212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7"/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 выявлено впервые</w:t>
            </w:r>
          </w:p>
        </w:tc>
        <w:tc>
          <w:tcPr>
            <w:tcW w:w="2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 пригоден к работам*</w:t>
            </w:r>
          </w:p>
        </w:tc>
        <w:tc>
          <w:tcPr>
            <w:tcW w:w="3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временно проф- непригоден к работам*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постоянно проф непригоден к работам</w:t>
            </w:r>
          </w:p>
        </w:tc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заключение не дано</w:t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нуждается в обследовании в центре профпатологии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2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3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2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3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</w:tr>
    </w:tbl>
    <w:p w:rsidR="00D27241" w:rsidRDefault="00513212">
      <w:pPr>
        <w:spacing w:after="0"/>
        <w:jc w:val="both"/>
      </w:pPr>
      <w:bookmarkStart w:id="118" w:name="z129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050"/>
        <w:gridCol w:w="2042"/>
        <w:gridCol w:w="1766"/>
        <w:gridCol w:w="2091"/>
        <w:gridCol w:w="1604"/>
      </w:tblGrid>
      <w:tr w:rsidR="00D27241">
        <w:trPr>
          <w:trHeight w:val="30"/>
          <w:tblCellSpacing w:w="0" w:type="auto"/>
        </w:trPr>
        <w:tc>
          <w:tcPr>
            <w:tcW w:w="2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8"/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нуждается в амбулаторном </w:t>
            </w:r>
            <w:r w:rsidRPr="00513212">
              <w:rPr>
                <w:color w:val="000000"/>
                <w:sz w:val="20"/>
                <w:lang w:val="ru-RU"/>
              </w:rPr>
              <w:lastRenderedPageBreak/>
              <w:t>обследовании и лечении</w:t>
            </w:r>
          </w:p>
        </w:tc>
        <w:tc>
          <w:tcPr>
            <w:tcW w:w="2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lastRenderedPageBreak/>
              <w:t xml:space="preserve">нуждается в стационарном </w:t>
            </w:r>
            <w:r w:rsidRPr="00513212">
              <w:rPr>
                <w:color w:val="000000"/>
                <w:sz w:val="20"/>
                <w:lang w:val="ru-RU"/>
              </w:rPr>
              <w:lastRenderedPageBreak/>
              <w:t>обследовании и лечении</w:t>
            </w:r>
          </w:p>
        </w:tc>
        <w:tc>
          <w:tcPr>
            <w:tcW w:w="2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lastRenderedPageBreak/>
              <w:t>нуждается в санаторно-</w:t>
            </w:r>
            <w:r w:rsidRPr="00513212">
              <w:rPr>
                <w:color w:val="000000"/>
                <w:sz w:val="20"/>
                <w:lang w:val="ru-RU"/>
              </w:rPr>
              <w:lastRenderedPageBreak/>
              <w:t>курортном лечении</w:t>
            </w:r>
          </w:p>
        </w:tc>
        <w:tc>
          <w:tcPr>
            <w:tcW w:w="2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lastRenderedPageBreak/>
              <w:t xml:space="preserve">нуждается в </w:t>
            </w:r>
            <w:r w:rsidRPr="00513212">
              <w:rPr>
                <w:color w:val="000000"/>
                <w:sz w:val="20"/>
                <w:lang w:val="ru-RU"/>
              </w:rPr>
              <w:t xml:space="preserve">лечебно-профилактическом </w:t>
            </w:r>
            <w:r w:rsidRPr="00513212">
              <w:rPr>
                <w:color w:val="000000"/>
                <w:sz w:val="20"/>
                <w:lang w:val="ru-RU"/>
              </w:rPr>
              <w:lastRenderedPageBreak/>
              <w:t>питании</w:t>
            </w:r>
          </w:p>
        </w:tc>
        <w:tc>
          <w:tcPr>
            <w:tcW w:w="1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нуждается в диспансерном </w:t>
            </w:r>
            <w:r>
              <w:rPr>
                <w:color w:val="000000"/>
                <w:sz w:val="20"/>
              </w:rPr>
              <w:lastRenderedPageBreak/>
              <w:t>наблюдении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2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2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2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1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</w:tbl>
    <w:p w:rsidR="00D27241" w:rsidRPr="00513212" w:rsidRDefault="00513212">
      <w:pPr>
        <w:spacing w:after="0"/>
        <w:jc w:val="both"/>
        <w:rPr>
          <w:lang w:val="ru-RU"/>
        </w:rPr>
      </w:pPr>
      <w:bookmarkStart w:id="119" w:name="z130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9. выявлено лиц с подозрением на профессиональное заболевание: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47"/>
        <w:gridCol w:w="2446"/>
        <w:gridCol w:w="1937"/>
        <w:gridCol w:w="1209"/>
        <w:gridCol w:w="3214"/>
      </w:tblGrid>
      <w:tr w:rsidR="00D27241" w:rsidRPr="00513212">
        <w:trPr>
          <w:trHeight w:val="30"/>
          <w:tblCellSpacing w:w="0" w:type="auto"/>
        </w:trPr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9"/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Ф.И.О (при его наличии)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подразделение организации (предприятия)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профессия, должность</w:t>
            </w:r>
          </w:p>
        </w:tc>
        <w:tc>
          <w:tcPr>
            <w:tcW w:w="4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вредные и (или) </w:t>
            </w:r>
            <w:r w:rsidRPr="00513212">
              <w:rPr>
                <w:color w:val="000000"/>
                <w:sz w:val="20"/>
                <w:lang w:val="ru-RU"/>
              </w:rPr>
              <w:t>опасные вещества и производственные факторы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4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</w:tr>
    </w:tbl>
    <w:p w:rsidR="00D27241" w:rsidRPr="00513212" w:rsidRDefault="00513212">
      <w:pPr>
        <w:spacing w:after="0"/>
        <w:jc w:val="both"/>
        <w:rPr>
          <w:lang w:val="ru-RU"/>
        </w:rPr>
      </w:pPr>
      <w:bookmarkStart w:id="120" w:name="z131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10. Выявлено впервые в жизни хронических соматических заболеваний: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66"/>
        <w:gridCol w:w="5268"/>
        <w:gridCol w:w="3419"/>
      </w:tblGrid>
      <w:tr w:rsidR="00D27241">
        <w:trPr>
          <w:trHeight w:val="30"/>
          <w:tblCellSpacing w:w="0" w:type="auto"/>
        </w:trPr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0"/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заболевания по МКБ-10</w:t>
            </w:r>
          </w:p>
        </w:tc>
        <w:tc>
          <w:tcPr>
            <w:tcW w:w="4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работников (всего)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6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4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</w:tbl>
    <w:p w:rsidR="00D27241" w:rsidRPr="00513212" w:rsidRDefault="00513212">
      <w:pPr>
        <w:spacing w:after="0"/>
        <w:jc w:val="both"/>
        <w:rPr>
          <w:lang w:val="ru-RU"/>
        </w:rPr>
      </w:pPr>
      <w:bookmarkStart w:id="121" w:name="z132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11. Выявлено впервые в жизни хронических </w:t>
      </w:r>
      <w:r w:rsidRPr="00513212">
        <w:rPr>
          <w:color w:val="000000"/>
          <w:sz w:val="28"/>
          <w:lang w:val="ru-RU"/>
        </w:rPr>
        <w:t>профессиональных заболеваний: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66"/>
        <w:gridCol w:w="5268"/>
        <w:gridCol w:w="3419"/>
      </w:tblGrid>
      <w:tr w:rsidR="00D27241">
        <w:trPr>
          <w:trHeight w:val="30"/>
          <w:tblCellSpacing w:w="0" w:type="auto"/>
        </w:trPr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1"/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заболевания по МКБ-10</w:t>
            </w:r>
          </w:p>
        </w:tc>
        <w:tc>
          <w:tcPr>
            <w:tcW w:w="4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работников (всего)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6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4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</w:tbl>
    <w:p w:rsidR="00D27241" w:rsidRPr="00513212" w:rsidRDefault="00513212">
      <w:pPr>
        <w:spacing w:after="0"/>
        <w:jc w:val="both"/>
        <w:rPr>
          <w:lang w:val="ru-RU"/>
        </w:rPr>
      </w:pPr>
      <w:bookmarkStart w:id="122" w:name="z133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12. Результаты выполнения рекомендаций предыдущего заключительного акта от "___" __________ 20___г. по результатам проведенного периодического </w:t>
      </w:r>
      <w:r w:rsidRPr="00513212">
        <w:rPr>
          <w:color w:val="000000"/>
          <w:sz w:val="28"/>
          <w:lang w:val="ru-RU"/>
        </w:rPr>
        <w:t>медицинского осмотра (обследования) работников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351"/>
        <w:gridCol w:w="2194"/>
        <w:gridCol w:w="2591"/>
        <w:gridCol w:w="1126"/>
        <w:gridCol w:w="2291"/>
      </w:tblGrid>
      <w:tr w:rsidR="00D27241">
        <w:trPr>
          <w:trHeight w:val="30"/>
          <w:tblCellSpacing w:w="0" w:type="auto"/>
        </w:trPr>
        <w:tc>
          <w:tcPr>
            <w:tcW w:w="19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2"/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24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Мероприятия</w:t>
            </w:r>
          </w:p>
        </w:tc>
        <w:tc>
          <w:tcPr>
            <w:tcW w:w="334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Подлежало (чел.)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Выполнено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абс.</w:t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%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в центре профпатологии</w:t>
            </w:r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Дообследование</w:t>
            </w:r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Лечение и обследование амбулаторное</w:t>
            </w:r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Лечение и обследование стационарное</w:t>
            </w:r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Санаторно-курортное лечение</w:t>
            </w:r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Лечебно-профилактическое питание</w:t>
            </w:r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Взято на диспансерное наблюдение</w:t>
            </w:r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</w:tbl>
    <w:p w:rsidR="00D27241" w:rsidRPr="00513212" w:rsidRDefault="00513212">
      <w:pPr>
        <w:spacing w:after="0"/>
        <w:jc w:val="both"/>
        <w:rPr>
          <w:lang w:val="ru-RU"/>
        </w:rPr>
      </w:pPr>
      <w:bookmarkStart w:id="123" w:name="z134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13. Рекомендации работодателю: санитарно-профилактические и оздоровительные мероприятия и т.п.: </w:t>
      </w:r>
      <w:r w:rsidRPr="00513212">
        <w:rPr>
          <w:color w:val="000000"/>
          <w:sz w:val="28"/>
          <w:lang w:val="ru-RU"/>
        </w:rPr>
        <w:t>_________________________________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124" w:name="z135"/>
      <w:bookmarkEnd w:id="123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Примечания: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125" w:name="z136"/>
      <w:bookmarkEnd w:id="124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* Вредные и/или опасные производственные факторы и работы в соответствии с перечнем вредных факторов и перечнем работ. ** Перечислить </w:t>
      </w:r>
      <w:r w:rsidRPr="00513212">
        <w:rPr>
          <w:color w:val="000000"/>
          <w:sz w:val="28"/>
          <w:lang w:val="ru-RU"/>
        </w:rPr>
        <w:lastRenderedPageBreak/>
        <w:t>пункты вредных и/или опасных производственных факторов и работ в</w:t>
      </w:r>
      <w:r w:rsidRPr="00513212">
        <w:rPr>
          <w:color w:val="000000"/>
          <w:sz w:val="28"/>
          <w:lang w:val="ru-RU"/>
        </w:rPr>
        <w:t xml:space="preserve"> соответствии с перечнем вредных факторов и перечнем работ.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126" w:name="z137"/>
      <w:bookmarkEnd w:id="125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Подписи: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Председатель комиссии___________________________________________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Место печати _________Ф.И.О (при его наличии) _________ Подпись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Руководитель субъекта зд</w:t>
      </w:r>
      <w:r w:rsidRPr="00513212">
        <w:rPr>
          <w:color w:val="000000"/>
          <w:sz w:val="28"/>
          <w:lang w:val="ru-RU"/>
        </w:rPr>
        <w:t>равоохранения ____________________________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Место печати _________Ф.И.О (при его наличии) _________ Подпись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С актом ознакомлены: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Руководитель государственного органа в сфере санитарно-эпидемиологического благополучия населения _________</w:t>
      </w:r>
      <w:r w:rsidRPr="00513212">
        <w:rPr>
          <w:color w:val="000000"/>
          <w:sz w:val="28"/>
          <w:lang w:val="ru-RU"/>
        </w:rPr>
        <w:t>_______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Место печати _________Ф.И.О (при его наличии) _________ Подпись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Руководитель организации, за исключением руководителя субъекта частного предпринимательства (работодатель) _______________________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Место печати _________Ф.И.О (при</w:t>
      </w:r>
      <w:r w:rsidRPr="00513212">
        <w:rPr>
          <w:color w:val="000000"/>
          <w:sz w:val="28"/>
          <w:lang w:val="ru-RU"/>
        </w:rPr>
        <w:t xml:space="preserve"> его наличии) _________ Подпись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Председатель профсоюзного комитета организации, за исключением руководителя субъекта частного предпринимательства ________________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Место печати _________Ф.И.О (при его наличии) _________ Подпись</w:t>
      </w:r>
    </w:p>
    <w:tbl>
      <w:tblPr>
        <w:tblW w:w="0" w:type="auto"/>
        <w:tblCellSpacing w:w="0" w:type="auto"/>
        <w:tblLook w:val="04A0"/>
      </w:tblPr>
      <w:tblGrid>
        <w:gridCol w:w="5842"/>
        <w:gridCol w:w="3826"/>
      </w:tblGrid>
      <w:tr w:rsidR="00D27241" w:rsidRPr="0051321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6"/>
          <w:p w:rsidR="00D27241" w:rsidRPr="00513212" w:rsidRDefault="0051321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center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Приложение 2 </w:t>
            </w:r>
            <w:r w:rsidRPr="00513212">
              <w:rPr>
                <w:color w:val="000000"/>
                <w:sz w:val="20"/>
                <w:lang w:val="ru-RU"/>
              </w:rPr>
              <w:t>к Правилам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и периодичности проведения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обязательных медицинских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осмотров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и оказания государственной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Услуги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"Прохождение предварительных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обязательных медицинских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осмотров"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27241" w:rsidRPr="00513212" w:rsidRDefault="00513212">
      <w:pPr>
        <w:spacing w:after="0"/>
        <w:rPr>
          <w:lang w:val="ru-RU"/>
        </w:rPr>
      </w:pPr>
      <w:bookmarkStart w:id="127" w:name="z140"/>
      <w:r w:rsidRPr="00513212">
        <w:rPr>
          <w:b/>
          <w:color w:val="000000"/>
          <w:lang w:val="ru-RU"/>
        </w:rPr>
        <w:t xml:space="preserve"> Отчет</w:t>
      </w:r>
      <w:r w:rsidRPr="00513212">
        <w:rPr>
          <w:lang w:val="ru-RU"/>
        </w:rPr>
        <w:br/>
      </w:r>
      <w:r w:rsidRPr="00513212">
        <w:rPr>
          <w:b/>
          <w:color w:val="000000"/>
          <w:lang w:val="ru-RU"/>
        </w:rPr>
        <w:t>субъекта здравоохранения о проведенном медицинском осмотре за _______</w:t>
      </w:r>
      <w:r w:rsidRPr="00513212">
        <w:rPr>
          <w:b/>
          <w:color w:val="000000"/>
          <w:lang w:val="ru-RU"/>
        </w:rPr>
        <w:t xml:space="preserve"> квартал 20 __ года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040"/>
        <w:gridCol w:w="2274"/>
        <w:gridCol w:w="672"/>
        <w:gridCol w:w="803"/>
        <w:gridCol w:w="672"/>
        <w:gridCol w:w="803"/>
        <w:gridCol w:w="1599"/>
        <w:gridCol w:w="1690"/>
      </w:tblGrid>
      <w:tr w:rsidR="00D27241" w:rsidRPr="00513212">
        <w:trPr>
          <w:trHeight w:val="30"/>
          <w:tblCellSpacing w:w="0" w:type="auto"/>
        </w:trPr>
        <w:tc>
          <w:tcPr>
            <w:tcW w:w="19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7"/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3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организации (предприятия)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подлежит осмотру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осмотрено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выявлено с подозрением на профессиональное заболевание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</w:t>
            </w:r>
          </w:p>
        </w:tc>
        <w:tc>
          <w:tcPr>
            <w:tcW w:w="1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1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1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</w:tbl>
    <w:p w:rsidR="00D27241" w:rsidRDefault="00513212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171"/>
        <w:gridCol w:w="1293"/>
        <w:gridCol w:w="942"/>
        <w:gridCol w:w="1077"/>
        <w:gridCol w:w="1394"/>
        <w:gridCol w:w="1434"/>
        <w:gridCol w:w="2242"/>
      </w:tblGrid>
      <w:tr w:rsidR="00D27241" w:rsidRPr="00513212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выявлено с соматическими </w:t>
            </w:r>
            <w:r>
              <w:rPr>
                <w:color w:val="000000"/>
                <w:sz w:val="20"/>
              </w:rPr>
              <w:t>заболеваниями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в том числе выявлено впервые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нуждаются</w:t>
            </w:r>
          </w:p>
        </w:tc>
        <w:tc>
          <w:tcPr>
            <w:tcW w:w="33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направлено на стационарное обследование и лечение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</w:t>
            </w:r>
          </w:p>
        </w:tc>
        <w:tc>
          <w:tcPr>
            <w:tcW w:w="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</w:t>
            </w:r>
          </w:p>
        </w:tc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 временном переводе</w:t>
            </w:r>
          </w:p>
        </w:tc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постоянном переводе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</w:tr>
      <w:tr w:rsidR="00D27241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3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lastRenderedPageBreak/>
              <w:br/>
            </w:r>
          </w:p>
        </w:tc>
      </w:tr>
    </w:tbl>
    <w:p w:rsidR="00D27241" w:rsidRPr="00513212" w:rsidRDefault="00513212">
      <w:pPr>
        <w:spacing w:after="0"/>
        <w:jc w:val="both"/>
        <w:rPr>
          <w:lang w:val="ru-RU"/>
        </w:rPr>
      </w:pPr>
      <w:bookmarkStart w:id="128" w:name="z141"/>
      <w:r>
        <w:rPr>
          <w:color w:val="000000"/>
          <w:sz w:val="28"/>
        </w:rPr>
        <w:lastRenderedPageBreak/>
        <w:t>     </w:t>
      </w:r>
      <w:r w:rsidRPr="00513212">
        <w:rPr>
          <w:color w:val="000000"/>
          <w:sz w:val="28"/>
          <w:lang w:val="ru-RU"/>
        </w:rPr>
        <w:t xml:space="preserve"> Руководитель субъекта здравоохранения </w:t>
      </w:r>
      <w:r w:rsidRPr="00513212">
        <w:rPr>
          <w:color w:val="000000"/>
          <w:sz w:val="28"/>
          <w:lang w:val="ru-RU"/>
        </w:rPr>
        <w:t>_________________________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Фамилия Имя Отчество (при его наличии)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Подпись</w:t>
      </w:r>
    </w:p>
    <w:tbl>
      <w:tblPr>
        <w:tblW w:w="0" w:type="auto"/>
        <w:tblCellSpacing w:w="0" w:type="auto"/>
        <w:tblLook w:val="04A0"/>
      </w:tblPr>
      <w:tblGrid>
        <w:gridCol w:w="5842"/>
        <w:gridCol w:w="3826"/>
      </w:tblGrid>
      <w:tr w:rsidR="00D27241" w:rsidRPr="0051321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8"/>
          <w:p w:rsidR="00D27241" w:rsidRPr="00513212" w:rsidRDefault="0051321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center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и периодичности проведения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обязательных медицинских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осмотров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и оказания государственной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услуги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"Прохождение предварительных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обязательных м</w:t>
            </w:r>
            <w:r w:rsidRPr="00513212">
              <w:rPr>
                <w:color w:val="000000"/>
                <w:sz w:val="20"/>
                <w:lang w:val="ru-RU"/>
              </w:rPr>
              <w:t>едицинских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осмотров"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27241" w:rsidRPr="00513212" w:rsidRDefault="00513212">
      <w:pPr>
        <w:spacing w:after="0"/>
        <w:rPr>
          <w:lang w:val="ru-RU"/>
        </w:rPr>
      </w:pPr>
      <w:bookmarkStart w:id="129" w:name="z144"/>
      <w:r w:rsidRPr="00513212">
        <w:rPr>
          <w:b/>
          <w:color w:val="000000"/>
          <w:lang w:val="ru-RU"/>
        </w:rPr>
        <w:t xml:space="preserve"> Список лиц, подлежащих обязательным медицинским осмотрам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82"/>
        <w:gridCol w:w="524"/>
        <w:gridCol w:w="891"/>
        <w:gridCol w:w="427"/>
        <w:gridCol w:w="728"/>
        <w:gridCol w:w="1065"/>
        <w:gridCol w:w="683"/>
        <w:gridCol w:w="817"/>
        <w:gridCol w:w="264"/>
        <w:gridCol w:w="1059"/>
        <w:gridCol w:w="1672"/>
        <w:gridCol w:w="1132"/>
        <w:gridCol w:w="9"/>
      </w:tblGrid>
      <w:tr w:rsidR="00D27241">
        <w:trPr>
          <w:gridAfter w:val="1"/>
          <w:wAfter w:w="80" w:type="dxa"/>
          <w:trHeight w:val="30"/>
          <w:tblCellSpacing w:w="0" w:type="auto"/>
        </w:trPr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9"/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Объект или участок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Занимаемая должность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стаж</w:t>
            </w:r>
          </w:p>
        </w:tc>
        <w:tc>
          <w:tcPr>
            <w:tcW w:w="12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Стаж по занимаемой должности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последнего медосмотра</w:t>
            </w:r>
          </w:p>
        </w:tc>
        <w:tc>
          <w:tcPr>
            <w:tcW w:w="1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Профессиональная вредность</w:t>
            </w:r>
          </w:p>
        </w:tc>
        <w:tc>
          <w:tcPr>
            <w:tcW w:w="1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D27241">
        <w:trPr>
          <w:gridAfter w:val="1"/>
          <w:wAfter w:w="80" w:type="dxa"/>
          <w:trHeight w:val="30"/>
          <w:tblCellSpacing w:w="0" w:type="auto"/>
        </w:trPr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D27241" w:rsidRPr="00513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center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и периодичности проведения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обязательных медицинских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осмотров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и оказания государственной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услуги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"Прохождение предварительных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обязательных медицинских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осмотров"</w:t>
            </w:r>
          </w:p>
        </w:tc>
      </w:tr>
      <w:tr w:rsidR="00D2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27241" w:rsidRPr="00513212" w:rsidRDefault="00513212">
      <w:pPr>
        <w:spacing w:after="0"/>
        <w:rPr>
          <w:lang w:val="ru-RU"/>
        </w:rPr>
      </w:pPr>
      <w:bookmarkStart w:id="130" w:name="z147"/>
      <w:r w:rsidRPr="00513212">
        <w:rPr>
          <w:b/>
          <w:color w:val="000000"/>
          <w:lang w:val="ru-RU"/>
        </w:rPr>
        <w:t xml:space="preserve"> Журнал проведения предсменного (предрейсового) и послесменного (послерейсовогох) медицинского осмотра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12"/>
        <w:gridCol w:w="265"/>
        <w:gridCol w:w="30"/>
        <w:gridCol w:w="691"/>
        <w:gridCol w:w="843"/>
        <w:gridCol w:w="604"/>
        <w:gridCol w:w="1023"/>
        <w:gridCol w:w="47"/>
        <w:gridCol w:w="491"/>
        <w:gridCol w:w="1032"/>
        <w:gridCol w:w="1017"/>
        <w:gridCol w:w="152"/>
        <w:gridCol w:w="1283"/>
        <w:gridCol w:w="1074"/>
        <w:gridCol w:w="789"/>
      </w:tblGrid>
      <w:tr w:rsidR="00D27241">
        <w:trPr>
          <w:trHeight w:val="30"/>
          <w:tblCellSpacing w:w="0" w:type="auto"/>
        </w:trPr>
        <w:tc>
          <w:tcPr>
            <w:tcW w:w="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0"/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Дата, время</w:t>
            </w:r>
          </w:p>
        </w:tc>
        <w:tc>
          <w:tcPr>
            <w:tcW w:w="9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Имя, Отчество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Табельный номер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Жалоба</w:t>
            </w:r>
          </w:p>
        </w:tc>
        <w:tc>
          <w:tcPr>
            <w:tcW w:w="7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Артериальное давление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Пульс</w:t>
            </w:r>
          </w:p>
        </w:tc>
        <w:tc>
          <w:tcPr>
            <w:tcW w:w="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Температура по медицинским показаниям</w:t>
            </w:r>
          </w:p>
        </w:tc>
        <w:tc>
          <w:tcPr>
            <w:tcW w:w="24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Проба на наличие алкоголя, на</w:t>
            </w:r>
            <w:r w:rsidRPr="00513212">
              <w:rPr>
                <w:color w:val="000000"/>
                <w:sz w:val="20"/>
                <w:lang w:val="ru-RU"/>
              </w:rPr>
              <w:t>ркотических или психоактивных веществ по показаниям</w:t>
            </w:r>
          </w:p>
        </w:tc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Направления к специалисту с указанием предполагаемого диагноза</w:t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медицинского работника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работника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D27241" w:rsidRPr="00513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center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Приложение 5 к Правилам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и периодичности проведения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 xml:space="preserve">обязательных </w:t>
            </w:r>
            <w:r w:rsidRPr="00513212">
              <w:rPr>
                <w:color w:val="000000"/>
                <w:sz w:val="20"/>
                <w:lang w:val="ru-RU"/>
              </w:rPr>
              <w:t>медицинских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осмотров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и оказания государственной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услуги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"Прохождение предварительных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обязательных медицинских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осмотров"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lastRenderedPageBreak/>
              <w:t>Стандарт государственной услуги "Прохождение предварительных обязательных медицинских осмотров"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79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3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8269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Медицинская</w:t>
            </w:r>
            <w:r w:rsidRPr="00513212">
              <w:rPr>
                <w:color w:val="000000"/>
                <w:sz w:val="20"/>
                <w:lang w:val="ru-RU"/>
              </w:rPr>
              <w:t xml:space="preserve"> организация, оказывающая помощь (далее – услугодатель)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79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3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8269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Прием документов и выдача результатов оказания государственной услуги осуществляется через услугодателя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79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23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8269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Максимально допустимое время ожидания документов - 1 рабочий день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79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23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8269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79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23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8269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 Медицинская справка услугодателя по форме, утверждаемой в соответствии с подпунктом 31)</w:t>
            </w:r>
            <w:r w:rsidRPr="00513212">
              <w:rPr>
                <w:color w:val="000000"/>
                <w:sz w:val="20"/>
                <w:lang w:val="ru-RU"/>
              </w:rPr>
              <w:t xml:space="preserve"> статьи 7 Кодекса Республики Казахстан от 7 июля 2020 года "О здоровье народа и системе здравоохранения" (далее – Кодекс).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79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23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Размер оплаты, взимаемой с услугополучателя при оказании государственной услуги, и способы ее взимания в случаях, предусмотренных </w:t>
            </w:r>
            <w:r w:rsidRPr="00513212">
              <w:rPr>
                <w:color w:val="000000"/>
                <w:sz w:val="20"/>
                <w:lang w:val="ru-RU"/>
              </w:rPr>
              <w:t>законодательством Республики Казахстан</w:t>
            </w:r>
          </w:p>
        </w:tc>
        <w:tc>
          <w:tcPr>
            <w:tcW w:w="8269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 На платной основе, стоимость оказания государственной услуги определяется в соответствии со статьей 202 Кодекса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79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23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8269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С понедельника по пятницу, кроме праздничных и выходных дней в соответствии с установле</w:t>
            </w:r>
            <w:r w:rsidRPr="00513212">
              <w:rPr>
                <w:color w:val="000000"/>
                <w:sz w:val="20"/>
                <w:lang w:val="ru-RU"/>
              </w:rPr>
              <w:t>нным графиком работы услугодателя.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79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23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8269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bookmarkStart w:id="131" w:name="z149"/>
            <w:r w:rsidRPr="00513212">
              <w:rPr>
                <w:color w:val="000000"/>
                <w:sz w:val="20"/>
                <w:lang w:val="ru-RU"/>
              </w:rPr>
              <w:t>1) документ, удостоверяющий личность (требуется для идентификации личности);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2) документ, подтверждающий оплату за оказание государственной услуги.</w:t>
            </w:r>
          </w:p>
        </w:tc>
        <w:bookmarkEnd w:id="131"/>
      </w:tr>
      <w:tr w:rsidR="00D27241" w:rsidRPr="00513212">
        <w:trPr>
          <w:trHeight w:val="30"/>
          <w:tblCellSpacing w:w="0" w:type="auto"/>
        </w:trPr>
        <w:tc>
          <w:tcPr>
            <w:tcW w:w="79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23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269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bookmarkStart w:id="132" w:name="z150"/>
            <w:r w:rsidRPr="00513212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</w:t>
            </w:r>
            <w:r w:rsidRPr="00513212">
              <w:rPr>
                <w:color w:val="000000"/>
                <w:sz w:val="20"/>
                <w:lang w:val="ru-RU"/>
              </w:rPr>
              <w:t>ержащихся в них;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      </w:r>
          </w:p>
        </w:tc>
        <w:bookmarkEnd w:id="132"/>
      </w:tr>
      <w:tr w:rsidR="00D27241">
        <w:trPr>
          <w:trHeight w:val="30"/>
          <w:tblCellSpacing w:w="0" w:type="auto"/>
        </w:trPr>
        <w:tc>
          <w:tcPr>
            <w:tcW w:w="79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23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Иные требования с учетом особенностей </w:t>
            </w:r>
            <w:r w:rsidRPr="00513212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</w:p>
        </w:tc>
        <w:tc>
          <w:tcPr>
            <w:tcW w:w="8269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bookmarkStart w:id="133" w:name="z151"/>
            <w:r w:rsidRPr="00513212">
              <w:rPr>
                <w:color w:val="000000"/>
                <w:sz w:val="20"/>
                <w:lang w:val="ru-RU"/>
              </w:rPr>
              <w:t>При непосредственном обращении к услугодателю предоставляется возможность выбрать свободное время врачей, рентгенологического (флюорографического) обследования и лабораторных исследований согласно графика работы врачей, утве</w:t>
            </w:r>
            <w:r w:rsidRPr="00513212">
              <w:rPr>
                <w:color w:val="000000"/>
                <w:sz w:val="20"/>
                <w:lang w:val="ru-RU"/>
              </w:rPr>
              <w:t>ржденного услугодателем.</w:t>
            </w:r>
            <w:r w:rsidRPr="00513212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Единый контакт-центр по вопросам оказания государственных услуг: 8-800-080-7777, 1414.</w:t>
            </w:r>
          </w:p>
        </w:tc>
        <w:bookmarkEnd w:id="133"/>
      </w:tr>
      <w:tr w:rsidR="00D27241" w:rsidRPr="00513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center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Исполняющий обязанности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от 15 октября 2020 года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№ ҚР ДСМ-131/2020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Медицинские противопоказания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Медицинские противопоказания к допуску на работу во вредных и /или опасных условиях труда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bookmarkStart w:id="134" w:name="z153"/>
            <w:r w:rsidRPr="00513212">
              <w:rPr>
                <w:color w:val="000000"/>
                <w:sz w:val="20"/>
                <w:lang w:val="ru-RU"/>
              </w:rPr>
              <w:t>Болезни нервной системы: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 xml:space="preserve">1) врожденные аномалии органов с недостаточностью их функций (при работах не требующих достаточного </w:t>
            </w:r>
            <w:r w:rsidRPr="00513212">
              <w:rPr>
                <w:color w:val="000000"/>
                <w:sz w:val="20"/>
                <w:lang w:val="ru-RU"/>
              </w:rPr>
              <w:lastRenderedPageBreak/>
              <w:t>функционирования отдельных органов работника, вопрос допуска к такой работе решается индивидуально);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2) последствия повреждений центральной и периферической нервной системы, внутренних органов и опорно-двигательного аппарата от воздействия внешних факторов</w:t>
            </w:r>
            <w:r w:rsidRPr="00513212">
              <w:rPr>
                <w:color w:val="000000"/>
                <w:sz w:val="20"/>
                <w:lang w:val="ru-RU"/>
              </w:rPr>
              <w:t>: радиация, термическое, химическое и другие воздействия с развитием необратимых изменений, вызвавших нарушения функции органов и систем, препятствующие выполнению работы по профессии;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3) травмы головного и спинного мозга, цереброваскулярные болезни, а так</w:t>
            </w:r>
            <w:r w:rsidRPr="00513212">
              <w:rPr>
                <w:color w:val="000000"/>
                <w:sz w:val="20"/>
                <w:lang w:val="ru-RU"/>
              </w:rPr>
              <w:t>же их последствия, сопровождающиеся выраженными неврологическими нарушениями;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4) органические заболевания нервной системы с двигательными и чувствительными нарушениями, расстройствами функций (сирингомиелия и сирингобульбия, миелопатия, детский церебральны</w:t>
            </w:r>
            <w:r w:rsidRPr="00513212">
              <w:rPr>
                <w:color w:val="000000"/>
                <w:sz w:val="20"/>
                <w:lang w:val="ru-RU"/>
              </w:rPr>
              <w:t xml:space="preserve">й паралич и его последствия, поражения экстрапирамидных структур, пирамидной и мозжечковой системы, боковой амиотрофический склероз, дегенеративные заболевания, факоматозы, рассеянный склероз, последствия острой диссеминированной демиелинизации, диффузный </w:t>
            </w:r>
            <w:r w:rsidRPr="00513212">
              <w:rPr>
                <w:color w:val="000000"/>
                <w:sz w:val="20"/>
                <w:lang w:val="ru-RU"/>
              </w:rPr>
              <w:t xml:space="preserve">склероз, последствия острых сосудистых заболеваний головного и спинного мозга, хроническая недостаточность мозгового кровообращения - дисциркуляторная энцефалопатия </w:t>
            </w:r>
            <w:r>
              <w:rPr>
                <w:color w:val="000000"/>
                <w:sz w:val="20"/>
              </w:rPr>
              <w:t>II</w:t>
            </w:r>
            <w:r w:rsidRPr="00513212">
              <w:rPr>
                <w:color w:val="000000"/>
                <w:sz w:val="20"/>
                <w:lang w:val="ru-RU"/>
              </w:rPr>
              <w:t xml:space="preserve"> стадии и более и другие органические заболевания);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5) хронические воспалительные болезни</w:t>
            </w:r>
            <w:r w:rsidRPr="00513212">
              <w:rPr>
                <w:color w:val="000000"/>
                <w:sz w:val="20"/>
                <w:lang w:val="ru-RU"/>
              </w:rPr>
              <w:t xml:space="preserve"> центральной нервной системы (энцефалит, менингоэнцефалит, менингит, миелит, энцефаломиелит и другие) и их последствия с выраженными неврологическими нарушениями;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6) выраженная и осложненная мигрень, преходящие транзиторные церебральные ишемические приступ</w:t>
            </w:r>
            <w:r w:rsidRPr="00513212">
              <w:rPr>
                <w:color w:val="000000"/>
                <w:sz w:val="20"/>
                <w:lang w:val="ru-RU"/>
              </w:rPr>
              <w:t>ы и родственные синдромы, нарколепсия, каталепсия, различные виды потерь сознания, пароксизмы нарушения зрения, слуха, синкопальные состояния и другие;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7) наследственные заболевания нервной системы, препятствующие выполнению работы по профессии;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8) хрониче</w:t>
            </w:r>
            <w:r w:rsidRPr="00513212">
              <w:rPr>
                <w:color w:val="000000"/>
                <w:sz w:val="20"/>
                <w:lang w:val="ru-RU"/>
              </w:rPr>
              <w:t>ские заболевания периферической нервной системы, нервно-мышечные заболевания со стойкими нарушениями функций, препятствующие выполнению работы по профессии;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9) злокачественные и доброкачественные заболевания головного мозга, злокачественные заболевания спи</w:t>
            </w:r>
            <w:r w:rsidRPr="00513212">
              <w:rPr>
                <w:color w:val="000000"/>
                <w:sz w:val="20"/>
                <w:lang w:val="ru-RU"/>
              </w:rPr>
              <w:t>нного мозга и периферической нервной системы.</w:t>
            </w:r>
          </w:p>
        </w:tc>
        <w:bookmarkEnd w:id="134"/>
      </w:tr>
      <w:tr w:rsidR="00D27241" w:rsidRPr="00513212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bookmarkStart w:id="135" w:name="z162"/>
            <w:r w:rsidRPr="00513212">
              <w:rPr>
                <w:color w:val="000000"/>
                <w:sz w:val="20"/>
                <w:lang w:val="ru-RU"/>
              </w:rPr>
              <w:t>Психические расстройства и расстройства поведения: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1) хронические психические и поведенческие расстройства с тяжелыми стойкими или с часто обостряющимися болезненными проявлениями, эпилепсия с пароксизмальны</w:t>
            </w:r>
            <w:r w:rsidRPr="00513212">
              <w:rPr>
                <w:color w:val="000000"/>
                <w:sz w:val="20"/>
                <w:lang w:val="ru-RU"/>
              </w:rPr>
              <w:t>ми расстройствами;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2) органические, включая симптоматические, психические расстройства;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3) психические расстройства и расстройства поведения, связанные с употреблением психоактивных веществ (кроме стадии стойкой ремиссии не менее 3-х лет);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4) шизофрения, ш</w:t>
            </w:r>
            <w:r w:rsidRPr="00513212">
              <w:rPr>
                <w:color w:val="000000"/>
                <w:sz w:val="20"/>
                <w:lang w:val="ru-RU"/>
              </w:rPr>
              <w:t>изофренические и бредовые расстройства;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5) расстройства настроения (аффективные расстройства) кроме стойкой глубокой ремиссии приближенной к интермиссии не менее 3-х лет;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6) невротические, связанные со стрессом и соматоформные расстройства (по решению врач</w:t>
            </w:r>
            <w:r w:rsidRPr="00513212">
              <w:rPr>
                <w:color w:val="000000"/>
                <w:sz w:val="20"/>
                <w:lang w:val="ru-RU"/>
              </w:rPr>
              <w:t>ебно-консультативной комиссии (далее - ВКК);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7) поведенческие синдромы, связанные с физиологическими нарушениями и физическими факторами (решение ВКК);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8) расстройства личности и поведения в зрелом возрасте;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9) умственная отсталость;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10) эмоциональные расс</w:t>
            </w:r>
            <w:r w:rsidRPr="00513212">
              <w:rPr>
                <w:color w:val="000000"/>
                <w:sz w:val="20"/>
                <w:lang w:val="ru-RU"/>
              </w:rPr>
              <w:t>тройства и расстройства поведения, начинающиеся обычно в детском и подростковом возрасте;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11) состояния после суицидальной попытки при всех психических заболеваниях;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12) алкоголизм, наркомания, токсикомания;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13) эпилепсия.</w:t>
            </w:r>
          </w:p>
        </w:tc>
        <w:bookmarkEnd w:id="135"/>
      </w:tr>
      <w:tr w:rsidR="00D27241" w:rsidRPr="00513212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bookmarkStart w:id="136" w:name="z175"/>
            <w:r w:rsidRPr="00513212">
              <w:rPr>
                <w:color w:val="000000"/>
                <w:sz w:val="20"/>
                <w:lang w:val="ru-RU"/>
              </w:rPr>
              <w:t>Соматические заболевания: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 xml:space="preserve">1) </w:t>
            </w:r>
            <w:r w:rsidRPr="00513212">
              <w:rPr>
                <w:color w:val="000000"/>
                <w:sz w:val="20"/>
                <w:lang w:val="ru-RU"/>
              </w:rPr>
              <w:t xml:space="preserve">хронические болезни миокарда, эндокарда и перикарда (в том числе пороки сердца, миокардиты, кардиомиопатии, эндокардиты, рецидивирующий и адгезивно - констриктивный перикардиты), осложненные сердечной недостаточностью </w:t>
            </w:r>
            <w:r>
              <w:rPr>
                <w:color w:val="000000"/>
                <w:sz w:val="20"/>
              </w:rPr>
              <w:t>II</w:t>
            </w:r>
            <w:r w:rsidRPr="00513212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III</w:t>
            </w:r>
            <w:r w:rsidRPr="00513212">
              <w:rPr>
                <w:color w:val="000000"/>
                <w:sz w:val="20"/>
                <w:lang w:val="ru-RU"/>
              </w:rPr>
              <w:t xml:space="preserve"> степени, тромбоэмболией, нару</w:t>
            </w:r>
            <w:r w:rsidRPr="00513212">
              <w:rPr>
                <w:color w:val="000000"/>
                <w:sz w:val="20"/>
                <w:lang w:val="ru-RU"/>
              </w:rPr>
              <w:t>шениями ритма высоких градаций по Лауну и имеющие риск развития других пароксизмальных состояний;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2) состояние после тромбоэмболии легочной артерии;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 xml:space="preserve">3) стабильная стенокардия со </w:t>
            </w:r>
            <w:r>
              <w:rPr>
                <w:color w:val="000000"/>
                <w:sz w:val="20"/>
              </w:rPr>
              <w:t>II</w:t>
            </w:r>
            <w:r w:rsidRPr="00513212">
              <w:rPr>
                <w:color w:val="000000"/>
                <w:sz w:val="20"/>
                <w:lang w:val="ru-RU"/>
              </w:rPr>
              <w:t xml:space="preserve"> по </w:t>
            </w:r>
            <w:r>
              <w:rPr>
                <w:color w:val="000000"/>
                <w:sz w:val="20"/>
              </w:rPr>
              <w:t>IV</w:t>
            </w:r>
            <w:r w:rsidRPr="00513212">
              <w:rPr>
                <w:color w:val="000000"/>
                <w:sz w:val="20"/>
                <w:lang w:val="ru-RU"/>
              </w:rPr>
              <w:t xml:space="preserve"> функциональный класс, перенесенный в прошлом крупноочаговый </w:t>
            </w:r>
            <w:r w:rsidRPr="00513212">
              <w:rPr>
                <w:color w:val="000000"/>
                <w:sz w:val="20"/>
                <w:lang w:val="ru-RU"/>
              </w:rPr>
              <w:lastRenderedPageBreak/>
              <w:t>инфаркт м</w:t>
            </w:r>
            <w:r w:rsidRPr="00513212">
              <w:rPr>
                <w:color w:val="000000"/>
                <w:sz w:val="20"/>
                <w:lang w:val="ru-RU"/>
              </w:rPr>
              <w:t xml:space="preserve">иокарда и другие формы хронической ишемической болезни сердца с сердечной недостаточностью </w:t>
            </w:r>
            <w:r>
              <w:rPr>
                <w:color w:val="000000"/>
                <w:sz w:val="20"/>
              </w:rPr>
              <w:t>II</w:t>
            </w:r>
            <w:r w:rsidRPr="00513212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III</w:t>
            </w:r>
            <w:r w:rsidRPr="00513212">
              <w:rPr>
                <w:color w:val="000000"/>
                <w:sz w:val="20"/>
                <w:lang w:val="ru-RU"/>
              </w:rPr>
              <w:t xml:space="preserve"> степени, тромбозом, эмболией, выраженными нарушениями ритма, аневризма сердца;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4) острая ревматическая лихорадка: активная фаза, частые рецидивы с поражение</w:t>
            </w:r>
            <w:r w:rsidRPr="00513212">
              <w:rPr>
                <w:color w:val="000000"/>
                <w:sz w:val="20"/>
                <w:lang w:val="ru-RU"/>
              </w:rPr>
              <w:t>м сердца и других органов и систем, а также с последствиями перенесенных внесердечных поражений, мешающих выполнению работы по профессии во вредных условиях;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5) аневризмы аорты, аортиты. Ангиопластики коронарных артерий, аневризмэктомии и аортопластики, пр</w:t>
            </w:r>
            <w:r w:rsidRPr="00513212">
              <w:rPr>
                <w:color w:val="000000"/>
                <w:sz w:val="20"/>
                <w:lang w:val="ru-RU"/>
              </w:rPr>
              <w:t>отезирования клапанов сердца и других сложных операции на сердце и сосудах. После митральной комиссуротомии, перевязки артериального протока и других несложных кардиохирургических вмешательств, окклюзия или выраженный стеноз одной из крупных коронарных арт</w:t>
            </w:r>
            <w:r w:rsidRPr="00513212">
              <w:rPr>
                <w:color w:val="000000"/>
                <w:sz w:val="20"/>
                <w:lang w:val="ru-RU"/>
              </w:rPr>
              <w:t>ерий, состояние после аорто-коронарного шунтирования работники допускаются после эффективного лечения;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 xml:space="preserve">6) алкогольные поражения сердца с наличием сердечной недостаточности </w:t>
            </w:r>
            <w:r>
              <w:rPr>
                <w:color w:val="000000"/>
                <w:sz w:val="20"/>
              </w:rPr>
              <w:t>II</w:t>
            </w:r>
            <w:r w:rsidRPr="00513212">
              <w:rPr>
                <w:color w:val="000000"/>
                <w:sz w:val="20"/>
                <w:lang w:val="ru-RU"/>
              </w:rPr>
              <w:t xml:space="preserve"> степени и более, осложненные нарушениями ритма и проводимости;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7) ишемическая бол</w:t>
            </w:r>
            <w:r w:rsidRPr="00513212">
              <w:rPr>
                <w:color w:val="000000"/>
                <w:sz w:val="20"/>
                <w:lang w:val="ru-RU"/>
              </w:rPr>
              <w:t xml:space="preserve">езнь сердца со стабильной стенокардией напряжения функционального класса </w:t>
            </w:r>
            <w:r>
              <w:rPr>
                <w:color w:val="000000"/>
                <w:sz w:val="20"/>
              </w:rPr>
              <w:t>II</w:t>
            </w:r>
            <w:r w:rsidRPr="00513212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III</w:t>
            </w:r>
            <w:r w:rsidRPr="00513212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IV</w:t>
            </w:r>
            <w:r w:rsidRPr="00513212">
              <w:rPr>
                <w:color w:val="000000"/>
                <w:sz w:val="20"/>
                <w:lang w:val="ru-RU"/>
              </w:rPr>
              <w:t xml:space="preserve">, прогрессирующая стенокардия, с сердечной недостаточностью </w:t>
            </w:r>
            <w:r>
              <w:rPr>
                <w:color w:val="000000"/>
                <w:sz w:val="20"/>
              </w:rPr>
              <w:t>II</w:t>
            </w:r>
            <w:r w:rsidRPr="00513212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III</w:t>
            </w:r>
            <w:r w:rsidRPr="00513212">
              <w:rPr>
                <w:color w:val="000000"/>
                <w:sz w:val="20"/>
                <w:lang w:val="ru-RU"/>
              </w:rPr>
              <w:t xml:space="preserve"> степени, постинфарктный крупноочаговый кардиосклероз;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8) нарушение ритма и проводимости - атриовентрик</w:t>
            </w:r>
            <w:r w:rsidRPr="00513212">
              <w:rPr>
                <w:color w:val="000000"/>
                <w:sz w:val="20"/>
                <w:lang w:val="ru-RU"/>
              </w:rPr>
              <w:t xml:space="preserve">улярная блокада </w:t>
            </w:r>
            <w:r>
              <w:rPr>
                <w:color w:val="000000"/>
                <w:sz w:val="20"/>
              </w:rPr>
              <w:t>II</w:t>
            </w:r>
            <w:r w:rsidRPr="00513212">
              <w:rPr>
                <w:color w:val="000000"/>
                <w:sz w:val="20"/>
                <w:lang w:val="ru-RU"/>
              </w:rPr>
              <w:t xml:space="preserve"> степени и выше, слабость синусового узла, частые приступы пароксизмальной тахиаритмии, мерцательная аритмия постоянная форма, предсердная и желудочковая экстрасистолия высоких градаций по Лауну;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9) установленный водитель ритма;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10) хрони</w:t>
            </w:r>
            <w:r w:rsidRPr="00513212">
              <w:rPr>
                <w:color w:val="000000"/>
                <w:sz w:val="20"/>
                <w:lang w:val="ru-RU"/>
              </w:rPr>
              <w:t xml:space="preserve">ческие болезни легких (хроническая обструктивная болезнь легких, интерстициальная пневмония, саркоидоз, эмфизема, бронхоэктатическая и другие неспецифические болезни легких </w:t>
            </w:r>
            <w:r>
              <w:rPr>
                <w:color w:val="000000"/>
                <w:sz w:val="20"/>
              </w:rPr>
              <w:t>II</w:t>
            </w:r>
            <w:r w:rsidRPr="00513212">
              <w:rPr>
                <w:color w:val="000000"/>
                <w:sz w:val="20"/>
                <w:lang w:val="ru-RU"/>
              </w:rPr>
              <w:t xml:space="preserve"> стадии и более) с частыми обострениями, наклонностью к кровотечениям, дыхательно</w:t>
            </w:r>
            <w:r w:rsidRPr="00513212">
              <w:rPr>
                <w:color w:val="000000"/>
                <w:sz w:val="20"/>
                <w:lang w:val="ru-RU"/>
              </w:rPr>
              <w:t xml:space="preserve">й недостаточностью </w:t>
            </w:r>
            <w:r>
              <w:rPr>
                <w:color w:val="000000"/>
                <w:sz w:val="20"/>
              </w:rPr>
              <w:t xml:space="preserve">II и III степени. </w:t>
            </w:r>
            <w:r w:rsidRPr="00513212">
              <w:rPr>
                <w:color w:val="000000"/>
                <w:sz w:val="20"/>
                <w:lang w:val="ru-RU"/>
              </w:rPr>
              <w:t>Фиброзирующий альвеолит. Состояние после перенесенного спонтанного пневмоторакса;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11) бронхиальная астма тяжелой степени тяжести не контролируемая; бронхиальная астма контролируемая - различной степени выраженности, воп</w:t>
            </w:r>
            <w:r w:rsidRPr="00513212">
              <w:rPr>
                <w:color w:val="000000"/>
                <w:sz w:val="20"/>
                <w:lang w:val="ru-RU"/>
              </w:rPr>
              <w:t>рос допуска к работе решается ВКК;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12) хронические болезни органов пищеварения с тяжелым течением и выраженным болевым синдром, частыми обострениями, наклонностью к кровотечениям (в том числе язвенная болезнь желудка и 12-перстной кишки, последствия операт</w:t>
            </w:r>
            <w:r w:rsidRPr="00513212">
              <w:rPr>
                <w:color w:val="000000"/>
                <w:sz w:val="20"/>
                <w:lang w:val="ru-RU"/>
              </w:rPr>
              <w:t>ивного вмешательства, требующие диетического питания, соблюдения режима сна и ограничения физических нагрузок, энтерит, энтероколит, язвенный колит, болезнь Крона, холангит, холецистит, панкреатит, гепатит), печеночная недостаточность, цирроз печени;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13) х</w:t>
            </w:r>
            <w:r w:rsidRPr="00513212">
              <w:rPr>
                <w:color w:val="000000"/>
                <w:sz w:val="20"/>
                <w:lang w:val="ru-RU"/>
              </w:rPr>
              <w:t>ронические свертываемости крови, пурпура и другие геморрагические состояния;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14) состояние после анафилактического шока, вызванного аллергеном, повторное воздействие которого невозможно исключить.</w:t>
            </w:r>
          </w:p>
        </w:tc>
        <w:bookmarkEnd w:id="136"/>
      </w:tr>
      <w:tr w:rsidR="00D27241" w:rsidRPr="00513212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bookmarkStart w:id="137" w:name="z189"/>
            <w:r w:rsidRPr="00513212">
              <w:rPr>
                <w:color w:val="000000"/>
                <w:sz w:val="20"/>
                <w:lang w:val="ru-RU"/>
              </w:rPr>
              <w:t>Хирургические заболевания: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 xml:space="preserve">1) врожденные аномалии и </w:t>
            </w:r>
            <w:r w:rsidRPr="00513212">
              <w:rPr>
                <w:color w:val="000000"/>
                <w:sz w:val="20"/>
                <w:lang w:val="ru-RU"/>
              </w:rPr>
              <w:t>деформации, в том числе укорочение конечности на 6 и более сантиметров;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2) последствия травм и хирургических вмешательств, не указанные в других пунктах и сопровождающиеся стойкими нарушениями функции поврежденных органов, мешающими профессиональной деятел</w:t>
            </w:r>
            <w:r w:rsidRPr="00513212">
              <w:rPr>
                <w:color w:val="000000"/>
                <w:sz w:val="20"/>
                <w:lang w:val="ru-RU"/>
              </w:rPr>
              <w:t>ьности;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3) хронические болезни костей, хрящей, крупных суставов конечностей и позвоночника со стойким нарушением профессионально значимых функций;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4) дефекты костей черепа, после проникающих черепно-мозговых травм или операции;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5) хронические гнойные болез</w:t>
            </w:r>
            <w:r w:rsidRPr="00513212">
              <w:rPr>
                <w:color w:val="000000"/>
                <w:sz w:val="20"/>
                <w:lang w:val="ru-RU"/>
              </w:rPr>
              <w:t>ни (абсцессы легких, брюшной полости, пиоторакс, парапроктит, кишечные, мочевые свищи и другие);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6) рубцовые изменения пищевода, диафрагмальные грыжи с выраженными нарушениями функции или осложненные;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7) симптомный дивертикулез, полипоз и другие симптомные</w:t>
            </w:r>
            <w:r w:rsidRPr="00513212">
              <w:rPr>
                <w:color w:val="000000"/>
                <w:sz w:val="20"/>
                <w:lang w:val="ru-RU"/>
              </w:rPr>
              <w:t xml:space="preserve"> доброкачественные новообразования пищеварительного тракта. Грыжи. При небольших неосложненных грыжах, вопрос допуска к работе решается индивидуально;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8) желчекаменная болезнь с выраженным болевым синдромом и осложнениями (в том числе хронические холангит,</w:t>
            </w:r>
            <w:r w:rsidRPr="00513212">
              <w:rPr>
                <w:color w:val="000000"/>
                <w:sz w:val="20"/>
                <w:lang w:val="ru-RU"/>
              </w:rPr>
              <w:t xml:space="preserve"> реактивный панкреатит, выраженные холецистит);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9) хронические болезни пищеварительного тракта, мочевыделительных органов и предстательной железы, сопровождающиеся недержанием или задержкой мочи и кала;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lastRenderedPageBreak/>
              <w:t>10) стенозирующий атеросклероз периферических артерий</w:t>
            </w:r>
            <w:r w:rsidRPr="00513212">
              <w:rPr>
                <w:color w:val="000000"/>
                <w:sz w:val="20"/>
                <w:lang w:val="ru-RU"/>
              </w:rPr>
              <w:t>, болезнь Бюргера, выраженный синдром Рейно. Аневризмы и другие болезни артерий с риском разрыва сосудистой стенки;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11) варикозное расширение вен нижних конечностей с выраженной хронической венозной недостаточностью. Тромбофлебит, тромбоэмболическая болезн</w:t>
            </w:r>
            <w:r w:rsidRPr="00513212">
              <w:rPr>
                <w:color w:val="000000"/>
                <w:sz w:val="20"/>
                <w:lang w:val="ru-RU"/>
              </w:rPr>
              <w:t>ь. Осложненный геморрой;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 xml:space="preserve">12) лимфангиит, другие лимфоотеки - слоновость </w:t>
            </w:r>
            <w:r>
              <w:rPr>
                <w:color w:val="000000"/>
                <w:sz w:val="20"/>
              </w:rPr>
              <w:t>III</w:t>
            </w:r>
            <w:r w:rsidRPr="00513212">
              <w:rPr>
                <w:color w:val="000000"/>
                <w:sz w:val="20"/>
                <w:lang w:val="ru-RU"/>
              </w:rPr>
              <w:t xml:space="preserve"> степени.</w:t>
            </w:r>
          </w:p>
        </w:tc>
        <w:bookmarkEnd w:id="137"/>
      </w:tr>
      <w:tr w:rsidR="00D27241" w:rsidRPr="00513212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bookmarkStart w:id="138" w:name="z201"/>
            <w:r w:rsidRPr="00513212">
              <w:rPr>
                <w:color w:val="000000"/>
                <w:sz w:val="20"/>
                <w:lang w:val="ru-RU"/>
              </w:rPr>
              <w:t>Кожные и венерические заболевания: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 xml:space="preserve">1) хронические заболевания кожи: хроническая распространенная, часто рецидивирующая экзема, псориаз универсальный, распространенный, </w:t>
            </w:r>
            <w:r w:rsidRPr="00513212">
              <w:rPr>
                <w:color w:val="000000"/>
                <w:sz w:val="20"/>
                <w:lang w:val="ru-RU"/>
              </w:rPr>
              <w:t>артропатический, пустулезный, псориатическая эритродермия, хронический распространенный, часто рецидивирующий дерматит, хронический необратимый распространенный ихтиоз;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2) буллезные аутоиммунные нарушения: пузырчатка (пемфигус), пемфигоид, герпетиформный д</w:t>
            </w:r>
            <w:r w:rsidRPr="00513212">
              <w:rPr>
                <w:color w:val="000000"/>
                <w:sz w:val="20"/>
                <w:lang w:val="ru-RU"/>
              </w:rPr>
              <w:t>ерматит Дюринга;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3) гангренозная пиодермия, другие хронические пиодермии тяжелого течения;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4) опухоли кожи (саркома Капоши, меланома);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5) поздний нейросифилис;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6) кожные проявления склеродермии, эритематоза (фотосенсибили-зирующие формы).</w:t>
            </w:r>
          </w:p>
        </w:tc>
        <w:bookmarkEnd w:id="138"/>
      </w:tr>
      <w:tr w:rsidR="00D27241" w:rsidRPr="00513212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bookmarkStart w:id="139" w:name="z207"/>
            <w:r w:rsidRPr="00513212">
              <w:rPr>
                <w:color w:val="000000"/>
                <w:sz w:val="20"/>
                <w:lang w:val="ru-RU"/>
              </w:rPr>
              <w:t>Глазные заболе</w:t>
            </w:r>
            <w:r w:rsidRPr="00513212">
              <w:rPr>
                <w:color w:val="000000"/>
                <w:sz w:val="20"/>
                <w:lang w:val="ru-RU"/>
              </w:rPr>
              <w:t>вания: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1) глаукома;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2) хронические воспалительные заболевания глаз с частыми рецидивами;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3) отсутствие и нарушение бинокулярного зрения;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4) контактная коррекция в зависимости от условий труда;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5) анофтальм, аномалии развития органа зрения с нарушениями фун</w:t>
            </w:r>
            <w:r w:rsidRPr="00513212">
              <w:rPr>
                <w:color w:val="000000"/>
                <w:sz w:val="20"/>
                <w:lang w:val="ru-RU"/>
              </w:rPr>
              <w:t>кции, затрудняющими выполнение обязанностей по профессии;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6) доброкачественные и злокачественные заболевания органа зрения, с нарушениями зрительных функций, затрудняющими выполнение обязанностей по профессии;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7) хронические болезни слезного аппарата, конъ</w:t>
            </w:r>
            <w:r w:rsidRPr="00513212">
              <w:rPr>
                <w:color w:val="000000"/>
                <w:sz w:val="20"/>
                <w:lang w:val="ru-RU"/>
              </w:rPr>
              <w:t>юнктивы, склеры, роговицы, радужной оболочки и цилиарного тела с нарушением зрительных функций или упорным слезотечением;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8) катаракта, афакия, двусторонняя артифакия, с нарушениями зрительных функций, затрудняющими выполнение обязанностей по профессии;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9)</w:t>
            </w:r>
            <w:r w:rsidRPr="00513212">
              <w:rPr>
                <w:color w:val="000000"/>
                <w:sz w:val="20"/>
                <w:lang w:val="ru-RU"/>
              </w:rPr>
              <w:t xml:space="preserve"> болезни сосудистой оболочки, сетчатки, стекловидного тела, зрительного нерва с нарушением зрительных функций;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10) сужение поля зрения в любом меридиане до 20 градусов от точки фиксации;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11) ночная слепота, снижение сумеречного зрения и устойчивости глаз к</w:t>
            </w:r>
            <w:r w:rsidRPr="00513212">
              <w:rPr>
                <w:color w:val="000000"/>
                <w:sz w:val="20"/>
                <w:lang w:val="ru-RU"/>
              </w:rPr>
              <w:t xml:space="preserve"> ослеплению, вопрос допуска к такой работе решается индивидуально в зависимости от условий труда;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12) врожденные аномалии цветового зрения (ахроматопсия, протанопия, дейтеранопия, протаномалия, дейтераномалия) типа "А", "В", "С".</w:t>
            </w:r>
          </w:p>
        </w:tc>
        <w:bookmarkEnd w:id="139"/>
      </w:tr>
      <w:tr w:rsidR="00D27241" w:rsidRPr="00513212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bookmarkStart w:id="140" w:name="z219"/>
            <w:r w:rsidRPr="00513212">
              <w:rPr>
                <w:color w:val="000000"/>
                <w:sz w:val="20"/>
                <w:lang w:val="ru-RU"/>
              </w:rPr>
              <w:t>Гинекологические заболе</w:t>
            </w:r>
            <w:r w:rsidRPr="00513212">
              <w:rPr>
                <w:color w:val="000000"/>
                <w:sz w:val="20"/>
                <w:lang w:val="ru-RU"/>
              </w:rPr>
              <w:t>вания: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1) беременность и период лактации;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2) привычное невынашивание и аномалии плода в анамнезе у женщин детородного возраста;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3) доброкачественные образования женских половых органов с нарушениями функции тазовых органов;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4) заболевания женских половых о</w:t>
            </w:r>
            <w:r w:rsidRPr="00513212">
              <w:rPr>
                <w:color w:val="000000"/>
                <w:sz w:val="20"/>
                <w:lang w:val="ru-RU"/>
              </w:rPr>
              <w:t>рганов с мено- метроррагией, выраженным болевым синдромом;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5) дисфункция яичников с мено- метроррагиями;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6) хронические воспалительные болезни женских тазовых органов с тубоовариальным образованием или гидросальпингсом;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7) дисплазия, резко выраженная любой</w:t>
            </w:r>
            <w:r w:rsidRPr="00513212">
              <w:rPr>
                <w:color w:val="000000"/>
                <w:sz w:val="20"/>
                <w:lang w:val="ru-RU"/>
              </w:rPr>
              <w:t xml:space="preserve"> локализации;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8) выпадение женских половых органов любой степени с нарушением функции тазовых органов или декубитальной (трофической) язвой, сопровождающейся анемизирующими кровотечениями;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9) новообразования женских половых органов.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Допускаются в зависимос</w:t>
            </w:r>
            <w:r w:rsidRPr="00513212">
              <w:rPr>
                <w:color w:val="000000"/>
                <w:sz w:val="20"/>
                <w:lang w:val="ru-RU"/>
              </w:rPr>
              <w:t>ти от стадии заболевания и проведенного коррегирующего лечения.</w:t>
            </w:r>
          </w:p>
        </w:tc>
        <w:bookmarkEnd w:id="140"/>
      </w:tr>
      <w:tr w:rsidR="00D27241" w:rsidRPr="00513212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bookmarkStart w:id="141" w:name="z229"/>
            <w:r w:rsidRPr="00513212">
              <w:rPr>
                <w:color w:val="000000"/>
                <w:sz w:val="20"/>
                <w:lang w:val="ru-RU"/>
              </w:rPr>
              <w:t>Заболевания уха, горла, носа: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 xml:space="preserve">1) нейросенсорная тугоухость ІІ и </w:t>
            </w:r>
            <w:r>
              <w:rPr>
                <w:color w:val="000000"/>
                <w:sz w:val="20"/>
              </w:rPr>
              <w:t>III</w:t>
            </w:r>
            <w:r w:rsidRPr="00513212">
              <w:rPr>
                <w:color w:val="000000"/>
                <w:sz w:val="20"/>
                <w:lang w:val="ru-RU"/>
              </w:rPr>
              <w:t xml:space="preserve"> степени при слухопротезировании с коррекцией шепотной речи 3 и </w:t>
            </w:r>
            <w:r w:rsidRPr="00513212">
              <w:rPr>
                <w:color w:val="000000"/>
                <w:sz w:val="20"/>
                <w:lang w:val="ru-RU"/>
              </w:rPr>
              <w:lastRenderedPageBreak/>
              <w:t>более метров на оба уха допускаются к работе в зависимости</w:t>
            </w:r>
            <w:r w:rsidRPr="00513212">
              <w:rPr>
                <w:color w:val="000000"/>
                <w:sz w:val="20"/>
                <w:lang w:val="ru-RU"/>
              </w:rPr>
              <w:t xml:space="preserve"> от условий труда;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2) стойкая полная глухота на оба уха или глухонемота;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3) отосклероз;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4) Болезнь Меньера и другие болезни внутреннего уха с нарушением вестибулярной функций;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 xml:space="preserve">5) хронические синуситы (полипозные - обтурирующие полипы с нарушением носового </w:t>
            </w:r>
            <w:r w:rsidRPr="00513212">
              <w:rPr>
                <w:color w:val="000000"/>
                <w:sz w:val="20"/>
                <w:lang w:val="ru-RU"/>
              </w:rPr>
              <w:t>дыхания);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6) аносмия в зависимости от условий труда;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7) искривление новой перегородки с нарушением носового дыхания;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8) доброкачественные новообразования верхних дыхательных путей с нарушением функции носового и внешнего дыхания;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9) состояние после слухоул</w:t>
            </w:r>
            <w:r w:rsidRPr="00513212">
              <w:rPr>
                <w:color w:val="000000"/>
                <w:sz w:val="20"/>
                <w:lang w:val="ru-RU"/>
              </w:rPr>
              <w:t>учшающих операций. Вопрос допуска к работе решается в зависимости от условий труда;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10) лабиринтит, лабиринтная фистула;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11) склерома, гранулематоз Вегенера (некротизирующий респираторный гранулематоз), рубцовые стенозы гортани;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12) хронические болезни сре</w:t>
            </w:r>
            <w:r w:rsidRPr="00513212">
              <w:rPr>
                <w:color w:val="000000"/>
                <w:sz w:val="20"/>
                <w:lang w:val="ru-RU"/>
              </w:rPr>
              <w:t>днего уха с нарушением слуховой функции и частыми рецедивами.</w:t>
            </w:r>
          </w:p>
        </w:tc>
        <w:bookmarkEnd w:id="141"/>
      </w:tr>
      <w:tr w:rsidR="00D27241" w:rsidRPr="00513212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bookmarkStart w:id="142" w:name="z241"/>
            <w:r w:rsidRPr="00513212">
              <w:rPr>
                <w:color w:val="000000"/>
                <w:sz w:val="20"/>
                <w:lang w:val="ru-RU"/>
              </w:rPr>
              <w:t>Инфекционные заболевания: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1) хронические инфекционные и паразитарные болезни (в том числе болезнь, вызванная иммунодефицитом человека, бруцеллез, глубокие микозы, токсоплазмоз), сопровождающи</w:t>
            </w:r>
            <w:r w:rsidRPr="00513212">
              <w:rPr>
                <w:color w:val="000000"/>
                <w:sz w:val="20"/>
                <w:lang w:val="ru-RU"/>
              </w:rPr>
              <w:t>еся нарушениями функций органов и систем;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2) активный туберкулез любой локализации. Последствия перенесенного туберкулеза (в том числе послеоперационные), сопровождающиеся функциональными нарушениями пораженных органов;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3) большие остаточные изменения посл</w:t>
            </w:r>
            <w:r w:rsidRPr="00513212">
              <w:rPr>
                <w:color w:val="000000"/>
                <w:sz w:val="20"/>
                <w:lang w:val="ru-RU"/>
              </w:rPr>
              <w:t>е перенесенного туберкулеза легких при работах, связанных с воздействием промышленных аэрозолей.</w:t>
            </w:r>
          </w:p>
        </w:tc>
        <w:bookmarkEnd w:id="142"/>
      </w:tr>
      <w:tr w:rsidR="00D27241" w:rsidRPr="00513212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Медицинские противопоказания к допуску на работу, связанную с движением поездов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bookmarkStart w:id="143" w:name="z244"/>
            <w:r w:rsidRPr="00513212">
              <w:rPr>
                <w:color w:val="000000"/>
                <w:sz w:val="20"/>
                <w:lang w:val="ru-RU"/>
              </w:rPr>
              <w:t>Психические расстройства, расстройства поведения и болезни нервной систем</w:t>
            </w:r>
            <w:r w:rsidRPr="00513212">
              <w:rPr>
                <w:color w:val="000000"/>
                <w:sz w:val="20"/>
                <w:lang w:val="ru-RU"/>
              </w:rPr>
              <w:t>ы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1) преходящие невротические расстройства, депрессивный эпизод, острая реакция на стресс.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Работающие в группах тормозных рабочих, стрелочников, сцепщиков, рабочих по обслуживанию и ремонту путевых машин и механизмов железнодорожного транспорта, проводнико</w:t>
            </w:r>
            <w:r w:rsidRPr="00513212">
              <w:rPr>
                <w:color w:val="000000"/>
                <w:sz w:val="20"/>
                <w:lang w:val="ru-RU"/>
              </w:rPr>
              <w:t>в железнодорожных вагонов, кондукторов, руководителей производственно эксплуатационных подразделений, техников - механиков допускаются к работе после эффективного лечения. После однократного истерического расстройства личности с демонстративной суицидально</w:t>
            </w:r>
            <w:r w:rsidRPr="00513212">
              <w:rPr>
                <w:color w:val="000000"/>
                <w:sz w:val="20"/>
                <w:lang w:val="ru-RU"/>
              </w:rPr>
              <w:t>й попытки через 6 месяцев проводится внеочередной обязательный медицинский осмотр. Работники всех групп, кроме группы машинистов, водителей и их помощников допускаются к работе после эффективного лечения и выздоровления.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2) умеренно выраженные расстройства</w:t>
            </w:r>
            <w:r w:rsidRPr="00513212">
              <w:rPr>
                <w:color w:val="000000"/>
                <w:sz w:val="20"/>
                <w:lang w:val="ru-RU"/>
              </w:rPr>
              <w:t xml:space="preserve"> вегетативной нервной системы без пароксизмальных и кардиальных нарушений, мигрень без нарушений зрения.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Легкие вегетативные нарушения не являются противопоказаниями к работам, связанным с движением поездов, кроме поступающих в профессии машинистов, водите</w:t>
            </w:r>
            <w:r w:rsidRPr="00513212">
              <w:rPr>
                <w:color w:val="000000"/>
                <w:sz w:val="20"/>
                <w:lang w:val="ru-RU"/>
              </w:rPr>
              <w:t>лей, их помощников и работников, занятых на поездной работе без помощника машиниста. К работе допускаются начальники из группы рабочих по обслуживанию и ремонту путевых машин и механизмов железнодорожного транспорта.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3) хронические болезни периферической н</w:t>
            </w:r>
            <w:r w:rsidRPr="00513212">
              <w:rPr>
                <w:color w:val="000000"/>
                <w:sz w:val="20"/>
                <w:lang w:val="ru-RU"/>
              </w:rPr>
              <w:t>ервной системы с нечастыми обострениями и нерезкими нарушениями чувствительных и двигательных функций.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Легкие радикулярные синдромы без частых обострений являются противопоказаниями для работников, поступающих в группах водителей и машинистов подвижного об</w:t>
            </w:r>
            <w:r w:rsidRPr="00513212">
              <w:rPr>
                <w:color w:val="000000"/>
                <w:sz w:val="20"/>
                <w:lang w:val="ru-RU"/>
              </w:rPr>
              <w:t>орудования, тормозных рабочих, стрелочников, сцепщиков, рабочих по обслуживанию и ремонту путевых машин и механизмов железнодорожного транспорта, проводников железно - дорожных вагонов, кондукторов, руководителей производственно- эксплуатационных подраздел</w:t>
            </w:r>
            <w:r w:rsidRPr="00513212">
              <w:rPr>
                <w:color w:val="000000"/>
                <w:sz w:val="20"/>
                <w:lang w:val="ru-RU"/>
              </w:rPr>
              <w:t>ений, техников - механиков, рабочих по обслуживанию и ремонту линейных сооружений и станционного оборудования связи, руководителей специализированных подразделений. К работе допускаются поступающие на должности начальников и инженеров.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Легкие парезы нервов</w:t>
            </w:r>
            <w:r w:rsidRPr="00513212">
              <w:rPr>
                <w:color w:val="000000"/>
                <w:sz w:val="20"/>
                <w:lang w:val="ru-RU"/>
              </w:rPr>
              <w:t xml:space="preserve"> верхних и нижних конечностей с нарушениями функций кисти, стопы или конечностей являются противопоказаниями для работающих в локомотивных бригадах, работающих на </w:t>
            </w:r>
            <w:r w:rsidRPr="00513212">
              <w:rPr>
                <w:color w:val="000000"/>
                <w:sz w:val="20"/>
                <w:lang w:val="ru-RU"/>
              </w:rPr>
              <w:lastRenderedPageBreak/>
              <w:t>работах, связанных с длительным пребыванием на ногах, а также занятых в профессиях при наруше</w:t>
            </w:r>
            <w:r w:rsidRPr="00513212">
              <w:rPr>
                <w:color w:val="000000"/>
                <w:sz w:val="20"/>
                <w:lang w:val="ru-RU"/>
              </w:rPr>
              <w:t>ниях профессионально значимых функций.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Работающие в группах диспетчеров, служащих, занятых учетом на транспорте, тормозных рабочих, стрелочников, сцепщиков, рабочих по обслуживанию и ремонту путевых машин и механизмов железнодорожного транспорта допускаютс</w:t>
            </w:r>
            <w:r w:rsidRPr="00513212">
              <w:rPr>
                <w:color w:val="000000"/>
                <w:sz w:val="20"/>
                <w:lang w:val="ru-RU"/>
              </w:rPr>
              <w:t>я к работе после эффективного лечения,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4) органические изменения (последствия травм, нейроинфекций и отравлений) и медленно прогрессирующие болезни центральной нервной системы с незначительными неврологическими нарушениями противопоказаны для группы водите</w:t>
            </w:r>
            <w:r w:rsidRPr="00513212">
              <w:rPr>
                <w:color w:val="000000"/>
                <w:sz w:val="20"/>
                <w:lang w:val="ru-RU"/>
              </w:rPr>
              <w:t>лей и машинистов подвижного оборудования, диспетчеров, служащих, занятых учетом на транспорте. Подход к экспертизе профессиональной пригодности остальных работников индивидуальный.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5) идиопатическая ротолицевая дистония, спастическая кривошея, блефароспазм</w:t>
            </w:r>
            <w:r w:rsidRPr="00513212">
              <w:rPr>
                <w:color w:val="000000"/>
                <w:sz w:val="20"/>
                <w:lang w:val="ru-RU"/>
              </w:rPr>
              <w:t>, тики органического происхождения, экстрапирамидные и двигательные нарушения, мешающие выполнению работы противопоказаны для группы водителей и машинистов подвижного оборудования и их помощников.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 xml:space="preserve">6) состояния после острых инфекционных, интоксикационных и </w:t>
            </w:r>
            <w:r w:rsidRPr="00513212">
              <w:rPr>
                <w:color w:val="000000"/>
                <w:sz w:val="20"/>
                <w:lang w:val="ru-RU"/>
              </w:rPr>
              <w:t>других подобных психозов, кратковременные легкие преходящие психические расстройства при соматических заболеваниях. Работники допускаются к работе в индивидуальном порядке при условии врачебного наблюдения в течение не менее одного года, выздоровления от с</w:t>
            </w:r>
            <w:r w:rsidRPr="00513212">
              <w:rPr>
                <w:color w:val="000000"/>
                <w:sz w:val="20"/>
                <w:lang w:val="ru-RU"/>
              </w:rPr>
              <w:t>оматического заболевания и полного восстановления психических функций.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 xml:space="preserve">7) состояние после эффективного хирургического лечения дискогенных радикулитов противопоказаны для водителей и машинистов подвижного оборудования, диспетчеров, служащих, занятых учетом </w:t>
            </w:r>
            <w:r w:rsidRPr="00513212">
              <w:rPr>
                <w:color w:val="000000"/>
                <w:sz w:val="20"/>
                <w:lang w:val="ru-RU"/>
              </w:rPr>
              <w:t>на транспорте, тормозных рабочих, стрелочников, сцепщиков. Допускаются к работе через 6 месяцев после эффективного оперативного лечения.</w:t>
            </w:r>
          </w:p>
        </w:tc>
        <w:bookmarkEnd w:id="143"/>
      </w:tr>
      <w:tr w:rsidR="00D27241" w:rsidRPr="00513212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bookmarkStart w:id="144" w:name="z256"/>
            <w:r w:rsidRPr="00513212">
              <w:rPr>
                <w:color w:val="000000"/>
                <w:sz w:val="20"/>
                <w:lang w:val="ru-RU"/>
              </w:rPr>
              <w:t>Соматические заболевания: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1) нарушения сердечного ритма и проводимости низких градаций (экстрасистолия, атриовентрик</w:t>
            </w:r>
            <w:r w:rsidRPr="00513212">
              <w:rPr>
                <w:color w:val="000000"/>
                <w:sz w:val="20"/>
                <w:lang w:val="ru-RU"/>
              </w:rPr>
              <w:t xml:space="preserve">улярная блокада </w:t>
            </w:r>
            <w:r>
              <w:rPr>
                <w:color w:val="000000"/>
                <w:sz w:val="20"/>
              </w:rPr>
              <w:t>I</w:t>
            </w:r>
            <w:r w:rsidRPr="00513212">
              <w:rPr>
                <w:color w:val="000000"/>
                <w:sz w:val="20"/>
                <w:lang w:val="ru-RU"/>
              </w:rPr>
              <w:t xml:space="preserve"> степени, </w:t>
            </w:r>
            <w:r>
              <w:rPr>
                <w:color w:val="000000"/>
                <w:sz w:val="20"/>
              </w:rPr>
              <w:t>WPW</w:t>
            </w:r>
            <w:r w:rsidRPr="00513212">
              <w:rPr>
                <w:color w:val="000000"/>
                <w:sz w:val="20"/>
                <w:lang w:val="ru-RU"/>
              </w:rPr>
              <w:t xml:space="preserve"> (ВПУ) - синдром (Вольфа-Паркинсона-Уайта) без пароксизмов и нерезкие нарушения) с сердечной недостаточностью </w:t>
            </w:r>
            <w:r>
              <w:rPr>
                <w:color w:val="000000"/>
                <w:sz w:val="20"/>
              </w:rPr>
              <w:t xml:space="preserve">0-I степени. </w:t>
            </w:r>
            <w:r w:rsidRPr="00513212">
              <w:rPr>
                <w:color w:val="000000"/>
                <w:sz w:val="20"/>
                <w:lang w:val="ru-RU"/>
              </w:rPr>
              <w:t>Работающие всех групп допускаются к работе после эффективного лечения. Умеренная тахи- или брадикардия,</w:t>
            </w:r>
            <w:r w:rsidRPr="00513212">
              <w:rPr>
                <w:color w:val="000000"/>
                <w:sz w:val="20"/>
                <w:lang w:val="ru-RU"/>
              </w:rPr>
              <w:t xml:space="preserve"> редкая монотопная поздняя экстрасистолия, неполная блокада правой ножки пучка Гиса, являются противопоказаниями поступающим в группу профессии водителей и машинистов подвижного оборудования, работников группы машинистов, водителей занятых на поездной рабо</w:t>
            </w:r>
            <w:r w:rsidRPr="00513212">
              <w:rPr>
                <w:color w:val="000000"/>
                <w:sz w:val="20"/>
                <w:lang w:val="ru-RU"/>
              </w:rPr>
              <w:t>те без помощника машиниста.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 xml:space="preserve">2) хроническая ишемическая болезнь сердца без перенесенного инфаркта миокарда и выраженной аритмии, со стенокардией 1 функционального класса, сердечной недостаточностью </w:t>
            </w:r>
            <w:r>
              <w:rPr>
                <w:color w:val="000000"/>
                <w:sz w:val="20"/>
              </w:rPr>
              <w:t xml:space="preserve">0-I степени. </w:t>
            </w:r>
            <w:r w:rsidRPr="00513212">
              <w:rPr>
                <w:color w:val="000000"/>
                <w:sz w:val="20"/>
                <w:lang w:val="ru-RU"/>
              </w:rPr>
              <w:t>Работающие всех групп без изменений на электро</w:t>
            </w:r>
            <w:r w:rsidRPr="00513212">
              <w:rPr>
                <w:color w:val="000000"/>
                <w:sz w:val="20"/>
                <w:lang w:val="ru-RU"/>
              </w:rPr>
              <w:t>кардиограмме допускаются к работе по решению врачебной консультативной комиссии с привлечением врача кардиолога.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3) хронические болезни эндокарда, миокарда и перикарда с нарушением ритма и проводимости низких градаций. Пролапс митрального клапана без выраж</w:t>
            </w:r>
            <w:r w:rsidRPr="00513212">
              <w:rPr>
                <w:color w:val="000000"/>
                <w:sz w:val="20"/>
                <w:lang w:val="ru-RU"/>
              </w:rPr>
              <w:t>енной регургитацией, увеличение размеров сердца, сердечная недостаточность, нарушение ритма являются противопоказаниями для поступающих на работу и работающих группы водителей и машинистов подвижного оборудования.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4) функциональные нестойкие, нерезко-выраж</w:t>
            </w:r>
            <w:r w:rsidRPr="00513212">
              <w:rPr>
                <w:color w:val="000000"/>
                <w:sz w:val="20"/>
                <w:lang w:val="ru-RU"/>
              </w:rPr>
              <w:t>енные нарушения сердечной деятельности при болезнях вегетативной нервной системы и эндокринных органов противопоказаны для поступающих на работу в группы диспетчеров, служащих, занятых учетом на транспорте, тормозных рабочих, стрелочников, сцепщиков, рабоч</w:t>
            </w:r>
            <w:r w:rsidRPr="00513212">
              <w:rPr>
                <w:color w:val="000000"/>
                <w:sz w:val="20"/>
                <w:lang w:val="ru-RU"/>
              </w:rPr>
              <w:t>их по обслуживанию и ремонту путевых машин и механизмов железнодорожного транспорта. Остальные группы поступающих на работу и работающие допускаются после эффективного лечения.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 xml:space="preserve">5) артериальная гипертензия </w:t>
            </w:r>
            <w:r>
              <w:rPr>
                <w:color w:val="000000"/>
                <w:sz w:val="20"/>
              </w:rPr>
              <w:t>II</w:t>
            </w:r>
            <w:r w:rsidRPr="00513212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III</w:t>
            </w:r>
            <w:r w:rsidRPr="00513212">
              <w:rPr>
                <w:color w:val="000000"/>
                <w:sz w:val="20"/>
                <w:lang w:val="ru-RU"/>
              </w:rPr>
              <w:t xml:space="preserve"> степени высокого, очень высокого риска ослож</w:t>
            </w:r>
            <w:r w:rsidRPr="00513212">
              <w:rPr>
                <w:color w:val="000000"/>
                <w:sz w:val="20"/>
                <w:lang w:val="ru-RU"/>
              </w:rPr>
              <w:t>нений со стороны сердечно-сосудистой системы, вне зависимости от медикаментозной коррекции артериального давления противопоказаны для работающих в группе водителей и машинистов подвижного оборудования, тормозные рабочие, стрелочники, сцепщики, рабочие по о</w:t>
            </w:r>
            <w:r w:rsidRPr="00513212">
              <w:rPr>
                <w:color w:val="000000"/>
                <w:sz w:val="20"/>
                <w:lang w:val="ru-RU"/>
              </w:rPr>
              <w:t>бслуживанию и ремонту путевых машин и механизмов железнодорожного транспорта (дежурный по переезду, стрелочного поста включая старшего), рабочие по обслуживанию и ремонту путевых машин и механизмов железнодорожного транспорта (бригадир, освобожденный по те</w:t>
            </w:r>
            <w:r w:rsidRPr="00513212">
              <w:rPr>
                <w:color w:val="000000"/>
                <w:sz w:val="20"/>
                <w:lang w:val="ru-RU"/>
              </w:rPr>
              <w:t>кущему содержанию и ремонту пути и искусственных сооружений, обходчик пути и искусственных сооружений, монтер пути, мастер дорожный включая старшего, мастер тоннельный).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6) состояние после коронарного шунтирования, ангиопластики/стентирования коронарных ар</w:t>
            </w:r>
            <w:r w:rsidRPr="00513212">
              <w:rPr>
                <w:color w:val="000000"/>
                <w:sz w:val="20"/>
                <w:lang w:val="ru-RU"/>
              </w:rPr>
              <w:t xml:space="preserve">терий, </w:t>
            </w:r>
            <w:r w:rsidRPr="00513212">
              <w:rPr>
                <w:color w:val="000000"/>
                <w:sz w:val="20"/>
                <w:lang w:val="ru-RU"/>
              </w:rPr>
              <w:lastRenderedPageBreak/>
              <w:t xml:space="preserve">аневризмэктомии и аортопластики, протезирования клапанов сердца и сложных операций на сердце и сосудах противопоказаны для работников, связанных с движением поездов на железнодорожном транспорте. Состояния после митральной комиссуротомии, перевязки </w:t>
            </w:r>
            <w:r w:rsidRPr="00513212">
              <w:rPr>
                <w:color w:val="000000"/>
                <w:sz w:val="20"/>
                <w:lang w:val="ru-RU"/>
              </w:rPr>
              <w:t>артериального протока и несложных кардиохирургических вмешательств, допускаются после эффективного лечения начальники и инженеры.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Состояние после операции ушивания раны сердца, при отсутствии осложнений и функциональных нарушений, являются противопоказания</w:t>
            </w:r>
            <w:r w:rsidRPr="00513212">
              <w:rPr>
                <w:color w:val="000000"/>
                <w:sz w:val="20"/>
                <w:lang w:val="ru-RU"/>
              </w:rPr>
              <w:t>м для машинистов и помощников машинистов.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7) все формы хронической артериальной гипотензии с потерей сознания в анамнезе. Сстойкая артериальная гипотензия в покое ниже 100 и 60 миллиметров ртутного столба при отсутствии головокружения и потери сознания, ст</w:t>
            </w:r>
            <w:r w:rsidRPr="00513212">
              <w:rPr>
                <w:color w:val="000000"/>
                <w:sz w:val="20"/>
                <w:lang w:val="ru-RU"/>
              </w:rPr>
              <w:t>ойкая без нарушений сознания являются противопоказаниями для поступающих всех групп, для работников группы водителей и машинистов подвижного оборудования.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Ортостатическая артериальная гипотензия без потери сознания в анамнезе, являются противопоказаниями д</w:t>
            </w:r>
            <w:r w:rsidRPr="00513212">
              <w:rPr>
                <w:color w:val="000000"/>
                <w:sz w:val="20"/>
                <w:lang w:val="ru-RU"/>
              </w:rPr>
              <w:t>ля поступающих в группу профессий водителей и машинистов подвижного оборудования, работников группы машинистов, водителей занятых на поездной работе без помощника машиниста.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8) состояние после операций по поводу бронхоэктатической болезни противопоказаны д</w:t>
            </w:r>
            <w:r w:rsidRPr="00513212">
              <w:rPr>
                <w:color w:val="000000"/>
                <w:sz w:val="20"/>
                <w:lang w:val="ru-RU"/>
              </w:rPr>
              <w:t>ля машинистов, занятых на поездной работе без помощника машиниста. Остальные работники допускаются после эффективного лечения. При саркоидозе органов допуск к работе зависит от выраженности нарушений профессионально значимых функций.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9) состояние после эфф</w:t>
            </w:r>
            <w:r w:rsidRPr="00513212">
              <w:rPr>
                <w:color w:val="000000"/>
                <w:sz w:val="20"/>
                <w:lang w:val="ru-RU"/>
              </w:rPr>
              <w:t>ективного оперативного лечения болезней желудка противопоказаны для машинистов, занятых на поездной работе без помощника машиниста.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10) благоприятно протекающий лимфолейкоз (без анемии, геморрагического синдрома и большой массы опухоли) противопоказаны для</w:t>
            </w:r>
            <w:r w:rsidRPr="00513212">
              <w:rPr>
                <w:color w:val="000000"/>
                <w:sz w:val="20"/>
                <w:lang w:val="ru-RU"/>
              </w:rPr>
              <w:t xml:space="preserve"> работников группы машинистов.</w:t>
            </w:r>
          </w:p>
        </w:tc>
        <w:bookmarkEnd w:id="144"/>
      </w:tr>
      <w:tr w:rsidR="00D27241" w:rsidRPr="00513212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bookmarkStart w:id="145" w:name="z268"/>
            <w:r w:rsidRPr="00513212">
              <w:rPr>
                <w:color w:val="000000"/>
                <w:sz w:val="20"/>
                <w:lang w:val="ru-RU"/>
              </w:rPr>
              <w:t>Хирургические болезни: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 xml:space="preserve">1) последствия перенесенного воспалительного процесса в костях и суставах (туберкулез, остеомиелит и остальные) явно непрепятствующие выполнению работы в профессии противопоказаны для поступающих на </w:t>
            </w:r>
            <w:r w:rsidRPr="00513212">
              <w:rPr>
                <w:color w:val="000000"/>
                <w:sz w:val="20"/>
                <w:lang w:val="ru-RU"/>
              </w:rPr>
              <w:t>работу в группу водителей и машинистов подвижного оборудования.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2) деформирующие артрозы, дорсалгии и спондилопатии с нарушением функции суставов 0-</w:t>
            </w:r>
            <w:r>
              <w:rPr>
                <w:color w:val="000000"/>
                <w:sz w:val="20"/>
              </w:rPr>
              <w:t>I</w:t>
            </w:r>
            <w:r w:rsidRPr="00513212">
              <w:rPr>
                <w:color w:val="000000"/>
                <w:sz w:val="20"/>
                <w:lang w:val="ru-RU"/>
              </w:rPr>
              <w:t xml:space="preserve"> степени. Поступающие на работу и работающие в группе диспетчеров, служащие, занятые учетом допускаются к р</w:t>
            </w:r>
            <w:r w:rsidRPr="00513212">
              <w:rPr>
                <w:color w:val="000000"/>
                <w:sz w:val="20"/>
                <w:lang w:val="ru-RU"/>
              </w:rPr>
              <w:t>аботе при сохранении необходимых для профессии функций. К работе допускаются поступающие на работу начальниками и работающие в группе рабочих по обслуживанию и ремонту путевых машин и механизмов железнодорожного транспорта.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3) отсутствие первого пальца, дв</w:t>
            </w:r>
            <w:r w:rsidRPr="00513212">
              <w:rPr>
                <w:color w:val="000000"/>
                <w:sz w:val="20"/>
                <w:lang w:val="ru-RU"/>
              </w:rPr>
              <w:t>ух пальцев различного сочетания нескольких фаланг и деформации, частично нарушающие охватывающую или удерживающую функции кисти. При указанных деформациях учитывать наиболее функционирующую конечность (правая, левая) и степень нарушения функции.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Для диспет</w:t>
            </w:r>
            <w:r w:rsidRPr="00513212">
              <w:rPr>
                <w:color w:val="000000"/>
                <w:sz w:val="20"/>
                <w:lang w:val="ru-RU"/>
              </w:rPr>
              <w:t>черской группы учитывать сохранение функции письма, черчения, работы за пультом.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Деформации, нарушающие функции стопы противопоказаны машинистам, помощникам машинистов, осмотрщикам вагонов, составителям поездов, помощникам составителей поездов, регулировщи</w:t>
            </w:r>
            <w:r w:rsidRPr="00513212">
              <w:rPr>
                <w:color w:val="000000"/>
                <w:sz w:val="20"/>
                <w:lang w:val="ru-RU"/>
              </w:rPr>
              <w:t>кам скорости движения вагонов, обходчикам пути и искусственных сооружений, монтерам пути.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4) варикозное расширение вен нижних конечностей без выраженной хронической венозной недостаточности противопоказаны для поступающих на работу и работающим в группе во</w:t>
            </w:r>
            <w:r w:rsidRPr="00513212">
              <w:rPr>
                <w:color w:val="000000"/>
                <w:sz w:val="20"/>
                <w:lang w:val="ru-RU"/>
              </w:rPr>
              <w:t>дителей и машинистов подвижного оборудования.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 xml:space="preserve">5) желчнокаменная и мочекаменная болезни без осложнений ("немые" камни желчного пузыря и почечных лоханок) без выраженного воспаления и угрозы колики противопоказаны для поступающих на работу во всех группах и </w:t>
            </w:r>
            <w:r w:rsidRPr="00513212">
              <w:rPr>
                <w:color w:val="000000"/>
                <w:sz w:val="20"/>
                <w:lang w:val="ru-RU"/>
              </w:rPr>
              <w:t>работающим в группе водителей и машинистов подвижного оборудования. Работающие остальных групп допускаются после эффективного оперативного лечения или самопроизвольного отхождения мочевых (желчных) камней.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6) болезнь (синдром) Рейно противопоказана для пос</w:t>
            </w:r>
            <w:r w:rsidRPr="00513212">
              <w:rPr>
                <w:color w:val="000000"/>
                <w:sz w:val="20"/>
                <w:lang w:val="ru-RU"/>
              </w:rPr>
              <w:t>тупающих на работу в группы водителей и машинистов подвижного оборудования и машинистов, занятых на поездной работе без помощника машиниста. В остальных случаях при невыраженном синдроме Рейно допускается прием на работу при отсутствии нарушений профессион</w:t>
            </w:r>
            <w:r w:rsidRPr="00513212">
              <w:rPr>
                <w:color w:val="000000"/>
                <w:sz w:val="20"/>
                <w:lang w:val="ru-RU"/>
              </w:rPr>
              <w:t>ально значимых функций.</w:t>
            </w:r>
          </w:p>
        </w:tc>
        <w:bookmarkEnd w:id="145"/>
      </w:tr>
      <w:tr w:rsidR="00D27241" w:rsidRPr="00513212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bookmarkStart w:id="146" w:name="z276"/>
            <w:r w:rsidRPr="00513212">
              <w:rPr>
                <w:color w:val="000000"/>
                <w:sz w:val="20"/>
                <w:lang w:val="ru-RU"/>
              </w:rPr>
              <w:t>Глазные болезни: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1) допустимая острота зрения. К работе допускаются поступающие на работу в группы: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водителей и машинистов подвижного оборудования с остротой зрения 1,0 на каждом глазу.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lastRenderedPageBreak/>
              <w:t>диспетчеров, служащих, занятых учетом на тр</w:t>
            </w:r>
            <w:r w:rsidRPr="00513212">
              <w:rPr>
                <w:color w:val="000000"/>
                <w:sz w:val="20"/>
                <w:lang w:val="ru-RU"/>
              </w:rPr>
              <w:t>анспорте с остротой зрения 0,6 на лучшем 0,4 на худшем глазу.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тормозных рабочих, стрелочников, сцепщиков, рабочих по обслуживанию и ремонту путевых машин и механизмов железнодорожного транспорта с остротой зрения 0,8 на лучшем, 0,5 на худшем глазу.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проводн</w:t>
            </w:r>
            <w:r w:rsidRPr="00513212">
              <w:rPr>
                <w:color w:val="000000"/>
                <w:sz w:val="20"/>
                <w:lang w:val="ru-RU"/>
              </w:rPr>
              <w:t>иков железно - дорожных вагонов, кондукторов, руководителей производственно эксплуатационных подразделений, техников - механиков с остротой зрения 0,8 на лучшем, 0,5 на худшем глазу.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рабочих по обслуживанию и ремонту путевых машин и механизмов железнодорож</w:t>
            </w:r>
            <w:r w:rsidRPr="00513212">
              <w:rPr>
                <w:color w:val="000000"/>
                <w:sz w:val="20"/>
                <w:lang w:val="ru-RU"/>
              </w:rPr>
              <w:t>ного транспорта с остротой зрения 0,8 на лучшем, 0,4 на худшем глазу.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рабочих по обслуживанию и ремонту линейных сооружений и станционного оборудования связи, руководителей специализированных подразделений с остротой зрения 0,7 на лучшем, 0,3 на худшем гла</w:t>
            </w:r>
            <w:r w:rsidRPr="00513212">
              <w:rPr>
                <w:color w:val="000000"/>
                <w:sz w:val="20"/>
                <w:lang w:val="ru-RU"/>
              </w:rPr>
              <w:t>зу.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В группе водителей и машинистов подвижного оборудования учитывают необходимую остроту зрения, как с коррекцией, так и без коррекции. Определение остроты зрения у абитуриентов, учащихся, поступающих и работников профессий групп водителей и машинистов по</w:t>
            </w:r>
            <w:r w:rsidRPr="00513212">
              <w:rPr>
                <w:color w:val="000000"/>
                <w:sz w:val="20"/>
                <w:lang w:val="ru-RU"/>
              </w:rPr>
              <w:t>движного оборудования, и проводников железнодорожных вагонов, кондукторов, руководителей производственно эксплуатационных подразделений, техников - механиков осуществляется по кольцам таблиц Ландольта, профессий - по буквенным оптотипам таблиц Головина Сив</w:t>
            </w:r>
            <w:r w:rsidRPr="00513212">
              <w:rPr>
                <w:color w:val="000000"/>
                <w:sz w:val="20"/>
                <w:lang w:val="ru-RU"/>
              </w:rPr>
              <w:t>цева.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 xml:space="preserve">Для групп диспетчеров, служащих, занятых учетом на транспорте, тормозных рабочих, стрелочников, сцепщиков, рабочих по обслуживанию и ремонту путевых машин и механизмов железнодорожного транспорта, проводников железно - дорожных вагонов, кондукторов, </w:t>
            </w:r>
            <w:r w:rsidRPr="00513212">
              <w:rPr>
                <w:color w:val="000000"/>
                <w:sz w:val="20"/>
                <w:lang w:val="ru-RU"/>
              </w:rPr>
              <w:t>руководителей производственно эксплуатационных подразделений, техников - механиков, рабочих по обслуживанию и ремонту линейных сооружений и станционного оборудования связи, руководителей специализированных подразделений в случаях, когда коррекция остроты з</w:t>
            </w:r>
            <w:r w:rsidRPr="00513212">
              <w:rPr>
                <w:color w:val="000000"/>
                <w:sz w:val="20"/>
                <w:lang w:val="ru-RU"/>
              </w:rPr>
              <w:t>рения не разрешена, экспертное заключение выносится по разделу "без коррекции", когда коррекция разрешена - по разделу "с коррекцией" или "без коррекции". При необходимости очковой или контактной коррекции в заключении указывается: "годен в очках (контактн</w:t>
            </w:r>
            <w:r w:rsidRPr="00513212">
              <w:rPr>
                <w:color w:val="000000"/>
                <w:sz w:val="20"/>
                <w:lang w:val="ru-RU"/>
              </w:rPr>
              <w:t>ых линзах)". Допущенные при данных условиях имеют запасную пару очков или линз, контроль за их ношением (и наличием запасных оптических средств) осуществляет инструкторский состав и медицинский персонал здравпунктов локомотивного депо.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Рефракция у поступаю</w:t>
            </w:r>
            <w:r w:rsidRPr="00513212">
              <w:rPr>
                <w:color w:val="000000"/>
                <w:sz w:val="20"/>
                <w:lang w:val="ru-RU"/>
              </w:rPr>
              <w:t>щих определяется под циклоплегией: в профессиях группы водителей и машинистов подвижного оборудования (кроме профессии машиниста и помощника машиниста путевых машин) допускается аметропия до 0,5 диоптрии (далее - Д), в профессиях: дежурный стрелочного пост</w:t>
            </w:r>
            <w:r w:rsidRPr="00513212">
              <w:rPr>
                <w:color w:val="000000"/>
                <w:sz w:val="20"/>
                <w:lang w:val="ru-RU"/>
              </w:rPr>
              <w:t>а, сигналист, составитель поездов, помощник составителя поездов (включая старшего), кондуктор грузовых поездов (включая главного), регулировщик скорости движения вагонов, электросварщик, электрогазосварщик (работающие на путях) допускается аметропия до 1,0</w:t>
            </w:r>
            <w:r w:rsidRPr="00513212">
              <w:rPr>
                <w:color w:val="000000"/>
                <w:sz w:val="20"/>
                <w:lang w:val="ru-RU"/>
              </w:rPr>
              <w:t xml:space="preserve"> Д.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Для всех профессиональных групп разрешается коррекция пресбиопии. Оптическая коррекция анизометропии разрешается при разнице не более 2,0 Д, при условии хорошей переносимости. Состояние после кератотомии или инфракератопластики абитуриентам, учащимся и</w:t>
            </w:r>
            <w:r w:rsidRPr="00513212">
              <w:rPr>
                <w:color w:val="000000"/>
                <w:sz w:val="20"/>
                <w:lang w:val="ru-RU"/>
              </w:rPr>
              <w:t xml:space="preserve"> поступающим в профессии группы водителей и машинистов подвижного оборудования, а также машинистам, назначаемые и занятые на поездной работе без помощника, является противовопоказанием.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Поступающие и работники остальных профессий допускаются при сохранении</w:t>
            </w:r>
            <w:r w:rsidRPr="00513212">
              <w:rPr>
                <w:color w:val="000000"/>
                <w:sz w:val="20"/>
                <w:lang w:val="ru-RU"/>
              </w:rPr>
              <w:t xml:space="preserve"> профессионально значимых функций и отсутствии осложнений. После рефракционных операций зрительные функции восстанавливаются в среднем через 1 год. Исходная миопическая или гиперметропическая рефракция до операции может быть у работников группы водителей и</w:t>
            </w:r>
            <w:r w:rsidRPr="00513212">
              <w:rPr>
                <w:color w:val="000000"/>
                <w:sz w:val="20"/>
                <w:lang w:val="ru-RU"/>
              </w:rPr>
              <w:t xml:space="preserve"> машинистов подвижного оборудования не выше 4,0 Д. У поступающих и работников групп диспетчеров, служащих, занятых учетом на транспорте, группу тормозных рабочих, стрелочников, сцепщиков, рабочих по обслуживанию и ремонту путевых машин и механизмов железно</w:t>
            </w:r>
            <w:r w:rsidRPr="00513212">
              <w:rPr>
                <w:color w:val="000000"/>
                <w:sz w:val="20"/>
                <w:lang w:val="ru-RU"/>
              </w:rPr>
              <w:t>дорожного транспорта, проводников железно - дорожных вагонов, кондукторов, руководителей производственно эксплуатационных подразделений, техников - механиков, рабочих по обслуживанию и ремонту линейных сооружений и станционного оборудования связи, руководи</w:t>
            </w:r>
            <w:r w:rsidRPr="00513212">
              <w:rPr>
                <w:color w:val="000000"/>
                <w:sz w:val="20"/>
                <w:lang w:val="ru-RU"/>
              </w:rPr>
              <w:t>телей специализированных подразделений - не выше 6,0 Д (при отсутствии данных о состоянии рефракции проводится ультразвуковая биометрия: при длине оси глаза более 26,0 мм или менее 22,0 мм являются противопоказанием).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2) коррекция афакии у работников: нест</w:t>
            </w:r>
            <w:r w:rsidRPr="00513212">
              <w:rPr>
                <w:color w:val="000000"/>
                <w:sz w:val="20"/>
                <w:lang w:val="ru-RU"/>
              </w:rPr>
              <w:t xml:space="preserve">абильное положение интраокулярной линзой (далее - ИОЛ), склонность к вывихиванию в переднюю или заднюю камеры, гипертензия в артифакичном глазу, кистозная </w:t>
            </w:r>
            <w:r w:rsidRPr="00513212">
              <w:rPr>
                <w:color w:val="000000"/>
                <w:sz w:val="20"/>
                <w:lang w:val="ru-RU"/>
              </w:rPr>
              <w:lastRenderedPageBreak/>
              <w:t>фильтрационная подушечка противопоказаны для работников в группах водителей и машинистов подвижного о</w:t>
            </w:r>
            <w:r w:rsidRPr="00513212">
              <w:rPr>
                <w:color w:val="000000"/>
                <w:sz w:val="20"/>
                <w:lang w:val="ru-RU"/>
              </w:rPr>
              <w:t>борудования, проводников железнодорожных вагонов, кондукторов, руководителей производственно эксплуатационных подразделений, техников – механиков.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Допускается только односторонняя интракапсулярная ИОЛ, двухсторонняя ИОЛ решается ВК для работающих в группах</w:t>
            </w:r>
            <w:r w:rsidRPr="00513212">
              <w:rPr>
                <w:color w:val="000000"/>
                <w:sz w:val="20"/>
                <w:lang w:val="ru-RU"/>
              </w:rPr>
              <w:t xml:space="preserve"> диспетчеров, служащих, занятых учетом на транспорте, рабочих по обслуживанию и ремонту путевых машин и механизмов железнодорожного транспорта;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Допускается односторонняя ИОЛ любого вида, двухсторонняя ИОЛ решается ВКК для работающих в группе тормозных рабо</w:t>
            </w:r>
            <w:r w:rsidRPr="00513212">
              <w:rPr>
                <w:color w:val="000000"/>
                <w:sz w:val="20"/>
                <w:lang w:val="ru-RU"/>
              </w:rPr>
              <w:t>чих, стрелочников, сцепщиков, рабочих по обслуживанию и ремонту путевых машин и механизмов железнодорожного транспорта.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Допускается только односторонняя интракапсулярная ИОЛ или заднекамерная ИОЛ, двухсторонняя ИОЛ решается ВКК для работающих в группе рабо</w:t>
            </w:r>
            <w:r w:rsidRPr="00513212">
              <w:rPr>
                <w:color w:val="000000"/>
                <w:sz w:val="20"/>
                <w:lang w:val="ru-RU"/>
              </w:rPr>
              <w:t>чих по обслуживанию и ремонту линейных сооружений и станционного оборудования связи, руководителей специализированных подразделений;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3) аномалии цветового зрения допускаются для групп тормозных рабочих, стрелочников, сцепщиков, рабочих по обслуживанию и ре</w:t>
            </w:r>
            <w:r w:rsidRPr="00513212">
              <w:rPr>
                <w:color w:val="000000"/>
                <w:sz w:val="20"/>
                <w:lang w:val="ru-RU"/>
              </w:rPr>
              <w:t>монту путевых машин и механизмов железнодорожного транспорта.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4) глаукома противопоказана для всех поступающих на работу и работников машинистов, занятых на поездной работе без помощника машиниста.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 xml:space="preserve">Глаукома </w:t>
            </w:r>
            <w:r>
              <w:rPr>
                <w:color w:val="000000"/>
                <w:sz w:val="20"/>
              </w:rPr>
              <w:t>II</w:t>
            </w:r>
            <w:r w:rsidRPr="00513212">
              <w:rPr>
                <w:color w:val="000000"/>
                <w:sz w:val="20"/>
                <w:lang w:val="ru-RU"/>
              </w:rPr>
              <w:t xml:space="preserve"> стадии компенсированная и стабилизированная оп</w:t>
            </w:r>
            <w:r w:rsidRPr="00513212">
              <w:rPr>
                <w:color w:val="000000"/>
                <w:sz w:val="20"/>
                <w:lang w:val="ru-RU"/>
              </w:rPr>
              <w:t xml:space="preserve">еративно или медикаментозно и </w:t>
            </w:r>
            <w:r>
              <w:rPr>
                <w:color w:val="000000"/>
                <w:sz w:val="20"/>
              </w:rPr>
              <w:t>I</w:t>
            </w:r>
            <w:r w:rsidRPr="00513212">
              <w:rPr>
                <w:color w:val="000000"/>
                <w:sz w:val="20"/>
                <w:lang w:val="ru-RU"/>
              </w:rPr>
              <w:t xml:space="preserve"> стадии стабилизированная, компенсированная местной гипотензивной терапией противопоказано для поступающих всех групп профессии занятых на поездной работе; работников группы машинистов, водителей подвижного оборудования.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Глау</w:t>
            </w:r>
            <w:r w:rsidRPr="00513212">
              <w:rPr>
                <w:color w:val="000000"/>
                <w:sz w:val="20"/>
                <w:lang w:val="ru-RU"/>
              </w:rPr>
              <w:t xml:space="preserve">кома </w:t>
            </w:r>
            <w:r>
              <w:rPr>
                <w:color w:val="000000"/>
                <w:sz w:val="20"/>
              </w:rPr>
              <w:t>I</w:t>
            </w:r>
            <w:r w:rsidRPr="00513212">
              <w:rPr>
                <w:color w:val="000000"/>
                <w:sz w:val="20"/>
                <w:lang w:val="ru-RU"/>
              </w:rPr>
              <w:t xml:space="preserve"> стадии оперированная с хорошим результатом и компенсированная без применения местной гипотензивной терапии, является противопоказанием для поступающих на работу работников группы водителей и машинистов подвижного оборудования и машинистов, занятых н</w:t>
            </w:r>
            <w:r w:rsidRPr="00513212">
              <w:rPr>
                <w:color w:val="000000"/>
                <w:sz w:val="20"/>
                <w:lang w:val="ru-RU"/>
              </w:rPr>
              <w:t>а поездной работе без помощника машиниста.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Работники с глаукомой проходят обязательные медицинские осмотры 2 раза в год.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5) болезни мышц глаза, сопровождающиеся двоением. Косоглазие с нарушением бинокулярного зрения противопоказаны для поступающих на работ</w:t>
            </w:r>
            <w:r w:rsidRPr="00513212">
              <w:rPr>
                <w:color w:val="000000"/>
                <w:sz w:val="20"/>
                <w:lang w:val="ru-RU"/>
              </w:rPr>
              <w:t>у и работников профессий группы водителей и машинистов подвижного оборудования, поступающих на работу в группе профессий рабочих по обслуживанию и ремонту линейных сооружений и станционного оборудования связи, руководителей специализированных подразделений</w:t>
            </w:r>
            <w:r w:rsidRPr="00513212">
              <w:rPr>
                <w:color w:val="000000"/>
                <w:sz w:val="20"/>
                <w:lang w:val="ru-RU"/>
              </w:rPr>
              <w:t xml:space="preserve"> (кроме должности начальника участка производства).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6) ограничение поля зрения с минимальным порогом в 30 градусов.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Для работников профессий - диспетчеров, служащих, занятых учетом на транспорте, тормозных рабочих, стрелочников, сцепщиков, рабочих по обслу</w:t>
            </w:r>
            <w:r w:rsidRPr="00513212">
              <w:rPr>
                <w:color w:val="000000"/>
                <w:sz w:val="20"/>
                <w:lang w:val="ru-RU"/>
              </w:rPr>
              <w:t>живанию и ремонту путевых машин и механизмов железнодорожного транспорта, проводников железнодорожных вагонов, кондукторов, руководителей производственно-эксплуатационных подразделений, техников-механиков, рабочих по обслуживанию и ремонту линейных сооруже</w:t>
            </w:r>
            <w:r w:rsidRPr="00513212">
              <w:rPr>
                <w:color w:val="000000"/>
                <w:sz w:val="20"/>
                <w:lang w:val="ru-RU"/>
              </w:rPr>
              <w:t>ний и станционного оборудования связи, руководителей специализированных подразделений вопрос допуска к работе решается индивидуально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Ограничение поля зрения более чем на 20 и более градусов от точки фиксации в любом меридиане. Центральная скотома (абсолютн</w:t>
            </w:r>
            <w:r w:rsidRPr="00513212">
              <w:rPr>
                <w:color w:val="000000"/>
                <w:sz w:val="20"/>
                <w:lang w:val="ru-RU"/>
              </w:rPr>
              <w:t>ая или относительная) является противопоказанием для групп водителей и машинистов подвижного оборудования.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Ограничение поля зрения на 30 и более градусов от точки фиксации в любом меридиане, является противопоказанием для диспетчеров, служащих, занятых уче</w:t>
            </w:r>
            <w:r w:rsidRPr="00513212">
              <w:rPr>
                <w:color w:val="000000"/>
                <w:sz w:val="20"/>
                <w:lang w:val="ru-RU"/>
              </w:rPr>
              <w:t>том на транспорте; тормозных рабочих, стрелочников, сцепщиков, рабочих по обслуживанию и ремонту путевых машин и механизмов железнодорожного транспорта, проводников железно - дорожных вагонов, кондукторов, руководителей производственно эксплуатационных под</w:t>
            </w:r>
            <w:r w:rsidRPr="00513212">
              <w:rPr>
                <w:color w:val="000000"/>
                <w:sz w:val="20"/>
                <w:lang w:val="ru-RU"/>
              </w:rPr>
              <w:t>разделений, техников-механиков, рабочих по обслуживанию и ремонту линейных сооружений и станционного оборудования связи, руководителей специализированных подразделений.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7) снижение остроты зрения с коррекцией сферической линзой не сильнее +1,5 Д, цилиндрич</w:t>
            </w:r>
            <w:r w:rsidRPr="00513212">
              <w:rPr>
                <w:color w:val="000000"/>
                <w:sz w:val="20"/>
                <w:lang w:val="ru-RU"/>
              </w:rPr>
              <w:t>еской линзой не сильнее +1,0 Д, ниже 1,0 на каждом глазу противопоказано для поступающих работников группы водителей и машинистов подвижного оборудования и машинистов, занятых на поездной работе без помощника машиниста.</w:t>
            </w:r>
          </w:p>
        </w:tc>
        <w:bookmarkEnd w:id="146"/>
      </w:tr>
      <w:tr w:rsidR="00D27241" w:rsidRPr="00513212">
        <w:trPr>
          <w:trHeight w:val="30"/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lastRenderedPageBreak/>
              <w:t>Медицинские противопоказания к допу</w:t>
            </w:r>
            <w:r w:rsidRPr="00513212">
              <w:rPr>
                <w:color w:val="000000"/>
                <w:sz w:val="20"/>
                <w:lang w:val="ru-RU"/>
              </w:rPr>
              <w:t>ску к работе лиц декретированной группы населения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lastRenderedPageBreak/>
              <w:br/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bookmarkStart w:id="147" w:name="z303"/>
            <w:r w:rsidRPr="00513212">
              <w:rPr>
                <w:color w:val="000000"/>
                <w:sz w:val="20"/>
                <w:lang w:val="ru-RU"/>
              </w:rPr>
              <w:t>1. Инфекционные заболевания и носители инфекционных возбудителей (стафилококк, стрептококк, сифилис, гонорея и другие);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 xml:space="preserve">2. Бактерионосительство возбудителей заболеваний брюшного тифа, паратифов, </w:t>
            </w:r>
            <w:r w:rsidRPr="00513212">
              <w:rPr>
                <w:color w:val="000000"/>
                <w:sz w:val="20"/>
                <w:lang w:val="ru-RU"/>
              </w:rPr>
              <w:t>сальмонеллеза, дизентерии;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3. Носительство яиц гельминтов;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4. Гнойничковые заболевания - в акушерские и хирургические стационары, отделения патологии новорожденных, недоношенных детей, детские молочные кухни, в организации по изготовлению и реализации крем</w:t>
            </w:r>
            <w:r w:rsidRPr="00513212">
              <w:rPr>
                <w:color w:val="000000"/>
                <w:sz w:val="20"/>
                <w:lang w:val="ru-RU"/>
              </w:rPr>
              <w:t>ово-кондитерских и других пищевых продуктов.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5. Незаразные кожные заболевания (псориаз, экзема, аллергические дерматиты).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6. Переболевшие туберкулезом: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 xml:space="preserve">в родильные дома (отделения), детские больницы (отделения), отделения патологии новорожденных и </w:t>
            </w:r>
            <w:r w:rsidRPr="00513212">
              <w:rPr>
                <w:color w:val="000000"/>
                <w:sz w:val="20"/>
                <w:lang w:val="ru-RU"/>
              </w:rPr>
              <w:t>недоношенных;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в дошкольные организации (детские ясли/сады, дома ребенка, детские дома, детские санатории) и младших классов школьных организации по заключению централизованной ВКК в противотуберкулезных диспансерах.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7. Аактивный туберкулез всех органов и с</w:t>
            </w:r>
            <w:r w:rsidRPr="00513212">
              <w:rPr>
                <w:color w:val="000000"/>
                <w:sz w:val="20"/>
                <w:lang w:val="ru-RU"/>
              </w:rPr>
              <w:t>истем. Последствия перенесенного туберкулеза (в том числе послеоперационные), сопровождающиеся функциональными нарушениями пораженных органов.</w:t>
            </w:r>
          </w:p>
        </w:tc>
        <w:bookmarkEnd w:id="147"/>
      </w:tr>
      <w:tr w:rsidR="00D27241" w:rsidRPr="00513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center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Исполняющий обязанности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 xml:space="preserve">от 15 октября </w:t>
            </w:r>
            <w:r w:rsidRPr="00513212">
              <w:rPr>
                <w:color w:val="000000"/>
                <w:sz w:val="20"/>
                <w:lang w:val="ru-RU"/>
              </w:rPr>
              <w:t>2020 года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№ ҚР ДСМ-131/2020</w:t>
            </w:r>
          </w:p>
        </w:tc>
      </w:tr>
    </w:tbl>
    <w:p w:rsidR="00D27241" w:rsidRPr="00513212" w:rsidRDefault="00513212">
      <w:pPr>
        <w:spacing w:after="0"/>
        <w:rPr>
          <w:lang w:val="ru-RU"/>
        </w:rPr>
      </w:pPr>
      <w:bookmarkStart w:id="148" w:name="z312"/>
      <w:r w:rsidRPr="00513212">
        <w:rPr>
          <w:b/>
          <w:color w:val="000000"/>
          <w:lang w:val="ru-RU"/>
        </w:rPr>
        <w:t xml:space="preserve"> Перечень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</w:t>
      </w:r>
      <w:r w:rsidRPr="00513212">
        <w:rPr>
          <w:b/>
          <w:color w:val="000000"/>
          <w:lang w:val="ru-RU"/>
        </w:rPr>
        <w:t>ие осмотры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42"/>
        <w:gridCol w:w="2590"/>
        <w:gridCol w:w="1784"/>
        <w:gridCol w:w="2600"/>
        <w:gridCol w:w="2237"/>
      </w:tblGrid>
      <w:tr w:rsidR="00D27241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8"/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Опасные и вредные производственные факторы, профессии и работы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Участие врачей, специалистов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Лабораторные и функциональные исследования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Медицинские противопоказания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Вредные и (или) опасные производственные факторы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Химические </w:t>
            </w:r>
            <w:r>
              <w:rPr>
                <w:color w:val="000000"/>
                <w:sz w:val="20"/>
              </w:rPr>
              <w:t>факторы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Азот и его неорганические соединения (азотная кислота, аммиак, оксиды азота)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Общий анализ крови, общий анализ мочи, спирография, электрокардиография (далее - ЭКГ), флюрография (далее - ФГ)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Распространенны</w:t>
            </w:r>
            <w:r w:rsidRPr="00513212">
              <w:rPr>
                <w:color w:val="000000"/>
                <w:sz w:val="20"/>
                <w:lang w:val="ru-RU"/>
              </w:rPr>
              <w:t>е тотальные субатрофические изменения верхних дыхательных путей, гиперпластический ларингит.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Альдегиды алифатические (предельные, непредельные) и ароматические (формальдегидА, ацетальдегид, акролиин, </w:t>
            </w:r>
            <w:r w:rsidRPr="00513212">
              <w:rPr>
                <w:color w:val="000000"/>
                <w:sz w:val="20"/>
                <w:lang w:val="ru-RU"/>
              </w:rPr>
              <w:t>бензальдегид, фталевый альдегид)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Профпатолог, терапевт, оториноларинголог, невропатолог,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Общий анализ крови с тромбоцитами, общий анализ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Тотальные дистрофические расстройства и аллергические заболеван</w:t>
            </w:r>
            <w:r w:rsidRPr="00513212">
              <w:rPr>
                <w:color w:val="000000"/>
                <w:sz w:val="20"/>
                <w:lang w:val="ru-RU"/>
              </w:rPr>
              <w:t>ия верхних дыхательных путей, хронические заболевания бронхолегочной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крови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Галогенопроизводные альдегидов и кетонов (хлорбензальдегид, фторацетон, хлорацетофенон)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Профпатолог, терапевт, дерматовенеролог, </w:t>
            </w:r>
            <w:r w:rsidRPr="00513212">
              <w:rPr>
                <w:color w:val="000000"/>
                <w:sz w:val="20"/>
                <w:lang w:val="ru-RU"/>
              </w:rPr>
              <w:t>офтальмолог, оториноларинголог,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Общий анализ крови, общий анализ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кожи.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Тотальные дистрофические расстройства и аллергические заболевания дыхательных путей.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Хронические заболевания </w:t>
            </w:r>
            <w:r w:rsidRPr="00513212">
              <w:rPr>
                <w:color w:val="000000"/>
                <w:sz w:val="20"/>
                <w:lang w:val="ru-RU"/>
              </w:rPr>
              <w:t>переднего отрезка глаз (век, роговицы, коньюктивы, слезовыводящих путей)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Амины, амиды органических кислот, анилиды и другие производные (диметилформамид, диметилацетамид, капролактамА)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Профпатолог, терапевт, невропатолог, оториноларинголог, </w:t>
            </w:r>
            <w:r w:rsidRPr="00513212">
              <w:rPr>
                <w:color w:val="000000"/>
                <w:sz w:val="20"/>
                <w:lang w:val="ru-RU"/>
              </w:rPr>
              <w:t>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Общий анализ крови, общий анализ мочи, билирубин крови, аланинаминотрансфераза (далее - АЛАТ), ЭКГ, ФГ, спирография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Тотальные дистрофические расстройства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Выраженная вегето-сосудистая дистония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Бериллий и его соединенияА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Профпатолог, терапевт, </w:t>
            </w:r>
            <w:r w:rsidRPr="00513212">
              <w:rPr>
                <w:color w:val="000000"/>
                <w:sz w:val="20"/>
                <w:lang w:val="ru-RU"/>
              </w:rPr>
              <w:t>оториноларинголог, дерматовенеролог, аллерголог,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Общий анализ крови, общий анализ мочи, спирография, ЭКГ, ФГ, при предварительном осмотре прямая и боковая рентгенограммы, повторная рентгенограмма грудной клетки через 5 лет, при стаже 5-10 лет 1 раз</w:t>
            </w:r>
            <w:r w:rsidRPr="00513212">
              <w:rPr>
                <w:color w:val="000000"/>
                <w:sz w:val="20"/>
                <w:lang w:val="ru-RU"/>
              </w:rPr>
              <w:t xml:space="preserve"> в 2 года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Хронические, рецидивирующие заболевания кожи.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Гиперпластический </w:t>
            </w:r>
            <w:r w:rsidRPr="00513212">
              <w:rPr>
                <w:color w:val="000000"/>
                <w:sz w:val="20"/>
                <w:lang w:val="ru-RU"/>
              </w:rPr>
              <w:lastRenderedPageBreak/>
              <w:t>ларингит (при работе с растворимыми</w:t>
            </w:r>
            <w:r w:rsidRPr="00513212">
              <w:rPr>
                <w:color w:val="000000"/>
                <w:sz w:val="20"/>
                <w:lang w:val="ru-RU"/>
              </w:rPr>
              <w:t xml:space="preserve"> соединениями бериллия).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Бор и его соединения (боракарбидФ, нитридФ)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Общий анализ крови и мочи, спирография, ФГ, при предварительном осмотре прямая и боковая </w:t>
            </w:r>
            <w:r w:rsidRPr="00513212">
              <w:rPr>
                <w:color w:val="000000"/>
                <w:sz w:val="20"/>
                <w:lang w:val="ru-RU"/>
              </w:rPr>
              <w:t>рентгенограммы, повторная рентгенограмма грудной клетки через 5 лет, при стаже 5-10 лет 1 раз в 2 года, при стаже более 10 лет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заболевания </w:t>
            </w:r>
            <w:r>
              <w:rPr>
                <w:color w:val="000000"/>
                <w:sz w:val="20"/>
              </w:rPr>
              <w:t>бронхолегочной системы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Бороводороды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Общий анализ крови и мочи, спирография, билирубин крови, АЛАТ,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Хлор, бромА, йодА, соединения с водородом, оксиды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офтальмолог,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Тотальные дистрофические</w:t>
            </w:r>
            <w:r w:rsidRPr="00513212">
              <w:rPr>
                <w:color w:val="000000"/>
                <w:sz w:val="20"/>
                <w:lang w:val="ru-RU"/>
              </w:rPr>
              <w:t xml:space="preserve"> расстройства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кожи.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Хронические заболевания переднего отрезка глаза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Фтор и его неорганические </w:t>
            </w:r>
            <w:r w:rsidRPr="00513212">
              <w:rPr>
                <w:color w:val="000000"/>
                <w:sz w:val="20"/>
                <w:lang w:val="ru-RU"/>
              </w:rPr>
              <w:t>соединения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стоматолог, дерматовенеролог,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Общий анализ крови и мочи, ЭКГ, спирография, ФГ, рентгенография трубчатых костей при стаже более 5-ти лет 1 раз в 3 года с сохранением всех рентген</w:t>
            </w:r>
            <w:r w:rsidRPr="00513212">
              <w:rPr>
                <w:color w:val="000000"/>
                <w:sz w:val="20"/>
                <w:lang w:val="ru-RU"/>
              </w:rPr>
              <w:t>ограмм в архиве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Хронические субатрофические и атрофические риниты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Гиперпластический ларингит.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Эрозия слизистой оболочки полости носа.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полости рта.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Хронические заболевания периферической нервной </w:t>
            </w:r>
            <w:r w:rsidRPr="00513212">
              <w:rPr>
                <w:color w:val="000000"/>
                <w:sz w:val="20"/>
                <w:lang w:val="ru-RU"/>
              </w:rPr>
              <w:lastRenderedPageBreak/>
              <w:t>системы.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Хронические </w:t>
            </w:r>
            <w:r w:rsidRPr="00513212">
              <w:rPr>
                <w:color w:val="000000"/>
                <w:sz w:val="20"/>
                <w:lang w:val="ru-RU"/>
              </w:rPr>
              <w:t>заболевания опорно-двигательного аппарата с поражением костной структуры.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кожи.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Хронические заболевания переднего отрезка глаз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Фосгены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Профпатолог, </w:t>
            </w:r>
            <w:r>
              <w:rPr>
                <w:color w:val="000000"/>
                <w:sz w:val="20"/>
              </w:rPr>
              <w:t>терапевт, оториноларинголог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Гидразин и его производные (фенилгидразин)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невролог, дерматовенеролог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Общий анализ крови и мочи, </w:t>
            </w:r>
            <w:r w:rsidRPr="00513212">
              <w:rPr>
                <w:color w:val="000000"/>
                <w:sz w:val="20"/>
                <w:lang w:val="ru-RU"/>
              </w:rPr>
              <w:t>билирубин, АЛАТ,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Хронические заболевания гепатобилиарной системы с частыми обострениями.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Кадмий и его соединения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Профпатолог, терапевт, оториноларинголог, невролог,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Общий анализ крови </w:t>
            </w:r>
            <w:r w:rsidRPr="00513212">
              <w:rPr>
                <w:color w:val="000000"/>
                <w:sz w:val="20"/>
                <w:lang w:val="ru-RU"/>
              </w:rPr>
              <w:t>и мочи, спирография, ЭКГ, ФГ, при предварительном осмотре прямая и боковая рентгенограммы, повторная рентгенограмма грудной клетки через 5 лет, при стаже 5-10 лет 1 раз в 2 года, при стаже более 10 лет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Тотальные дистрофические и аллергические забо</w:t>
            </w:r>
            <w:r w:rsidRPr="00513212">
              <w:rPr>
                <w:color w:val="000000"/>
                <w:sz w:val="20"/>
                <w:lang w:val="ru-RU"/>
              </w:rPr>
              <w:t>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Хронические заболевания почек, часто рецидивирующие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Карбонилы металлов: никеля, кобальта, железа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Профпатолог, терапевт, оториноларинголог, дерматовенеролог, </w:t>
            </w:r>
            <w:r w:rsidRPr="00513212">
              <w:rPr>
                <w:color w:val="000000"/>
                <w:sz w:val="20"/>
                <w:lang w:val="ru-RU"/>
              </w:rPr>
              <w:t>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Кетоны алифатические и ароматические (ацетон, метилэтилкетон, ацетофенон)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Профпатолог, терапевт, оториноларинголог, </w:t>
            </w:r>
            <w:r>
              <w:rPr>
                <w:color w:val="000000"/>
                <w:sz w:val="20"/>
              </w:rPr>
              <w:lastRenderedPageBreak/>
              <w:t>аллерголог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lastRenderedPageBreak/>
              <w:t>Общий анализ крови и мочи, спирография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Аллергические и тотальные дистрофические </w:t>
            </w:r>
            <w:r w:rsidRPr="00513212">
              <w:rPr>
                <w:color w:val="000000"/>
                <w:sz w:val="20"/>
                <w:lang w:val="ru-RU"/>
              </w:rPr>
              <w:lastRenderedPageBreak/>
              <w:t>заболевания верхних дыхательных путей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Кислоты органические (муравьиная, уксусная, пропионовая, масляная, </w:t>
            </w:r>
            <w:r w:rsidRPr="00513212">
              <w:rPr>
                <w:color w:val="000000"/>
                <w:sz w:val="20"/>
                <w:lang w:val="ru-RU"/>
              </w:rPr>
              <w:t>валериановая, капроновая, щавелевая, адипиновая, акриловая, нафтеновые). Кислоты органические галогенопроизводные хлоруксусная, трихлоруксусная, перфтормасляная, трихлорпропионовая ). Кислоты органические, ангидриды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Профпатолог, терапевт, офтальмолог, отор</w:t>
            </w:r>
            <w:r w:rsidRPr="00513212">
              <w:rPr>
                <w:color w:val="000000"/>
                <w:sz w:val="20"/>
                <w:lang w:val="ru-RU"/>
              </w:rPr>
              <w:t>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Общий анализ крови и мочи, спирография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Тотальные дистрофические расстройства и аллергические заболевания верхних дыхательных путей.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Хронические заболевания переднего отрезка глаза.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</w:t>
            </w:r>
            <w:r>
              <w:rPr>
                <w:color w:val="000000"/>
                <w:sz w:val="20"/>
              </w:rPr>
              <w:t>заболевания кожи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ротовой полости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Кислота фталеваяА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дерматовенеролог, аллерголог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Общий анализ крови и мочи,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и аутоиммунные заболевания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КобальтА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Профпатолог, терапевт, </w:t>
            </w:r>
            <w:r w:rsidRPr="00513212">
              <w:rPr>
                <w:color w:val="000000"/>
                <w:sz w:val="20"/>
                <w:lang w:val="ru-RU"/>
              </w:rPr>
              <w:t>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Общий анализ мочи и крови, спирография, ЭКГ, ФГ, при предварительном осмотре прямая и боковая рентгенограммы, повторная рентгенограмма грудной клетки через 5 лет, при стаже 5-10 лет 1 раз в 2 года, более 10 л</w:t>
            </w:r>
            <w:r w:rsidRPr="00513212">
              <w:rPr>
                <w:color w:val="000000"/>
                <w:sz w:val="20"/>
                <w:lang w:val="ru-RU"/>
              </w:rPr>
              <w:t>ет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крови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Ванадий, молибден, вольфрам, ниобий, тантал и их соединения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Общий анализ мочи и крови, спирография, ЭКГ, ФГ, при </w:t>
            </w:r>
            <w:r w:rsidRPr="00513212">
              <w:rPr>
                <w:color w:val="000000"/>
                <w:sz w:val="20"/>
                <w:lang w:val="ru-RU"/>
              </w:rPr>
              <w:t>предварительном осмотре прямая и боковая рентгенограммы, повторная рентгенограмма грудной клетки через 5 лет, при стаже 5-10 лет 1 раз в 2 года, более 10 лет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Хронические рецидивирующие аллергические заболевания органов дыхания и кожи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Органические соединения кремния (силаны)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Общий анализ крови и мочи, спирография, ЭКГ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Гиперпластический ларингит.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Хронические заболевания бронхолегочной системы с частыми обострениями.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Хронические заболевания переднего отрезка глаз.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Аллергические заболевания (при работе с замасливателями стекловолокна)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МарганецА и его </w:t>
            </w:r>
            <w:r>
              <w:rPr>
                <w:color w:val="000000"/>
                <w:sz w:val="20"/>
              </w:rPr>
              <w:t>соединения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Невропатолог, терапевт,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Общий анализ крови и мочи, спирография, ЭКГ, ФГ, при предварительном осмотре прямая и боковая рентгенограммы, повторная рентгенограмма грудной клетки через 5 лет, при стаже </w:t>
            </w:r>
            <w:r w:rsidRPr="00513212">
              <w:rPr>
                <w:color w:val="000000"/>
                <w:sz w:val="20"/>
                <w:lang w:val="ru-RU"/>
              </w:rPr>
              <w:t>5-10 лет 1 раз в 2 года, более 10 лет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заболевания.</w:t>
            </w:r>
          </w:p>
        </w:tc>
      </w:tr>
      <w:tr w:rsidR="00D27241" w:rsidRPr="0051321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заболевания </w:t>
            </w:r>
            <w:r>
              <w:rPr>
                <w:color w:val="000000"/>
                <w:sz w:val="20"/>
              </w:rPr>
              <w:t>бронхолегочной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центральной нервной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Медь и ее соединения. Серебро, золото и их соединения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аллерголог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Тотальные дистрофические и </w:t>
            </w:r>
            <w:r>
              <w:rPr>
                <w:color w:val="000000"/>
                <w:sz w:val="20"/>
              </w:rPr>
              <w:t>аллергические заболевания верхних дыхательных путей. Хронические заболевания верхних дыхательных путей. Хронические заболевания гепатобилиарной системы с частыми обострениями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Металлы щелочные и их соединения (натрий, калий, рубидий, цезий, гидроокись н</w:t>
            </w:r>
            <w:r>
              <w:rPr>
                <w:color w:val="000000"/>
                <w:sz w:val="20"/>
              </w:rPr>
              <w:t>атрия, калия). Металлы щелочноземельные (кальций, стронций, барий и их соединения). Металлы редкоземельные (лантан, дефект, скандий, цезий и их соединения)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дерматовенеролог, аллерголог по показаниям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</w:t>
            </w:r>
            <w:r>
              <w:rPr>
                <w:color w:val="000000"/>
                <w:sz w:val="20"/>
              </w:rPr>
              <w:t>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рецидивирующие, в том числе аллергические заболевания кожи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Литий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Профпатолог, терапевт, офтальмолог, </w:t>
            </w:r>
            <w:r>
              <w:rPr>
                <w:color w:val="000000"/>
                <w:sz w:val="20"/>
              </w:rPr>
              <w:lastRenderedPageBreak/>
              <w:t xml:space="preserve">оториноларинголог, </w:t>
            </w:r>
            <w:r>
              <w:rPr>
                <w:color w:val="000000"/>
                <w:sz w:val="20"/>
              </w:rPr>
              <w:t>дерматовенеролог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зрительного нерва и сетчатки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Мышьяк и его неорганическиеК и органические соединения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оториноларинголог, дерматовенеролог, гинеколог,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Общий анализ </w:t>
            </w:r>
            <w:r>
              <w:rPr>
                <w:color w:val="000000"/>
                <w:sz w:val="20"/>
              </w:rPr>
              <w:t>крови, ретикулоциты, АЛАТ, билирубин,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периферической нервной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</w:t>
            </w:r>
            <w:r>
              <w:rPr>
                <w:color w:val="000000"/>
                <w:sz w:val="20"/>
              </w:rPr>
              <w:t xml:space="preserve"> рецидивирующие заболевания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Доброкачественные опухоли любой локализации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Никель и его соединенияА. К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дерматовенеролог, аллерголог, гинеколог,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Общий анализ крови, спирография, ЭКГ, ФГ, при </w:t>
            </w:r>
            <w:r>
              <w:rPr>
                <w:color w:val="000000"/>
                <w:sz w:val="20"/>
              </w:rPr>
              <w:t>предварительном осмотре прямая и боковая рентгенограмма, повторная рентгенограмма грудной клетки через 5 лет, при стаже 5-10 лет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и изолированные дистрофические заболевания верхних дыхательных путей (при раб</w:t>
            </w:r>
            <w:r>
              <w:rPr>
                <w:color w:val="000000"/>
                <w:sz w:val="20"/>
              </w:rPr>
              <w:t>оте с никелем гиперпластический ларингит).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органов дыхания и сердечно-сосудистой системы, препятствующие работе в противогазе.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Доброкачественные опухоли любой локализации.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заболевания </w:t>
            </w:r>
            <w:r>
              <w:rPr>
                <w:color w:val="000000"/>
                <w:sz w:val="20"/>
              </w:rPr>
              <w:t>бронхолегочной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Озон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аллерголог по показаниям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 и мочи,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заболевания </w:t>
            </w:r>
            <w:r>
              <w:rPr>
                <w:color w:val="000000"/>
                <w:sz w:val="20"/>
              </w:rPr>
              <w:lastRenderedPageBreak/>
              <w:t>бронхолегочной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Окиси органические и перекиси (окись этилена, окись пропилена, эпихлоргидринА, гидроперекиси). Перекиси неорганические (пергидроль)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дерматовенеролог, аллерголог по показаниям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</w:t>
            </w:r>
            <w:r>
              <w:rPr>
                <w:color w:val="000000"/>
                <w:sz w:val="20"/>
              </w:rPr>
              <w:t xml:space="preserve">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дистрофические и аллергические заболевания верхних дыхательных путей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Олово и его соединения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Платиновые металлы и их соединенияА (рутений, родий, палладий, осмий, иридий, платина)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и изолированные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Ртуть и ее соединения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стоматолог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Общий </w:t>
            </w:r>
            <w:r>
              <w:rPr>
                <w:color w:val="000000"/>
                <w:sz w:val="20"/>
              </w:rPr>
              <w:t>анализ крови, определение ртути в моче,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периферической нервной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Неврозы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Выраженная вегетативная дистония.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зубов и челюстей (хронический гингивит, стоматит, пародонтит)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Свинец и его </w:t>
            </w:r>
            <w:r>
              <w:rPr>
                <w:color w:val="000000"/>
                <w:sz w:val="20"/>
              </w:rPr>
              <w:t>неорганические соединения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гематолог по показаниям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крови, количество эритроцитов, ретикулоцитов, эритроцитов с базофильной зернистостью, свинец в крови и в моче,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гемоглобина у мужчин менее</w:t>
            </w:r>
            <w:r>
              <w:rPr>
                <w:color w:val="000000"/>
                <w:sz w:val="20"/>
              </w:rPr>
              <w:t xml:space="preserve"> 130 милиграммов на литр (далее мг/л), у женщин 120 мг/л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периферической нервной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Хронические, часто обостряющиеся заболевания гепатобилиарной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Тетраэтилсвинец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Профпатолог, терапевт, </w:t>
            </w:r>
            <w:r>
              <w:rPr>
                <w:color w:val="000000"/>
                <w:sz w:val="20"/>
              </w:rPr>
              <w:lastRenderedPageBreak/>
              <w:t xml:space="preserve">невропатолог, </w:t>
            </w:r>
            <w:r>
              <w:rPr>
                <w:color w:val="000000"/>
                <w:sz w:val="20"/>
              </w:rPr>
              <w:t>психиатр по показаниям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Общий анализ крови, количество эритроцитов, </w:t>
            </w:r>
            <w:r>
              <w:rPr>
                <w:color w:val="000000"/>
                <w:sz w:val="20"/>
              </w:rPr>
              <w:lastRenderedPageBreak/>
              <w:t>ретикулоцитов, эритроцитов с базофильной зернистостью, свинец в крови и в моче,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Хронические заболевания нервной </w:t>
            </w:r>
            <w:r>
              <w:rPr>
                <w:color w:val="000000"/>
                <w:sz w:val="20"/>
              </w:rPr>
              <w:lastRenderedPageBreak/>
              <w:t>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33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Селен, теллур и их соединения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</w:t>
            </w:r>
            <w:r>
              <w:rPr>
                <w:color w:val="000000"/>
                <w:sz w:val="20"/>
              </w:rPr>
              <w:t>иноларинголог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Серы оксиды, кислоты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Терапевт, оториноларинголог, офтальмолог,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Тотальные субатрофические и </w:t>
            </w:r>
            <w:r>
              <w:rPr>
                <w:color w:val="000000"/>
                <w:sz w:val="20"/>
              </w:rPr>
              <w:t>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заболевания, в т.ч. кожи - при работе с метилсернистыми соединениями.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глаз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Сера (пары и аэрозоль)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Терапевт, невропатолог, аллерголог, дерматовенеролог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крови, общий анализ мочи,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субатрофические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</w:t>
            </w:r>
            <w:r>
              <w:rPr>
                <w:color w:val="000000"/>
                <w:sz w:val="20"/>
              </w:rPr>
              <w:t>заболевания глаз.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кожи, в том числе аллергические заболевания кожи, хронические заболевания периферической нервной системы, вегетососудистая дистония.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Сероводород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Невропатолог, терапевт, оториноларинголог, офтальмолог, дерматовенеролог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глаз.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заболевания, в т.ч.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Сероуглерод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Невропатолог, терапевт, по показаниям офтальмолог, кардиолог, психиатр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периферической нервной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Заболевания органов дыхания и сердечнососудистой систем, препятствующие работе в </w:t>
            </w:r>
            <w:r>
              <w:rPr>
                <w:color w:val="000000"/>
                <w:sz w:val="20"/>
              </w:rPr>
              <w:t>противогазе.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глаз.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Выраженная вегетато-сосудистая дистония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ТетраметилтиурамдисульфидА (тиурам Д)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дерматовенеролог, оториноларинголог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 и мочи, билирубин, АЛАТ, ЭКГ,</w:t>
            </w:r>
            <w:r>
              <w:rPr>
                <w:color w:val="000000"/>
                <w:sz w:val="20"/>
              </w:rPr>
              <w:t xml:space="preserve">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Гиперпластический ларингит.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периферической нервной системы. Аллергические заболевания.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Спирты алифатические (одноатомные, многоатомные, ароматические и их производные: этиловый, пропиловый, бутиловый, аллиловый, бензиловый, этиленгликоль, про пиленгликоль, этилцеллозоль)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 и мочи ЭКГ,</w:t>
            </w:r>
            <w:r>
              <w:rPr>
                <w:color w:val="000000"/>
                <w:sz w:val="20"/>
              </w:rPr>
              <w:t xml:space="preserve">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периферической нервной системы с частыми обострениями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Спирт метиловый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офтальмолог,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глазного дна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зрительного нерва и сетчатки.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заболевания </w:t>
            </w:r>
            <w:r>
              <w:rPr>
                <w:color w:val="000000"/>
                <w:sz w:val="20"/>
              </w:rPr>
              <w:t xml:space="preserve">периферической нервной системы с частыми </w:t>
            </w:r>
            <w:r>
              <w:rPr>
                <w:color w:val="000000"/>
                <w:sz w:val="20"/>
              </w:rPr>
              <w:lastRenderedPageBreak/>
              <w:t>обострениями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Сурьма и ее соединения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Тотальные дистрофические и аллергические </w:t>
            </w:r>
            <w:r>
              <w:rPr>
                <w:color w:val="000000"/>
                <w:sz w:val="20"/>
              </w:rPr>
              <w:t>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Гиперпластический ларингит.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периферической нервной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Таллий, индий, </w:t>
            </w:r>
            <w:r>
              <w:rPr>
                <w:color w:val="000000"/>
                <w:sz w:val="20"/>
              </w:rPr>
              <w:t>галлий и их соединения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крови, по показаниям: анализ мочи на содержание металлов,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Тотальные дистрофические и аллергические заболевания </w:t>
            </w:r>
            <w:r>
              <w:rPr>
                <w:color w:val="000000"/>
                <w:sz w:val="20"/>
              </w:rPr>
              <w:t>верхних дыхательных путей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периферической нервной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Титан, цирконий, гафний, германий и их соединения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рентгенолог, терапевт, оториноларинголог, дерматовенеролог, невропатолог и аллерголог по показаниям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крови, по показаниям: анализ мочи на содержание металлов, спирография, ЭКГ, ФГ, биомикроскопия переднего отрезка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дистрофические и аллергические заболевания верхних дыхательных путей и переднего отрезка глаза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</w:t>
            </w:r>
            <w:r>
              <w:rPr>
                <w:color w:val="000000"/>
                <w:sz w:val="20"/>
              </w:rPr>
              <w:t>заболевания бронхолегочной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Углерода монооксид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 крови на эритроциты, карбоксигемоглабин ретикулоциты,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Выраженная вегетативно-сосудистая дистония.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заболевания периферической </w:t>
            </w:r>
            <w:r>
              <w:rPr>
                <w:color w:val="000000"/>
                <w:sz w:val="20"/>
              </w:rPr>
              <w:t>нервной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Углеводороды ароматические: бензолК и его производные (толуол, ксилол, стирол)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Профпатолог, терапевт, невропатолог, гинеколог, онколог, офтальмолог, уролог, психиатр, </w:t>
            </w:r>
            <w:r>
              <w:rPr>
                <w:color w:val="000000"/>
                <w:sz w:val="20"/>
              </w:rPr>
              <w:lastRenderedPageBreak/>
              <w:t>нарколог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Общий анализ крови, ретикулоциты, тромбоциты, билирубин, </w:t>
            </w:r>
            <w:r>
              <w:rPr>
                <w:color w:val="000000"/>
                <w:sz w:val="20"/>
              </w:rPr>
              <w:t xml:space="preserve">АЛТ, АСТ, гаммаглютаминтранспептидаза ЭЭГ, ФГ, биомикроскопия сред глаза, УЗИ внутренних </w:t>
            </w:r>
            <w:r>
              <w:rPr>
                <w:color w:val="000000"/>
                <w:sz w:val="20"/>
              </w:rPr>
              <w:lastRenderedPageBreak/>
              <w:t>органов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Содержание гемоглобина менее 130 мг/л у мужчин и 120 мг/л у женщин; лейкоцитов менее 4,5х109/л, тромбоцитов менее 180000.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Доброкачественные опухоли </w:t>
            </w:r>
            <w:r>
              <w:rPr>
                <w:color w:val="000000"/>
                <w:sz w:val="20"/>
              </w:rPr>
              <w:t>половой сферы,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менструальной функции, сопровождающиеся дисфункциональными маточными кровотечениями.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 (псориаз, нейродермит, витилиго).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Заболевания гепатобилиарной системы тяжелого </w:t>
            </w:r>
            <w:r>
              <w:rPr>
                <w:color w:val="000000"/>
                <w:sz w:val="20"/>
              </w:rPr>
              <w:t>течения часто рецидивирующие (более 2 раз за календарный год).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Полинейропатия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работу с бензолом женщины не допускаются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Углеводородов ароматических амино- и нитросоединения и их производные (анилинК, м - птолуидин, нитро, аминофенолы, </w:t>
            </w:r>
            <w:r>
              <w:rPr>
                <w:color w:val="000000"/>
                <w:sz w:val="20"/>
              </w:rPr>
              <w:t>тринитротолуол, фениледиаминыА, хлоранилины, ксилидины, анизидины, ниазон)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онколог, офтальмолог (для работающих с нитропроизводными толуола), гематолог, психиатр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крови, ретикулоциты, билирубин в крови, АЛТ,</w:t>
            </w:r>
            <w:r>
              <w:rPr>
                <w:color w:val="000000"/>
                <w:sz w:val="20"/>
              </w:rPr>
              <w:t xml:space="preserve"> АСТ, гамма-глютаминтранспептидаза биомикроскопия сред глаз (для работающих с нитро- производными толуола),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гемоглобина менее 130 мг/л у мужчин и 120 мг/л у женщин.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гепатобилиарной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Катаракта </w:t>
            </w:r>
            <w:r>
              <w:rPr>
                <w:color w:val="000000"/>
                <w:sz w:val="20"/>
              </w:rPr>
              <w:t>(при работе с нитропроизводными толуола)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гепатобилиарной системы тяжелого течения часто рецидивирующие (более 2 раз за календарный год).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Полинейропатия.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Выраженная вегетативной нервной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Невротические, связанные со </w:t>
            </w:r>
            <w:r>
              <w:rPr>
                <w:color w:val="000000"/>
                <w:sz w:val="20"/>
              </w:rPr>
              <w:t xml:space="preserve">стрессом и соматоформные </w:t>
            </w:r>
            <w:r>
              <w:rPr>
                <w:color w:val="000000"/>
                <w:sz w:val="20"/>
              </w:rPr>
              <w:lastRenderedPageBreak/>
              <w:t>расстройства.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Изоцианаты (толуилендиизоцианатА и др.)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рентгенолог терапевт, оториноларинголог, офтальмолог,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крови, спирография,</w:t>
            </w:r>
            <w:r>
              <w:rPr>
                <w:color w:val="000000"/>
                <w:sz w:val="20"/>
              </w:rPr>
              <w:t xml:space="preserve"> ЭКГ, рентгенография грудной клетки в двух проекциях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 переднего отрезка глаза.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заболевания бронхолегочной системы с частотой </w:t>
            </w:r>
            <w:r>
              <w:rPr>
                <w:color w:val="000000"/>
                <w:sz w:val="20"/>
              </w:rPr>
              <w:t>обострения 2 раза и более за календарный год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- толуидинК, бензидинК, 14 - нафтиламинК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уролог,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Общий анализ мочи, крови, цистоскопия по показаниям ЭКГ, рентгенография грудной клетки в двух проекциях, УЗИ </w:t>
            </w:r>
            <w:r>
              <w:rPr>
                <w:color w:val="000000"/>
                <w:sz w:val="20"/>
              </w:rPr>
              <w:t>почек и мочевыводящих путей, цистоскопия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мочевыводящих путей и почек с частотой обострения 2 раза и более за календарный год.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Предраковые заболевания мочевыводящих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Выраженные расстройства вегетативной нервной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Углеводороды ароматические галогенпроизводные (галоген в бензольном кольце), хлорбензол, бромбензол, хлортолуол, бензил хлористый, бензилиден хлористый, бензотрихлорид, бензотрифторид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невропатолог, аллерголог, офта</w:t>
            </w:r>
            <w:r>
              <w:rPr>
                <w:color w:val="000000"/>
                <w:sz w:val="20"/>
              </w:rPr>
              <w:t>льмолог, дерматовенеролог, рентгенолог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крови, ретикулоциты, тромбоциты, спирография, ЭКГ, рентгенография грудной клетки в двух проекциях, АЛТ, АСТ, гамма-глютаминтранспептидаза биомикроскопия сред глаз (по показаниям)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Тотальные дистрофические </w:t>
            </w:r>
            <w:r>
              <w:rPr>
                <w:color w:val="000000"/>
                <w:sz w:val="20"/>
              </w:rPr>
              <w:t>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 переднего отрезка глаза.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заболевания бронхолегочной системы с частотой обострения 2 раза и более за </w:t>
            </w:r>
            <w:r>
              <w:rPr>
                <w:color w:val="000000"/>
                <w:sz w:val="20"/>
              </w:rPr>
              <w:t>календарный год.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гемоглобина менее 130 мг/л у мужчин и 120 мг/л у женщин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Углеводороды ароматические полициклические и их производные (нафталин, нафтолы, бензпирен К, антраценК, бензантрон, бензантрацен, фенантрен)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</w:t>
            </w:r>
            <w:r>
              <w:rPr>
                <w:color w:val="000000"/>
                <w:sz w:val="20"/>
              </w:rPr>
              <w:t xml:space="preserve"> рентгенолог оторинолариннголог, невропатолог, дерматовенеролог, офтальмолог, уролог онколог,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 и мочи, спирография, ЭКГ, рентгенография билирубин в крови, АЛТ, АСТ, УЗИ внутренних органов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гемоглобина менее 130 мг/л у</w:t>
            </w:r>
            <w:r>
              <w:rPr>
                <w:color w:val="000000"/>
                <w:sz w:val="20"/>
              </w:rPr>
              <w:t xml:space="preserve"> мужчин и 120 мг/л у женщин, лейкоцитов менее 4,5х109/л.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Предопухолевые заболевания кожи (гиперкератозы, дискератозы, пигментные множественные паппиломы).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дистрофические и аллергические заболевания верхних дыхательных путей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 с частотой обострения 2 раза и более за календарный год.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 переднего отрезка глаза.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Заболевания гепатобилиарной системы тяжелого течения часто рецидивирующие (более 2 раз за </w:t>
            </w:r>
            <w:r>
              <w:rPr>
                <w:color w:val="000000"/>
                <w:sz w:val="20"/>
              </w:rPr>
              <w:t>календарный год)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Углеводороды гетероциклические (фуранА, фурфурон, пиридин, его соединения, пиразол, пиперидин, морфолен, альтаксА , каптаксА)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дерматовенеролог, офтальмолог,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Общий анализ крови, </w:t>
            </w:r>
            <w:r>
              <w:rPr>
                <w:color w:val="000000"/>
                <w:sz w:val="20"/>
              </w:rPr>
              <w:t>тромбоциты, ретикулоциты, ЭКГ, ФГ, АЛТ, АСТ, биомикроскопия сред глаз (по показаниям)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кожи, в том числе аллергодерматозы.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Хронический </w:t>
            </w:r>
            <w:r>
              <w:rPr>
                <w:color w:val="000000"/>
                <w:sz w:val="20"/>
              </w:rPr>
              <w:t>гиперпластический ларингит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 переднего отрезка глаза.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Содержание гемоглобина </w:t>
            </w:r>
            <w:r>
              <w:rPr>
                <w:color w:val="000000"/>
                <w:sz w:val="20"/>
              </w:rPr>
              <w:lastRenderedPageBreak/>
              <w:t>менее 130 мг/л у мужчин и 120 мг/л у женщин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Углеводороды предельные и непредельные: алифатические, алициклические терпены (метан, пропан, </w:t>
            </w:r>
            <w:r>
              <w:rPr>
                <w:color w:val="000000"/>
                <w:sz w:val="20"/>
              </w:rPr>
              <w:t>парафины, этилен, пропилен, ацетилен, циклогексан)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аллерголог, оториноларинголог, дерматовенеролог, офотальмолог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Общий анализ крови, тромбоциты, ретикулоциты, спирография, ЭКГ. АЛТ, АСТ, биомикроскопия сред глаз (по </w:t>
            </w:r>
            <w:r>
              <w:rPr>
                <w:color w:val="000000"/>
                <w:sz w:val="20"/>
              </w:rPr>
              <w:t>показаниям)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 органов дыхания и кожи и переднего отрезка глаза.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верхних дыхательных путей и кожи, склонные к перерождению (гиперкератозы, дискератозы, пигментные множественные папилломы и невусы и другие)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Дивинил, бута-1,3-диенкр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оториноларинголог,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крови, спирография, ЭКГ, ФГ. Билирубин, ACT, АЛТ, УЗИ внутренних органов (по показаниям)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 органов дыхания и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Выраженная вегето-сосудистая дистония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КамфараА, скипидарА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оториноларинголог, аллерголог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 органов дыхания и кожи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Углеводороды алифатические </w:t>
            </w:r>
            <w:r>
              <w:rPr>
                <w:color w:val="000000"/>
                <w:sz w:val="20"/>
              </w:rPr>
              <w:t>галогенпроизводные (дихлорэтан, четыреххлористый углерод, хлористый метилен, хлористый метил, хлороформ, бромэтил, трихлорэтилен, хлоропрен, перфторизо - бутилен)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дерматовенеролог, офтальмолог,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</w:t>
            </w:r>
            <w:r>
              <w:rPr>
                <w:color w:val="000000"/>
                <w:sz w:val="20"/>
              </w:rPr>
              <w:t>и, билирубин, АЛАТ,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гепатобилиарной системы с частыми обострениями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органов дыхания и сердечно-сосудистой системы, препятствующие работе в противогазе.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переднего отрезка глаза.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кожи (псориаз, нейродермит, себорея, поражение фолликулярного аппарата, предраковые заболевания кожи)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ВинилхлоридК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Профпатолог, терапевт, невропатолог, оториноларинголог, </w:t>
            </w:r>
            <w:r>
              <w:rPr>
                <w:color w:val="000000"/>
                <w:sz w:val="20"/>
              </w:rPr>
              <w:lastRenderedPageBreak/>
              <w:t>дерматовенеролог, онколог, офтальмолог по показаниям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Общий анализ крови и мочи, ЭКГ, ФГ, рентгенография костей 1 раз в 5 лет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мочевыводящей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</w:t>
            </w:r>
            <w:r>
              <w:rPr>
                <w:color w:val="000000"/>
                <w:sz w:val="20"/>
              </w:rPr>
              <w:lastRenderedPageBreak/>
              <w:t>заболевания периферической нервной системы (при работе с винилхлоридом).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заболевания гепатобилиарной </w:t>
            </w:r>
            <w:r>
              <w:rPr>
                <w:color w:val="000000"/>
                <w:sz w:val="20"/>
              </w:rPr>
              <w:t>системы с частыми обострениями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Углеводороды алифатические ациклических аминои нитросоединений и их производные (метиламинА, этиленаминА, гексаметилендиамин , циклогексиламин)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Профпатолог, терапевт, оториноларинголог, дерматовенеролог, онколог, </w:t>
            </w:r>
            <w:r>
              <w:rPr>
                <w:color w:val="000000"/>
                <w:sz w:val="20"/>
              </w:rPr>
              <w:t>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крови, ретикулоциты, ЭКГ, ФГ, спирография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Распространенные субатрофические изменения всех отделов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Гиперпластический ларингит.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заболевания кожи (аллергические дерматозы, себорея, </w:t>
            </w:r>
            <w:r>
              <w:rPr>
                <w:color w:val="000000"/>
                <w:sz w:val="20"/>
              </w:rPr>
              <w:t>заболевания фолликулярного аппарата).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Предраковые заболевания кожи.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Фенол и его производные (хлорфенол, крезолы)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Профпатолог, терапевт, </w:t>
            </w:r>
            <w:r>
              <w:rPr>
                <w:color w:val="000000"/>
                <w:sz w:val="20"/>
              </w:rPr>
              <w:t>оториноларинголог, дерматовенеролог, офтальмолог,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крови, спирография, ЭКГ, ФГ АЛТ, АСТ, билирубин, биомикроскопия переднего отрезка глаза (по показаниям)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переднего отрезка глаз (век, конъюнктивы, роговицы, сл</w:t>
            </w:r>
            <w:r>
              <w:rPr>
                <w:color w:val="000000"/>
                <w:sz w:val="20"/>
              </w:rPr>
              <w:t>езовыводящих путей).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заболевания, в том числе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Снижение гемоглобина менее 130 г/л у мужчин и менее 120 г/л у женщин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Фосфор и его неорганические соединения (белый, </w:t>
            </w:r>
            <w:r>
              <w:rPr>
                <w:color w:val="000000"/>
                <w:sz w:val="20"/>
              </w:rPr>
              <w:t xml:space="preserve">желтый фосфор, фосфин, фосфиды металлов, галогениды </w:t>
            </w:r>
            <w:r>
              <w:rPr>
                <w:color w:val="000000"/>
                <w:sz w:val="20"/>
              </w:rPr>
              <w:lastRenderedPageBreak/>
              <w:t>фосфора), красный фосфор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Профпатолог, терапевт, невропатолог, оториноларинголог, </w:t>
            </w:r>
            <w:r>
              <w:rPr>
                <w:color w:val="000000"/>
                <w:sz w:val="20"/>
              </w:rPr>
              <w:lastRenderedPageBreak/>
              <w:t>стоматолог, офтальмолог, дерматовенеролог, рентгенолог, аллерголог, ортопед по показаниям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Общий анализ крови и мочи, ЭКГ, Ф</w:t>
            </w:r>
            <w:r>
              <w:rPr>
                <w:color w:val="000000"/>
                <w:sz w:val="20"/>
              </w:rPr>
              <w:t xml:space="preserve">Г, при стаже более 5 лет : билирубин, АЛАТ, аспартатаминотрансфераза </w:t>
            </w:r>
            <w:r>
              <w:rPr>
                <w:color w:val="000000"/>
                <w:sz w:val="20"/>
              </w:rPr>
              <w:lastRenderedPageBreak/>
              <w:t>(далее - АСАТ) (ежегодно), рентгенограмма челюсти (при работе с желтым фосфором) 1 раз в 3 года рентгенография трубчатых костей 1 раз в 5 лет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Болезни полости рта (множественный кариес зуб</w:t>
            </w:r>
            <w:r>
              <w:rPr>
                <w:color w:val="000000"/>
                <w:sz w:val="20"/>
              </w:rPr>
              <w:t xml:space="preserve">ов, хронический гингивит, стоматит, </w:t>
            </w:r>
            <w:r>
              <w:rPr>
                <w:color w:val="000000"/>
                <w:sz w:val="20"/>
              </w:rPr>
              <w:lastRenderedPageBreak/>
              <w:t>пародонтит).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</w:t>
            </w:r>
            <w:r>
              <w:rPr>
                <w:color w:val="000000"/>
                <w:sz w:val="20"/>
              </w:rPr>
              <w:t>заболевания периферической нервной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опорно-двигательного аппарата с поражением костной структуры.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печени и желчевыводящей системы с частыми обострениями.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заболевания </w:t>
            </w:r>
            <w:r>
              <w:rPr>
                <w:color w:val="000000"/>
                <w:sz w:val="20"/>
              </w:rPr>
              <w:t>бронхолегочной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Органические соединения фосфора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 невропатолог, терапевт, дерматовенеролог, оториноларинголог стоматолог, офтальмолог, уролог, аллерголог, ортопед по показаниям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Общий анализ крови и мочи, ЭКГ, ФГ. При стаже более 5 лет </w:t>
            </w:r>
            <w:r>
              <w:rPr>
                <w:color w:val="000000"/>
                <w:sz w:val="20"/>
              </w:rPr>
              <w:t>- холинэстераза, билирубин ACT, АЛТ биомикроскопия переднего отрезка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периферической нервной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гепатобилиарной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Полинейропатии.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Болезни полости рта (множественный кариес </w:t>
            </w:r>
            <w:r>
              <w:rPr>
                <w:color w:val="000000"/>
                <w:sz w:val="20"/>
              </w:rPr>
              <w:t>зубов, хронический гингивит, стоматит, пародонтит).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заболевания переднего </w:t>
            </w:r>
            <w:r>
              <w:rPr>
                <w:color w:val="000000"/>
                <w:sz w:val="20"/>
              </w:rPr>
              <w:lastRenderedPageBreak/>
              <w:t>отрезка глаз (век, конъюнктивы, роговицы, слезовыводящих путей).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опорно-двигательного аппарата с поражением костной структуры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Хиноны и их производные (нафохиноны, бензохиноны, гидрохинон, антрохинон)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 и мочи, ретикул</w:t>
            </w:r>
            <w:r>
              <w:rPr>
                <w:color w:val="000000"/>
                <w:sz w:val="20"/>
              </w:rPr>
              <w:t>оциты, тельца Гейнца,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дистрофические расстройства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ХромА, хромовая кислотаА и их соединения и сплавы (хроматыА,К, бихроматыА,К)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дерматовенеролог, офтальмолог,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крови, спирография, ЭКГ, ФГ биомикроскопия переднего отрезка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дистрофические расстройства и аллергические заболевания верхних дыха</w:t>
            </w:r>
            <w:r>
              <w:rPr>
                <w:color w:val="000000"/>
                <w:sz w:val="20"/>
              </w:rPr>
              <w:t>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Атрофические изменения верхних дыхательных путей, искривление носовой перегородки.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атрофические, эрозивные </w:t>
            </w:r>
            <w:r>
              <w:rPr>
                <w:color w:val="000000"/>
                <w:sz w:val="20"/>
              </w:rPr>
              <w:t>гастриты.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заболевания, в том числе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опухолей любой локализации, даже в анамнезе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Цианистые соединения: цианистоводородная кислота и ее соли, галоген и другие </w:t>
            </w:r>
            <w:r>
              <w:rPr>
                <w:color w:val="000000"/>
                <w:sz w:val="20"/>
              </w:rPr>
              <w:t xml:space="preserve">производные. Нитрилы </w:t>
            </w:r>
            <w:r>
              <w:rPr>
                <w:color w:val="000000"/>
                <w:sz w:val="20"/>
              </w:rPr>
              <w:lastRenderedPageBreak/>
              <w:t>органических кислот, ацетонитрил, бензонитрил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Профпатолог, терапевт, офтальмолог, кардиолог, </w:t>
            </w:r>
            <w:r>
              <w:rPr>
                <w:color w:val="000000"/>
                <w:sz w:val="20"/>
              </w:rPr>
              <w:lastRenderedPageBreak/>
              <w:t>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Общий анализ крови, спирография, ЭКГ, ФГ, биомикроскопия переднего </w:t>
            </w:r>
            <w:r>
              <w:rPr>
                <w:color w:val="000000"/>
                <w:sz w:val="20"/>
              </w:rPr>
              <w:lastRenderedPageBreak/>
              <w:t>отрезка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Заболевания органов дыхания и сердечнососудистой</w:t>
            </w:r>
            <w:r>
              <w:rPr>
                <w:color w:val="000000"/>
                <w:sz w:val="20"/>
              </w:rPr>
              <w:t xml:space="preserve"> системы, </w:t>
            </w:r>
            <w:r>
              <w:rPr>
                <w:color w:val="000000"/>
                <w:sz w:val="20"/>
              </w:rPr>
              <w:lastRenderedPageBreak/>
              <w:t>препятствующие работе в противогазе.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переднего отрезка глаз (век, конъюнктивы, роговицы, слезовыводящих путей)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АкрилнитрилА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оториноларинголог, аллерголог, дерматовенеролог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периферической нервной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дистрофические изменения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 органов дыхания и кожи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Цинк и его соединения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дистрофические и аллергические заболевания верхних дыхательных путей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Эфиры сложные (этилацетат, </w:t>
            </w:r>
            <w:r>
              <w:rPr>
                <w:color w:val="000000"/>
                <w:sz w:val="20"/>
              </w:rPr>
              <w:t>бутилацетат)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крови, билирубин крови, АЛАТ,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заболевания </w:t>
            </w:r>
            <w:r>
              <w:rPr>
                <w:color w:val="000000"/>
                <w:sz w:val="20"/>
              </w:rPr>
              <w:t>периферической нервной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Эфиры сложные акриловой кислоты: метилакрилат, бутилакрилат, метилметакрилат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Общий анализ крови, </w:t>
            </w:r>
            <w:r>
              <w:rPr>
                <w:color w:val="000000"/>
                <w:sz w:val="20"/>
              </w:rPr>
              <w:t>билирубин крови, АЛАТ,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гепатобилиарной системы с частыми обострениями.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</w:t>
            </w:r>
            <w:r>
              <w:rPr>
                <w:color w:val="000000"/>
                <w:sz w:val="20"/>
              </w:rPr>
              <w:lastRenderedPageBreak/>
              <w:t>заболевания бронхолегочной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Эфиры </w:t>
            </w:r>
            <w:r>
              <w:rPr>
                <w:color w:val="000000"/>
                <w:sz w:val="20"/>
              </w:rPr>
              <w:t>сложные фталевой кислоты: дибутилфталат, диметилтерифталат и другие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дистрофические расстройства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периферической нервной системы с частыми обострениями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Красители и пигменты органические (азокрасителиК, бензидиновыеК, фталоцианиновые, хлортиазиновые): Производство, </w:t>
            </w:r>
            <w:r>
              <w:rPr>
                <w:color w:val="000000"/>
                <w:sz w:val="20"/>
              </w:rPr>
              <w:t>применение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дерматовенеролог, невропатолог, онколог, уролог по показаниям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 и мочи, ретикулоциты,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Хронические, часто обостряющиеся заболевания гепатобилиарной </w:t>
            </w:r>
            <w:r>
              <w:rPr>
                <w:color w:val="000000"/>
                <w:sz w:val="20"/>
              </w:rPr>
              <w:t>и мочевыводящей систем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Хлорорганические пестициды: метоксихлор, гептахлор, хлориндан, дихлор, гексахлор бензол, гексахлорциклогексан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оториноларинголог, дерматовенеролог, гинеколог, аллерголог,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</w:t>
            </w:r>
            <w:r>
              <w:rPr>
                <w:color w:val="000000"/>
                <w:sz w:val="20"/>
              </w:rPr>
              <w:t>из крови и мочи, билирубин крови, АЛАТ, щелочная фосфатаза,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гепатобилиарной системы с частыми обострениями.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периферической нервной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Тотальные дистрофические заболевания </w:t>
            </w:r>
            <w:r>
              <w:rPr>
                <w:color w:val="000000"/>
                <w:sz w:val="20"/>
              </w:rPr>
              <w:t>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переднего отрезка глаз.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гемоглобина менее 130 мг/л у мужчин и 120 мг/л у женщин.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Аллергичекие заболевания.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Фосфорорганические </w:t>
            </w:r>
            <w:r>
              <w:rPr>
                <w:color w:val="000000"/>
                <w:sz w:val="20"/>
              </w:rPr>
              <w:lastRenderedPageBreak/>
              <w:t>пестициды (метафос, метилэтилтиофос, меркаптофос, метилмеркаптофос, карбофос, М81 рогор, дифлос, хлорофос, глифосфат, гардона, валексон и прочие)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Профпатолог, </w:t>
            </w:r>
            <w:r>
              <w:rPr>
                <w:color w:val="000000"/>
                <w:sz w:val="20"/>
              </w:rPr>
              <w:lastRenderedPageBreak/>
              <w:t>терапевт, невропатолог, оториноларинголог, дерматовене - ролог, гинеколог, офт</w:t>
            </w:r>
            <w:r>
              <w:rPr>
                <w:color w:val="000000"/>
                <w:sz w:val="20"/>
              </w:rPr>
              <w:t>альмолог,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Общий анализ крови и мочи, </w:t>
            </w:r>
            <w:r>
              <w:rPr>
                <w:color w:val="000000"/>
                <w:sz w:val="20"/>
              </w:rPr>
              <w:lastRenderedPageBreak/>
              <w:t>активность холинэстеразы,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Хронические </w:t>
            </w:r>
            <w:r>
              <w:rPr>
                <w:color w:val="000000"/>
                <w:sz w:val="20"/>
              </w:rPr>
              <w:lastRenderedPageBreak/>
              <w:t>заболевания печени, желчевыводящей системы с частыми обострениями.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периферической нервной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Тотальные </w:t>
            </w:r>
            <w:r>
              <w:rPr>
                <w:color w:val="000000"/>
                <w:sz w:val="20"/>
              </w:rPr>
              <w:t>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Неврит слуховых нервов.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гемоглобина менее 130 мг/л у мужчин и</w:t>
            </w:r>
            <w:r>
              <w:rPr>
                <w:color w:val="000000"/>
                <w:sz w:val="20"/>
              </w:rPr>
              <w:t xml:space="preserve"> 120 мг/л у женщин.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заболевания, в т.ч.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Ртутьорганические пестициды (гранозан, меркурбензол)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оториноларинголог, офтальмолог,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 и мочи на ртуть, ЭКГ, ФГ биомикроскопия переднего отрезка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печени, желчевыводящей системы с частыми обострениями.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периферической нервной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Тотальные дистрофические и </w:t>
            </w:r>
            <w:r>
              <w:rPr>
                <w:color w:val="000000"/>
                <w:sz w:val="20"/>
              </w:rPr>
              <w:t>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переднего отрезка глаз.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гемоглобина менее 130 мг/л у мужчин и 120 мг/л у женщин.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заболевания, в т.ч.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заболевания </w:t>
            </w:r>
            <w:r>
              <w:rPr>
                <w:color w:val="000000"/>
                <w:sz w:val="20"/>
              </w:rPr>
              <w:t>бронхолегочной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Производные карбаминовых кислот (которан, авадекс, дихлоральмочевина, метурин, фенурон, севинА, манебА, дикрезил, ялан, пропанид, эптам, карбатионА, цинебА)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Профпатолог, терапевт, невропатолог, дерматовенеролог, аллерголог, </w:t>
            </w:r>
            <w:r>
              <w:rPr>
                <w:color w:val="000000"/>
                <w:sz w:val="20"/>
              </w:rPr>
              <w:t>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 и мочи, ретикулоциты, метгемоглобин, билирубин, активность холинэстеразы, ЭКГ, ФГ,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печени, желчевыводящей системы с частыми обострениями.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заболевания периферической нервной с </w:t>
            </w:r>
            <w:r>
              <w:rPr>
                <w:color w:val="000000"/>
                <w:sz w:val="20"/>
              </w:rPr>
              <w:t>биомикроскопия переднего отрезка глаза 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Содержание </w:t>
            </w:r>
            <w:r>
              <w:rPr>
                <w:color w:val="000000"/>
                <w:sz w:val="20"/>
              </w:rPr>
              <w:t>гемоглобина менее 130 мг/л у мужчин и 120 мг/л у женщин.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заболевания, в т.ч.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Производные хлорированных алифатических кислот (хлоруксусная кислота и другие)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Профпатолог, </w:t>
            </w:r>
            <w:r>
              <w:rPr>
                <w:color w:val="000000"/>
                <w:sz w:val="20"/>
              </w:rPr>
              <w:t>терапевт, оториноларинолог,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Спирография, 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тотальные дистрофические заболевания верхних дыхательных путей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Производные хлорбензойной кислоты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гинеколог, аллерголог, отоларинголог,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печени, желчевыводящей системы с частыми обострениями.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заболевания </w:t>
            </w:r>
            <w:r>
              <w:rPr>
                <w:color w:val="000000"/>
                <w:sz w:val="20"/>
              </w:rPr>
              <w:t>периферической нервной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Тотальные </w:t>
            </w:r>
            <w:r>
              <w:rPr>
                <w:color w:val="000000"/>
                <w:sz w:val="20"/>
              </w:rPr>
              <w:lastRenderedPageBreak/>
              <w:t>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Содержание гемоглобина менее </w:t>
            </w:r>
            <w:r>
              <w:rPr>
                <w:color w:val="000000"/>
                <w:sz w:val="20"/>
              </w:rPr>
              <w:t>130 мг/л у мужчин и 120 мг/л у женщин.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заболевания, в т.ч.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Производные хлорфеноксиуксусной кислоты; галоидозамещенные анилиды карбоновых кислот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Профпатолог, терапевт, </w:t>
            </w:r>
            <w:r>
              <w:rPr>
                <w:color w:val="000000"/>
                <w:sz w:val="20"/>
              </w:rPr>
              <w:t>невропатолог, отоиноларинголог, гинеколог, аллерголог,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печени, желчевыводящей системы с частыми обострениями.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периферической нервной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Содержание гемоглобина менее 130 мг/л у мужчин и 120 мг/л у </w:t>
            </w:r>
            <w:r>
              <w:rPr>
                <w:color w:val="000000"/>
                <w:sz w:val="20"/>
              </w:rPr>
              <w:t>женщин.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Аллергичекие заболевания, в т.ч.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Производные мочевины и гуанидина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Профпатолог, терапевт, невропатолог, эндокринолог, гинеколог, </w:t>
            </w:r>
            <w:r>
              <w:rPr>
                <w:color w:val="000000"/>
                <w:sz w:val="20"/>
              </w:rPr>
              <w:lastRenderedPageBreak/>
              <w:t>аллерголог, отоларинголог,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Общий анализ </w:t>
            </w:r>
            <w:r>
              <w:rPr>
                <w:color w:val="000000"/>
                <w:sz w:val="20"/>
              </w:rPr>
              <w:t>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периферической нервной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Тотальные </w:t>
            </w:r>
            <w:r>
              <w:rPr>
                <w:color w:val="000000"/>
                <w:sz w:val="20"/>
              </w:rPr>
              <w:lastRenderedPageBreak/>
              <w:t>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переднего отрезка глаз (век, конъюнктивы, роговицы,</w:t>
            </w:r>
            <w:r>
              <w:rPr>
                <w:color w:val="000000"/>
                <w:sz w:val="20"/>
              </w:rPr>
              <w:t xml:space="preserve"> слезовыводящих путей).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гемоглобина менее 130 мг/л у мужчин и 120 мг/л у женщин.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заболевания, в т.ч.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щитовидной железы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Производные </w:t>
            </w:r>
            <w:r>
              <w:rPr>
                <w:color w:val="000000"/>
                <w:sz w:val="20"/>
              </w:rPr>
              <w:t>симтриазинов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гепатолог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 и мочи, ретикулоциты, тромбоциты в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Выраженная вегетативно-сосудистая дистония.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анемия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Зоокумарин, ратиндан, морестан, пирамин, тиазон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 и мочи,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Выраженная вегетативно-сосудистая дистония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Синтетические моющие средства (сульфанол, алкиламиды, сульфат натрия и др.)А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Профпатолог, терапевт, оториноларинголог, дерматовенеролог, </w:t>
            </w:r>
            <w:r>
              <w:rPr>
                <w:color w:val="000000"/>
                <w:sz w:val="20"/>
              </w:rPr>
              <w:t>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дистрофические и аллергические заболевание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 органов дыхания, кожи и др.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АминопластыА, мочевиноформальдегидные (карбомидные) смолы; карбопласты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дерматовенеролог, оториноларинголог,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дистрофические и аллергические заболевания верхних дыхат</w:t>
            </w:r>
            <w:r>
              <w:rPr>
                <w:color w:val="000000"/>
                <w:sz w:val="20"/>
              </w:rPr>
              <w:t>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 органов дыхания, кожи и другие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Полиакрилаты: полиметакрилат (оргстекло, плексиглас), </w:t>
            </w:r>
            <w:r>
              <w:rPr>
                <w:color w:val="000000"/>
                <w:sz w:val="20"/>
              </w:rPr>
              <w:lastRenderedPageBreak/>
              <w:t>полиакрилонитрил, полиакриламид (производство)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Профпатолог, терапевт, дерматовенеролог, </w:t>
            </w:r>
            <w:r>
              <w:rPr>
                <w:color w:val="000000"/>
                <w:sz w:val="20"/>
              </w:rPr>
              <w:lastRenderedPageBreak/>
              <w:t xml:space="preserve">оториноларинголог, невропатолог, </w:t>
            </w:r>
            <w:r>
              <w:rPr>
                <w:color w:val="000000"/>
                <w:sz w:val="20"/>
              </w:rPr>
              <w:t>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заболевания периферической нервной </w:t>
            </w:r>
            <w:r>
              <w:rPr>
                <w:color w:val="000000"/>
                <w:sz w:val="20"/>
              </w:rPr>
              <w:lastRenderedPageBreak/>
              <w:t>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дистрофические изменения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Гиперпластический ларингит.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 органов дыхания и</w:t>
            </w:r>
            <w:r>
              <w:rPr>
                <w:color w:val="000000"/>
                <w:sz w:val="20"/>
              </w:rPr>
              <w:t xml:space="preserve"> кожи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ПолиамидыА (капрон, нейлон)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дерматовенеролог, аллерголог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 органов дыхания, кожи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ПоливинилхлоридА, К (далее - ПВХ), винипласты, перхлорвиниловая </w:t>
            </w:r>
            <w:r>
              <w:rPr>
                <w:color w:val="000000"/>
                <w:sz w:val="20"/>
              </w:rPr>
              <w:t>смола): производство применение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отоиноларинголог, дерматовенеролог,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крови, билирубин, АЛАТ, рентгенография кистей 1 раз в 3 года при стаже более 10 лет,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дистрофические и аллергич</w:t>
            </w:r>
            <w:r>
              <w:rPr>
                <w:color w:val="000000"/>
                <w:sz w:val="20"/>
              </w:rPr>
              <w:t>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Гиперпластический ларингит. Аллергические заболевания органов дыхания, кожи и др.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Облитерирующие заболевания артерий, периферический ангиоспазм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заболевания периферической нервной </w:t>
            </w:r>
            <w:r>
              <w:rPr>
                <w:color w:val="000000"/>
                <w:sz w:val="20"/>
              </w:rPr>
              <w:t>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Предраковые заболевания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Полиолефины (полиэтилены, полипропилены)А горячая обработка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оториноларинголог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периферической нервной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 органов дыхания и кожи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Полисилоксаны производство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дерматовенеролог, аллерголог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дистрофические и аллергические заболевания дыхательных путей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Полистиролы производство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Профпатолог, терапевт, оторинолариголог, невропатолог, </w:t>
            </w:r>
            <w:r>
              <w:rPr>
                <w:color w:val="000000"/>
                <w:sz w:val="20"/>
              </w:rPr>
              <w:lastRenderedPageBreak/>
              <w:t>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Содержание гемоглобина менее 130 мг/л у мужчин и 120 мг/л у женщин, лейкоцитов менее 4,5 </w:t>
            </w:r>
            <w:r>
              <w:rPr>
                <w:color w:val="000000"/>
                <w:sz w:val="20"/>
              </w:rPr>
              <w:lastRenderedPageBreak/>
              <w:t>х109/л, тромбоцитов менее 180000.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 органов дыхания, кожи и др. при работе с полиэфирными смолами и лаками, при горячей прессовке пластмасс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ПолиуретаныА (пенополиуретан) производство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Профпатолог, терапевт, оториноларинголог, дерматовенеролог, невропатолог, </w:t>
            </w:r>
            <w:r>
              <w:rPr>
                <w:color w:val="000000"/>
                <w:sz w:val="20"/>
              </w:rPr>
              <w:t>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дистрофические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 органов дыхания и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Полиэфиры (лавсан и другие): </w:t>
            </w:r>
            <w:r>
              <w:rPr>
                <w:color w:val="000000"/>
                <w:sz w:val="20"/>
              </w:rPr>
              <w:t>производство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дистрофические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 органов дыхания, кожи и другие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ФенопластыА </w:t>
            </w:r>
            <w:r>
              <w:rPr>
                <w:color w:val="000000"/>
                <w:sz w:val="20"/>
              </w:rPr>
              <w:t>(фенольная смола, бакелитовый лак и другие) производство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дерматовенеролог, дефектах,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Тотальные дистрофические и аллергические заболевания верхних дыхательных </w:t>
            </w:r>
            <w:r>
              <w:rPr>
                <w:color w:val="000000"/>
                <w:sz w:val="20"/>
              </w:rPr>
              <w:t>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Гиперпластический ларингит.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 органов дыхания, кожи и др. Хронические заболевания бронхолегочной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Фторопласты политетрафторэтилен, тефлон) производство и термическая переработка; фурановые полимерыА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Профпатолог, терапевт, дерматовенеролог, оториноларинголог, невропатолог, </w:t>
            </w:r>
            <w:r>
              <w:rPr>
                <w:color w:val="000000"/>
                <w:sz w:val="20"/>
              </w:rPr>
              <w:lastRenderedPageBreak/>
              <w:t>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субатрофические и а</w:t>
            </w:r>
            <w:r>
              <w:rPr>
                <w:color w:val="000000"/>
                <w:sz w:val="20"/>
              </w:rPr>
              <w:t>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Гиперпластический ларингит.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периферической нервной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Хронические, часто рецидивирующие заболевания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Эпоксидные полимерыА (эпоксидные смолы, компаунды, клеи) производство применение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Тотальные субатрофические и аллергические </w:t>
            </w:r>
            <w:r>
              <w:rPr>
                <w:color w:val="000000"/>
                <w:sz w:val="20"/>
              </w:rPr>
              <w:t>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Смесь углеводородов: нефти, бензины, керосин, мазуты, битумы, асфальты, каменноугольные и нефтяные смолыК и пекиК, минеральные масла и сожи на основе минеральных масел (не полностью </w:t>
            </w:r>
            <w:r>
              <w:rPr>
                <w:color w:val="000000"/>
                <w:sz w:val="20"/>
              </w:rPr>
              <w:t>очищенные минеральные маслаК), сланцевые смолыА, К и маслаА, К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невропатолог, дерматовенеролог, аллерголог, онколог,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дистрофические и аллергические забо</w:t>
            </w:r>
            <w:r>
              <w:rPr>
                <w:color w:val="000000"/>
                <w:sz w:val="20"/>
              </w:rPr>
              <w:t>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Гиперпластический ларингит.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кожи, связанные с повышенной чувствительностью к солнечному свету (солнечная экзема, солнечная почесуха).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Предраковые заболевания кожи (гиперкератозы, дискератозы).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Жирная себорея, заболевания фолликулярного аппарата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периферической нервной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 органов дыхания и кожи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Фосфорные удобрения (аммофос, нитрофоска) </w:t>
            </w:r>
            <w:r>
              <w:rPr>
                <w:color w:val="000000"/>
                <w:sz w:val="20"/>
              </w:rPr>
              <w:lastRenderedPageBreak/>
              <w:t>производство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Профпатолог, </w:t>
            </w:r>
            <w:r>
              <w:rPr>
                <w:color w:val="000000"/>
                <w:sz w:val="20"/>
              </w:rPr>
              <w:t xml:space="preserve">терапевт, </w:t>
            </w:r>
            <w:r>
              <w:rPr>
                <w:color w:val="000000"/>
                <w:sz w:val="20"/>
              </w:rPr>
              <w:lastRenderedPageBreak/>
              <w:t>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Общий анализ крови, </w:t>
            </w:r>
            <w:r>
              <w:rPr>
                <w:color w:val="000000"/>
                <w:sz w:val="20"/>
              </w:rPr>
              <w:lastRenderedPageBreak/>
              <w:t>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Тотальные дистрофические и </w:t>
            </w:r>
            <w:r>
              <w:rPr>
                <w:color w:val="000000"/>
                <w:sz w:val="20"/>
              </w:rPr>
              <w:lastRenderedPageBreak/>
              <w:t>аллергические заболевания.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бронхолегочной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Азотные удобрения (нитрат </w:t>
            </w:r>
            <w:r>
              <w:rPr>
                <w:color w:val="000000"/>
                <w:sz w:val="20"/>
              </w:rPr>
              <w:t>аммония - аммиачная селитра, нитраты натрия, калия, кальция)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</w:t>
            </w:r>
            <w:r>
              <w:rPr>
                <w:color w:val="000000"/>
                <w:sz w:val="20"/>
              </w:rPr>
              <w:t xml:space="preserve"> рецидивирующие заболевания кожи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АнтибиотикиА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дерматолог, оториоларинголог, невропатолог, аллерголог, гинеколог, уролог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Кандидоз, микозы, дисбактериоз. Хронические заболевания почек и </w:t>
            </w:r>
            <w:r>
              <w:rPr>
                <w:color w:val="000000"/>
                <w:sz w:val="20"/>
              </w:rPr>
              <w:t>мочевыводящих путей с почечной недостаточностью.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Ревматизм, системные васкулиты.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гепатобилиарной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Противоопухолевые препараты </w:t>
            </w:r>
            <w:r>
              <w:rPr>
                <w:color w:val="000000"/>
                <w:sz w:val="20"/>
              </w:rPr>
              <w:t>А, К, производство, применение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онколог, гинеколог, гематолог,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гемоглобина менее 130 мг/л у мужчин и 120 мг/л у женщин, содержание лейкоцитов менее 4,5х10 в/л тромбоцитов менее 180000.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 опухолей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СульфаниламидыА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Профпатолог, терапевт, отоиноларинголог, </w:t>
            </w:r>
            <w:r>
              <w:rPr>
                <w:color w:val="000000"/>
                <w:sz w:val="20"/>
              </w:rPr>
              <w:lastRenderedPageBreak/>
              <w:t>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Тотальные дистрофические и аллергические </w:t>
            </w:r>
            <w:r>
              <w:rPr>
                <w:color w:val="000000"/>
                <w:sz w:val="20"/>
              </w:rPr>
              <w:lastRenderedPageBreak/>
              <w:t>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Гормоны, производство применение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эндокринолог,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Тотальные дистрофические и аллергические заболевания верхних дыхательных </w:t>
            </w:r>
            <w:r>
              <w:rPr>
                <w:color w:val="000000"/>
                <w:sz w:val="20"/>
              </w:rPr>
              <w:t>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Эндокринные заболевания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Витамины.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</w:t>
            </w:r>
            <w:r>
              <w:rPr>
                <w:color w:val="000000"/>
                <w:sz w:val="20"/>
              </w:rPr>
              <w:t>рецидивирующие заболевания кожи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Наркотики, психотропные препараты, производство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по показаниям психиатр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нервной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Кремния диоксид (кремнезем) </w:t>
            </w:r>
            <w:r>
              <w:rPr>
                <w:color w:val="000000"/>
                <w:sz w:val="20"/>
              </w:rPr>
              <w:t>кристаллический, кварц, кристабалит, тридинитФ, 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 и мочи, ЭКГ, спирография, ФГ, при предварительном осмотре прямая и боковая рентгенограммы, повторная р</w:t>
            </w:r>
            <w:r>
              <w:rPr>
                <w:color w:val="000000"/>
                <w:sz w:val="20"/>
              </w:rPr>
              <w:t>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Искривление носовой перегородки, препятствующее носовому дыханию.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Хронические, часто рецидивирующие заболевания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 при работе с аэрозолями, обладающими аллергенным действием.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Большие остаточные изменения после перенесенного </w:t>
            </w:r>
            <w:r>
              <w:rPr>
                <w:color w:val="000000"/>
                <w:sz w:val="20"/>
              </w:rPr>
              <w:t>туберкулеза легких.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аномалии (пороки развития) органов дыхания и сердца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Кремнийсодержащие аэрозоли с содержанием свободного диоксида кремния 10 % и болееФ, кремния диоксида аморфного и с содержанием свободного диоксида кремния менее 10</w:t>
            </w:r>
            <w:r>
              <w:rPr>
                <w:color w:val="000000"/>
                <w:sz w:val="20"/>
              </w:rPr>
              <w:t xml:space="preserve"> %Ф, кремния карбидФ, 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невропатолог, аллерголог, дерматовенеролог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 и мочи, ЭКГ, спирография, ФГ, при предварительном осмотре прямая и боковая рентгенограммы, повторная рентгенограмма грудной клет</w:t>
            </w:r>
            <w:r>
              <w:rPr>
                <w:color w:val="000000"/>
                <w:sz w:val="20"/>
              </w:rPr>
              <w:t>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Искривление носовой перегородки, препятствующее носовому дыханию.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Хронические, часто </w:t>
            </w:r>
            <w:r>
              <w:rPr>
                <w:color w:val="000000"/>
                <w:sz w:val="20"/>
              </w:rPr>
              <w:t>рецидивирующие заболевания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Большие остаточные изменения после перенесенного туберкулеза легких.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аномалии (пороки развития) органов дыхания и сердца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Асбест и </w:t>
            </w:r>
            <w:r>
              <w:rPr>
                <w:color w:val="000000"/>
                <w:sz w:val="20"/>
              </w:rPr>
              <w:t>асбестосодержащие (асбеста 10 % и более)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дерматовенеролог, невропатолог, аллерголог,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Общий анализ крови и мочи, ЭКГ, спирография, ФГ, при предварительном осмотре прямая и боковая рентгенограммы, повторная </w:t>
            </w:r>
            <w:r>
              <w:rPr>
                <w:color w:val="000000"/>
                <w:sz w:val="20"/>
              </w:rPr>
              <w:t>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Искривление носовой перегородки, препятствующее носовому дыханию.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Хронические, часто рецидивирующие заболевания кожи. Гиперпластический ларингит. Хронические заболевания бронхолегочной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Большие остаточные изменения после перенесенного туберкулеза легких.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аномалии (пороки развития) органов</w:t>
            </w:r>
            <w:r>
              <w:rPr>
                <w:color w:val="000000"/>
                <w:sz w:val="20"/>
              </w:rPr>
              <w:t xml:space="preserve"> дыхания и сердца.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 опухолей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Асбестосодержащие (асбеста менее 10 %) (асбестобакелит, асбесторезина и др.), силикатные и силикатсодержащие, в том числе искусственные минеральные волокнистые вещества (далее - ИМВВ)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Профпатолог, терапевт, </w:t>
            </w:r>
            <w:r>
              <w:rPr>
                <w:color w:val="000000"/>
                <w:sz w:val="20"/>
              </w:rPr>
              <w:t>оториноларинголог, дерматовенеролог, аллерголог, невропатолог,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</w:t>
            </w:r>
            <w:r>
              <w:rPr>
                <w:color w:val="000000"/>
                <w:sz w:val="20"/>
              </w:rPr>
              <w:t xml:space="preserve">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Искривление носовой перегородки, препятствующее носовому дыханию.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Хронические, часто рецидивирующие заболевания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Большие остаточные изменения после перенесенного туберкулеза легких.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аномалии (пороки развития) органов дыхания и сердца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Глина, шамот, бокситы, нефелиновые сиениты, </w:t>
            </w:r>
            <w:r>
              <w:rPr>
                <w:color w:val="000000"/>
                <w:sz w:val="20"/>
              </w:rPr>
              <w:t>дистенсиллиманиты, оливин, апатиты, слюды, дуниты, известняки, бариты, инфузорная земля, туфы, пемзы, перлит, форстерит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Общий анализ крови и мочи, ЭКГ, спирография, ФГ, </w:t>
            </w:r>
            <w:r>
              <w:rPr>
                <w:color w:val="000000"/>
                <w:sz w:val="20"/>
              </w:rPr>
              <w:t>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Искривление носовой перегородки, препятствующее носовому дыханию.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Хронические, рецидивирующие заболевания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Большие остаточные изменения после перенесенного туберкулеза легких.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аномалии (пороки развития) органов дыхания и сердца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Цемент, хроммагнезит, аэрозоли железорудных и полиметаллических концентратов, металлургических агломератов, искусственные минеральные волокнистые вещества: стекловолокно, вата минеральная </w:t>
            </w:r>
            <w:r>
              <w:rPr>
                <w:color w:val="000000"/>
                <w:sz w:val="20"/>
              </w:rPr>
              <w:t>и др.Ф, 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</w:t>
            </w:r>
            <w:r>
              <w:rPr>
                <w:color w:val="000000"/>
                <w:sz w:val="20"/>
              </w:rPr>
              <w:t>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Искривление носовой перегородки, препятствующее носовому дыханию.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Хронические, часто рецидивирующие </w:t>
            </w:r>
            <w:r>
              <w:rPr>
                <w:color w:val="000000"/>
                <w:sz w:val="20"/>
              </w:rPr>
              <w:t>заболевания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Большие остаточные изменения после перенесенного туберкулеза легких.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аномалии (пороки развития) органов дыхания и сердца.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Аэрозоли металлов (железо, алюминий) </w:t>
            </w:r>
            <w:r>
              <w:rPr>
                <w:color w:val="000000"/>
                <w:sz w:val="20"/>
              </w:rPr>
              <w:t>и их сплавов, образовавшиеся в процессе сухой шлифовки, получения металлических порошков и др.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 и мочи, ЭКГ, спирография, ФГ, при предварительном осмотре</w:t>
            </w:r>
            <w:r>
              <w:rPr>
                <w:color w:val="000000"/>
                <w:sz w:val="20"/>
              </w:rPr>
              <w:t xml:space="preserve">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Искривление носовой пер</w:t>
            </w:r>
            <w:r>
              <w:rPr>
                <w:color w:val="000000"/>
                <w:sz w:val="20"/>
              </w:rPr>
              <w:t>егородки, препятствующее носовому дыханию.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Хронические, часто рецидивирующие заболевания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Большие остаточные изменения после перенесенного туберкулеза легких.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Врожденные аномалии </w:t>
            </w:r>
            <w:r>
              <w:rPr>
                <w:color w:val="000000"/>
                <w:sz w:val="20"/>
              </w:rPr>
              <w:lastRenderedPageBreak/>
              <w:t>(пороки развития) органов дыхания и сердца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Абразивные и абразивсодержащие (электрокорундов, карбида, бора, альбора, карбида кремния), в том числе с примесью связующих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Тотальные дистрофические и </w:t>
            </w:r>
            <w:r>
              <w:rPr>
                <w:color w:val="000000"/>
                <w:sz w:val="20"/>
              </w:rPr>
              <w:t>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Искривление носовой перегородки, препятствующее носовому дыханию.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Хронические, рецидивирующие заболевания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Большие остаточные </w:t>
            </w:r>
            <w:r>
              <w:rPr>
                <w:color w:val="000000"/>
                <w:sz w:val="20"/>
              </w:rPr>
              <w:t>изменения после перенесенного туберкулеза легких.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аномалии (пороки развития) органов дыхания и сердца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Антрацит и др. ископаемые углиФ, углепородные пыли с содержанием свободного диоксида кремния от 5 до 10 %; коксы - каменно- угольный,</w:t>
            </w:r>
            <w:r>
              <w:rPr>
                <w:color w:val="000000"/>
                <w:sz w:val="20"/>
              </w:rPr>
              <w:t xml:space="preserve"> пековый, нефтяной, сланцевыйФ, К, сажи черные промышленные, углеродные волокнистые материалы на основе гидратцеллюлозных и полиакрилонитрильных волокон, углеродсодержащие с полимерными крепителями, бактериальным загрязнением и в сочетании с химическими ве</w:t>
            </w:r>
            <w:r>
              <w:rPr>
                <w:color w:val="000000"/>
                <w:sz w:val="20"/>
              </w:rPr>
              <w:t>ществами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</w:t>
            </w:r>
            <w:r>
              <w:rPr>
                <w:color w:val="000000"/>
                <w:sz w:val="20"/>
              </w:rPr>
              <w:t xml:space="preserve">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Искривление носовой перегородки, препятствующее носовому дыханию.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Хронические, часто рецидивирующие </w:t>
            </w:r>
            <w:r>
              <w:rPr>
                <w:color w:val="000000"/>
                <w:sz w:val="20"/>
              </w:rPr>
              <w:t>заболевания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Большие остаточные изменения после перенесенного туберкулеза легких.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Врожденные аномалии (пороки развития) </w:t>
            </w:r>
            <w:r>
              <w:rPr>
                <w:color w:val="000000"/>
                <w:sz w:val="20"/>
              </w:rPr>
              <w:lastRenderedPageBreak/>
              <w:t>органов дыхания и сердца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Алмазы природные и искусственные, </w:t>
            </w:r>
            <w:r>
              <w:rPr>
                <w:color w:val="000000"/>
                <w:sz w:val="20"/>
              </w:rPr>
              <w:t>алмаз металлизированныйФ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отоиноларинголог, дерматовенеролог,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Общий анализ крови и мочи, ЭКГ, спирография, ФГ, при предварительном осмотре прямая и боковая рентгенограммы, повторная рентгенограмма грудной </w:t>
            </w:r>
            <w:r>
              <w:rPr>
                <w:color w:val="000000"/>
                <w:sz w:val="20"/>
              </w:rPr>
              <w:t>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Искривление носовой перегородки, препятствующее носовому дыханию.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Хронические, часто </w:t>
            </w:r>
            <w:r>
              <w:rPr>
                <w:color w:val="000000"/>
                <w:sz w:val="20"/>
              </w:rPr>
              <w:t>рецидивирующие заболевания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Большие остаточные изменения после перенесенного туберкулеза легких.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аномалии (пороки развития) органов дыхания и сердца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Руды полиметаллические </w:t>
            </w:r>
            <w:r>
              <w:rPr>
                <w:color w:val="000000"/>
                <w:sz w:val="20"/>
              </w:rPr>
              <w:t>и содержащие цветные и редкие металлы, при содержании свободного диоксида кремния менее 10 %Ф, А, К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дерматовенеролог, аллерголог, невропатолог,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Общий анализ крови и мочи, ЭКГ, спирография, ФГ, при </w:t>
            </w:r>
            <w:r>
              <w:rPr>
                <w:color w:val="000000"/>
                <w:sz w:val="20"/>
              </w:rPr>
              <w:t>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Искривление носовой перегородки, препятствующее носовому дыханию.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Хронические, часто рецидивирующие заболевания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Большие остаточные изменения после перенесенного туберкулеза легких.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Врожденные аномалии (пороки развития) органов дыхания и </w:t>
            </w:r>
            <w:r>
              <w:rPr>
                <w:color w:val="000000"/>
                <w:sz w:val="20"/>
              </w:rPr>
              <w:lastRenderedPageBreak/>
              <w:t>сердца.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 также учитывать противопоказания для металлов, входящих в состав руд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Сварочные аэрозоли содержащие марганец (20 % и более), никель, хром, соединения фтора, бериллий, свинец, в </w:t>
            </w:r>
            <w:r>
              <w:rPr>
                <w:color w:val="000000"/>
                <w:sz w:val="20"/>
              </w:rPr>
              <w:t>сочетании с газовыми компонентами (озон, оксид азота и углерода)Ф, А, К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оториноларинголог, офтальмолог, дерматовенеролог, аллерголог,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Общий анализ крови и мочи, ЭКГ, спирография, ФГ, при предварительном осмотре </w:t>
            </w:r>
            <w:r>
              <w:rPr>
                <w:color w:val="000000"/>
                <w:sz w:val="20"/>
              </w:rPr>
              <w:t>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Искривление носовой </w:t>
            </w:r>
            <w:r>
              <w:rPr>
                <w:color w:val="000000"/>
                <w:sz w:val="20"/>
              </w:rPr>
              <w:t>перегородки, препятствующее носовому дыханию.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Хронические, часто рецидивирующие заболевания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 Большие остаточные изменения после перенесенного туберкулеза легких.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Врожденные аномалии </w:t>
            </w:r>
            <w:r>
              <w:rPr>
                <w:color w:val="000000"/>
                <w:sz w:val="20"/>
              </w:rPr>
              <w:t>(пороки развития) органов дыхания и сердца.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 также учитывать противопоказания для вредных веществ - компонентов сварочного аэрозоля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Сварочные аэрозоли содержание менее 20 % марганца, оксидов железа, алюминий, магний, титан, медь, цинк, молибден,</w:t>
            </w:r>
            <w:r>
              <w:rPr>
                <w:color w:val="000000"/>
                <w:sz w:val="20"/>
              </w:rPr>
              <w:t xml:space="preserve"> ванадий, вольфрам и другие, в том числе в сочетании с газовыми компонентами (озон, оксид азота и углерода)Ф, А, К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дерматовенеролог, аллерголог,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Общий анализ крови и мочи, ЭКГ, спирография, ФГ, при </w:t>
            </w:r>
            <w:r>
              <w:rPr>
                <w:color w:val="000000"/>
                <w:sz w:val="20"/>
              </w:rPr>
              <w:t>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Искривление носовой перегородки, препятствующее носовому дыханию.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Хронические, часто рецидивирующие заболевания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Большие остаточные изменения после перенесенного туберкулеза легких.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аномалии (пороки развития) органов дыхания и сердца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Биологические факторы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Пыль растительного и животного происхождения: хлопка, льна, конопли, кенафа, джута, зерна, табака, древесины, торфа, хмеля, бумаги, шерсти, пуха, натурального </w:t>
            </w:r>
            <w:r>
              <w:rPr>
                <w:color w:val="000000"/>
                <w:sz w:val="20"/>
              </w:rPr>
              <w:t>шелка, в том числе с бактериальным загрязнениемФ, 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офтальмолог,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Общий анализ крови и мочи, ЭКГ, спирография, ФГ, при предварительном осмотре прямая и боковая рентгенограммы, повторная </w:t>
            </w:r>
            <w:r>
              <w:rPr>
                <w:color w:val="000000"/>
                <w:sz w:val="20"/>
              </w:rPr>
              <w:t>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Искривление носовой перегородки, препятствующее носовому дыханию.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Хронические, часто рецидивирующие заболевания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Большие остаточные изменения после перенесенного туберкулеза легких.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аномалии (пороки развития) органов дыхания и сердца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Грибы, продуценты, белкововитаминные концентраты (далее - БВК), кормовые дрожжи, комбикормыФ, 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Аллергические заболевания. Кандидоз и </w:t>
            </w:r>
            <w:r>
              <w:rPr>
                <w:color w:val="000000"/>
                <w:sz w:val="20"/>
              </w:rPr>
              <w:t>другие микозы.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Большие остаточные изменения после перенесенного туберкулеза легких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Ферментные препараты, биостимуляторыА, аллергены для диагностики и лечения, препараты крови, инфицированный </w:t>
            </w:r>
            <w:r>
              <w:rPr>
                <w:color w:val="000000"/>
                <w:sz w:val="20"/>
              </w:rPr>
              <w:lastRenderedPageBreak/>
              <w:t>биосубстрат, иммунобиологические препараты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Профпатолог, терапевт, дерматовенеролог, оториноларинголог,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Большие остаточные изменения после перенесенного </w:t>
            </w:r>
            <w:r>
              <w:rPr>
                <w:color w:val="000000"/>
                <w:sz w:val="20"/>
              </w:rPr>
              <w:lastRenderedPageBreak/>
              <w:t xml:space="preserve">туберкулеза </w:t>
            </w:r>
            <w:r>
              <w:rPr>
                <w:color w:val="000000"/>
                <w:sz w:val="20"/>
              </w:rPr>
              <w:t>легких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Инфицированный материал и материал, зараженный или подозрительный на заражение микроорганизмами 3-4 групп патогенности (опасности) или гельминтами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 дерматовенеролог оториноларинголог офтальмолог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</w:t>
            </w:r>
            <w:r>
              <w:rPr>
                <w:color w:val="000000"/>
                <w:sz w:val="20"/>
              </w:rPr>
              <w:t>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Лица с положительной лабораторной реакцией на наличие возбудителей.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Аллергические заболевания органов дыхания и </w:t>
            </w:r>
            <w:r>
              <w:rPr>
                <w:color w:val="000000"/>
                <w:sz w:val="20"/>
              </w:rPr>
              <w:t>переднего отрезка глаза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микроорганизмами 1-2 групп патогенности (опасности)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 дерматовенеролог оториноларинголог офтальмолог аллерголог стоматолог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Лица с положительной лабораторной </w:t>
            </w:r>
            <w:r>
              <w:rPr>
                <w:color w:val="000000"/>
                <w:sz w:val="20"/>
              </w:rPr>
              <w:t>реакцией на наличие возбудителей.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 органов дыхания и переднего отрезка глаза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вирусами гепатитов ВК и сК, СПИДа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 дерматовенеролог оториноларинголог офтальмолог аллерголог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 и мочи, спирография, ЭКГ, ФГ, HbsAg, a-Hbcor IgM, a-HCV-IgG; ВИЧ, билирубин, ACT, АЛТ исследования УЗИ органов брюшной полости *осмотр переднего отре</w:t>
            </w:r>
            <w:r>
              <w:rPr>
                <w:color w:val="000000"/>
                <w:sz w:val="20"/>
              </w:rPr>
              <w:t>зка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Лица с положительной лабораторной реакцией на наличие возбудителей.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 органов дыхания и переднего отрезка глаза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Физические факторы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Радиоактивные вещества, отходы, источники ионизирующих излучений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Профпатолог, терапевт, невропатолог, оториноларинголог, офтальмолог, дерматовенеролог, </w:t>
            </w:r>
            <w:r>
              <w:rPr>
                <w:color w:val="000000"/>
                <w:sz w:val="20"/>
              </w:rPr>
              <w:lastRenderedPageBreak/>
              <w:t>гематолог - по показаниям,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Эритроциты, лейкоцитарная формула, </w:t>
            </w:r>
            <w:r>
              <w:rPr>
                <w:color w:val="000000"/>
                <w:sz w:val="20"/>
              </w:rPr>
              <w:t xml:space="preserve">гемоглобин, тромбоциты, ФГ, ЭКГ, спирография, исследование мочи на содержание урана (для лиц, работающих по </w:t>
            </w:r>
            <w:r>
              <w:rPr>
                <w:color w:val="000000"/>
                <w:sz w:val="20"/>
              </w:rPr>
              <w:lastRenderedPageBreak/>
              <w:t>добыче и переработке урана) измерение массы урана только для природного или объединенного урана, или измерение суммарной активности всех изотопов ур</w:t>
            </w:r>
            <w:r>
              <w:rPr>
                <w:color w:val="000000"/>
                <w:sz w:val="20"/>
              </w:rPr>
              <w:t>ана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Содержание гемоглобина менее 130 мг/л у мужчин и 120 мг/л у женщин.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Лейкоцитов менее 4,5х 109/л; тромбоцитов менее 180000.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Облитерирующий эндартериит, болезнь Рейно, ангиоспазмы периферических сосудов.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Предопухолевые заболевания, </w:t>
            </w:r>
            <w:r>
              <w:rPr>
                <w:color w:val="000000"/>
                <w:sz w:val="20"/>
              </w:rPr>
              <w:t>склонные к перерождению и рецидивированию; злокачественные опухоли; новообразования (без индивидуального допуска)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Доброкачественные опухоли и заболевания, препятствующие ношению специальной одежды и туалету кожных покровов.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Лучевая болезнь и ее </w:t>
            </w:r>
            <w:r>
              <w:rPr>
                <w:color w:val="000000"/>
                <w:sz w:val="20"/>
              </w:rPr>
              <w:t>последствия.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гнойные заболевания придаточных пазух носа, хронические средние отиты с частыми обострениями (при атрофических процессах годность определяется индивидуально).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грибковые заболевания.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Острота зрения с </w:t>
            </w:r>
            <w:r>
              <w:rPr>
                <w:color w:val="000000"/>
                <w:sz w:val="20"/>
              </w:rPr>
              <w:t>коррекцией не менее 0,5 на одном глазу и 0,2 на другом.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Рефракция скиаскопическая: близорукость при нормальном глазном дне до 10,0 Диоптрий (далее Д), дальнозоркость до 8,0 Д, астигматизм не более 3,0 Д. Катаракта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Лазерные излучения от лазеров </w:t>
            </w:r>
            <w:r>
              <w:rPr>
                <w:color w:val="000000"/>
                <w:sz w:val="20"/>
              </w:rPr>
              <w:t>II, III, IV классов опасности (при работе с открытым излучением)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офтальмолог, дерматовенеролог,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Развернутая формула крови, ЭКГ, электроэнцефалография (далее ЭЭГ), по показанию,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Хронические, рецидивирующие з</w:t>
            </w:r>
            <w:r>
              <w:rPr>
                <w:color w:val="000000"/>
                <w:sz w:val="20"/>
              </w:rPr>
              <w:t>аболевания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заболевания периферической и </w:t>
            </w:r>
            <w:r>
              <w:rPr>
                <w:color w:val="000000"/>
                <w:sz w:val="20"/>
              </w:rPr>
              <w:lastRenderedPageBreak/>
              <w:t>центральной нервной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Дегенеративно-дистрофические заболевания сетчатки глаз.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Катаракта.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переднего отрезка глаз.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Предопухолевые заболевания, </w:t>
            </w:r>
            <w:r>
              <w:rPr>
                <w:color w:val="000000"/>
                <w:sz w:val="20"/>
              </w:rPr>
              <w:t>новообразования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Ультрафиолетовое излучение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офтальмолог, дерматовенеролог, онколог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Развернутая формула крови, ЭКГ, Офтальмоскопия глазного дна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Дегенеративно-дистрофические заболевания сетчатки глаз.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Биомикроскопия сред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переднего отрезка глаз.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Острота зрения тонометрия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Катаракта.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Лагофтальм.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Острота зрения без коррекции не ниже 0,5 Д на одном глазу и 0,2 Д на другом глазу.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Миопия свыше 4,0 Д и /или </w:t>
            </w:r>
            <w:r>
              <w:rPr>
                <w:color w:val="000000"/>
                <w:sz w:val="20"/>
              </w:rPr>
              <w:t>гиперметропия свыше 3,25 Д при предварительном медицинском осмотре; при периодическом медицинском осмотре миопия свыше 5,0 Д и и/или гиперметропия свыше 4,5 Д.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рецидивирующие заболевания кожи и ее придатков с частотой обострения 4 раза и </w:t>
            </w:r>
            <w:r>
              <w:rPr>
                <w:color w:val="000000"/>
                <w:sz w:val="20"/>
              </w:rPr>
              <w:t>более за календарный год.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Заболевания верхних дыхательных путей и кожи, склонные к перерождению (хронический </w:t>
            </w:r>
            <w:r>
              <w:rPr>
                <w:color w:val="000000"/>
                <w:sz w:val="20"/>
              </w:rPr>
              <w:lastRenderedPageBreak/>
              <w:t>гиперпластический ларингит, гиперкератозы, дискератозы, пигментные множественные папилломы и невусы и другие).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Электромагнитное </w:t>
            </w:r>
            <w:r>
              <w:rPr>
                <w:color w:val="000000"/>
                <w:sz w:val="20"/>
              </w:rPr>
              <w:t>излучение оптического диапазона (излучение от лазеров III и IV классов опасности)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 офтальмолог дерматовенеролог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Ретикулоциты тромбоциты биомикроскопия сред глаза офтальмоскопия глазного дна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Катаракта осложненная.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 и ее придатков с частотой обострения 4 раза и более за календарный год.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Дегенеративно-дистрофические заболевания сетчатки глаз.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переднего отрезка глаз.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Выраженные </w:t>
            </w:r>
            <w:r>
              <w:rPr>
                <w:color w:val="000000"/>
                <w:sz w:val="20"/>
              </w:rPr>
              <w:t>расстройства вегетативной (автономной) нервной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Электромагнитное поле радиочастотного диапазона (10 кГц - 300 ГГц),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офтальмолог эндокринолог дерматовенеролог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ретикулоциты тромбоциты базофильная зернистость </w:t>
            </w:r>
            <w:r>
              <w:rPr>
                <w:color w:val="000000"/>
                <w:sz w:val="20"/>
              </w:rPr>
              <w:t>эритроцитов гормональный статус биомикроскопия сред глаза офтальмоскопия глазного дна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Катаракта осложненная.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Дегенеративно-дистрофические заболевания сетчатки глаз.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Выраженные расстройства вегетативной (автономной) нервной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электрическое и магнитное поле промышленной частоты (50 Гц)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Эндокринолог,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ретикулоциты, тромбоциты, базофильная зернистость эритроцитов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Выраженные расстройства вегетативной (автономной) нервной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Электростатическое поле, постоянное магнитное поле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 невролог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Ретикулоциты тромбоциты офтальмоскопия глазного дна, биомикроскопия сред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Выраженные расстройства вегетативной (автономной) нервной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Катаракта </w:t>
            </w:r>
            <w:r>
              <w:rPr>
                <w:color w:val="000000"/>
                <w:sz w:val="20"/>
              </w:rPr>
              <w:t>осложненная.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Дегенеративно-дистрофические </w:t>
            </w:r>
            <w:r>
              <w:rPr>
                <w:color w:val="000000"/>
                <w:sz w:val="20"/>
              </w:rPr>
              <w:lastRenderedPageBreak/>
              <w:t>заболевания сетчатки глаз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Электромагнитное поле широкополосного спектра частот от ПЭВМ (работа по считыванию, вводу информации, работа в режиме диалога лаз в сумме не менее 50 % рабочего времени)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Острота зрения тонометрия скиаскопия рефрактометрия объем аккомодации исследование бинокулярного зрения цветоощущение биомикроскопия сред глаза офтальмоскопия глазного дна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Катаракта осложненная.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Дегенеративно-дистрофические заболевания сетчатки глаз.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Выраженные расстройства вегетативной (автономной) нервной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Измененное геомагнитное поле (экранированные помещения, заглубленные сооружения)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Профпатолог, Терапевт, невропатолог, </w:t>
            </w:r>
            <w:r>
              <w:rPr>
                <w:color w:val="000000"/>
                <w:sz w:val="20"/>
              </w:rPr>
              <w:t>эндокринолог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ретикулоциты тромбоциты базофильная зернистость эритроцитов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Выраженные расстройства вегетативной (автономной) нервной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Локальная вибрация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оториноларинголог,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Холодовая проба, </w:t>
            </w:r>
            <w:r>
              <w:rPr>
                <w:color w:val="000000"/>
                <w:sz w:val="20"/>
              </w:rPr>
              <w:t>палестизиометрия, ЭКГ, ФГ, по показаниям: реовазография периферических сосудов, рентгенография опорно-двигательного аппарата, исследование вестибулярного анализатора, аудиометрия, острота зрения с коррекцией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Облитерирующие заболевания артерий, периферическ</w:t>
            </w:r>
            <w:r>
              <w:rPr>
                <w:color w:val="000000"/>
                <w:sz w:val="20"/>
              </w:rPr>
              <w:t>ий ангиоспазм.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периферической нервной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Аномалии положения женских половых органов.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воспалительные заболевания матки и придатков с частыми обострениями.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Высокая и осложненная близорукость выше </w:t>
            </w:r>
            <w:r>
              <w:rPr>
                <w:color w:val="000000"/>
                <w:sz w:val="20"/>
              </w:rPr>
              <w:t>8,0 Д.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функции вестибулярного аппарата любой этиологии, в том числе болезнь Меньера.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Выраженная вегетативно-сосудистая дисфункция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вибрация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 оториноларинголог, офтальмолог, хирург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Паллестезиометрия холодовая проба РВГ (УЗИ) периферических сосудов ЭНМГ исследование вестибулярного анализатора аудиометрия острота зрения с коррекцией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Облитерирующие заболевания сосудов, вне зависимости от степени компенсации.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 и синдром </w:t>
            </w:r>
            <w:r>
              <w:rPr>
                <w:color w:val="000000"/>
                <w:sz w:val="20"/>
              </w:rPr>
              <w:t>Рейно.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</w:t>
            </w:r>
            <w:r>
              <w:rPr>
                <w:color w:val="000000"/>
                <w:sz w:val="20"/>
              </w:rPr>
              <w:lastRenderedPageBreak/>
              <w:t>заболевания периферической нервной системы с частотой обострения 3 раза и более за календарный год.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Выраженные расстройства вегетативной (автономной) нервной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Нарушение функции вестибулярного аппарата любой </w:t>
            </w:r>
            <w:r>
              <w:rPr>
                <w:color w:val="000000"/>
                <w:sz w:val="20"/>
              </w:rPr>
              <w:t>этиологии.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воспалительные заболевания матки и придатков с частотой обострения 3 раза и более за календарный год.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Высокая или осложненная близорукость (выше 8,0 Д).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Стойкие (3 и более мес.) понижения слуха (менее 5 м) хотя бы на </w:t>
            </w:r>
            <w:r>
              <w:rPr>
                <w:color w:val="000000"/>
                <w:sz w:val="20"/>
              </w:rPr>
              <w:t>одно ухо, любой этиологии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Производственный шум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ЭКГ, ФГ по показаниям: аудиометрия, исследование вестибулярного аппарата,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Стойкие понижения слуха, хотя бы на одно ухо, любой этиологии.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Отосклероз и другие хронические заболевания уха с неблагоприятным прогнозом.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Умеренная и значительная степень снижения слуха любой этиологии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функции вестибулярного аппарата любой этиологии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Инфразвук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Профпатолог, терапевт, </w:t>
            </w:r>
            <w:r>
              <w:rPr>
                <w:color w:val="000000"/>
                <w:sz w:val="20"/>
              </w:rPr>
              <w:t>оториноларинголог,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ЭКГ, ФГ, по показаниям: аудиометрия, исследование сосудов глаза, офтальмоскопия глазного дна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Стойкие понижения слуха, хотя бы на одно ухо, любой этиологии.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Отосклероз и другие хронические заболевания уха с </w:t>
            </w:r>
            <w:r>
              <w:rPr>
                <w:color w:val="000000"/>
                <w:sz w:val="20"/>
              </w:rPr>
              <w:t xml:space="preserve">неблагоприятным </w:t>
            </w:r>
            <w:r>
              <w:rPr>
                <w:color w:val="000000"/>
                <w:sz w:val="20"/>
              </w:rPr>
              <w:lastRenderedPageBreak/>
              <w:t>прогнозом.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функции вестибулярного аппарата любой этиологии, в том числе болезнь Меньера.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Выраженная вегетативно-сосудистая дисфункция.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Заболевания центральной и периферической нервной системы независимо от степени </w:t>
            </w:r>
            <w:r>
              <w:rPr>
                <w:color w:val="000000"/>
                <w:sz w:val="20"/>
              </w:rPr>
              <w:t>компенсации.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Умеренная и значительная степень снижения слуха любой этиологии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Ультразвук, воздушный, контактный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офтальмолог,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ЭКГ, ФГ, по показаниям: реовазография периферических сосудов, </w:t>
            </w:r>
            <w:r>
              <w:rPr>
                <w:color w:val="000000"/>
                <w:sz w:val="20"/>
              </w:rPr>
              <w:t>рентгенография опорно-двигательного аппарата, аудиометрия, офтальмоскопия глазного дна, биомикроскопия сред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периферической нервной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Облитерирующие заболевания артерий, периферический ангиоспазм.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(болезнь и </w:t>
            </w:r>
            <w:r>
              <w:rPr>
                <w:color w:val="000000"/>
                <w:sz w:val="20"/>
              </w:rPr>
              <w:t>синдром Рейно)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Повышенное атмосферное давление. Работа в кессонах, водолазные работы, работа в барокамерах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офтальмолог, оториноларинголог, хирург, стоматолог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Общий анализ крови, ФГ, исследование вестибулярного </w:t>
            </w:r>
            <w:r>
              <w:rPr>
                <w:color w:val="000000"/>
                <w:sz w:val="20"/>
              </w:rPr>
              <w:t>аппарата, ЭКГ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отит, атрофические рубцы бара банных перепонок.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бронхит.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верхних дыхательных путей, бронхолегочного аппарата.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Нарушение функции вестибулярного аппарата, в том числе болезнь </w:t>
            </w:r>
            <w:r>
              <w:rPr>
                <w:color w:val="000000"/>
                <w:sz w:val="20"/>
              </w:rPr>
              <w:t>Меньера.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Любое заболевание глаз, ведущее к стойкому нарушению функции зрения; острота зрения ниже 0,8 на одном глазу и ниже 0,5 на другом глазу (без коррекции).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заболевания центральной </w:t>
            </w:r>
            <w:r>
              <w:rPr>
                <w:color w:val="000000"/>
                <w:sz w:val="20"/>
              </w:rPr>
              <w:lastRenderedPageBreak/>
              <w:t>и периферической нервной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Болезни </w:t>
            </w:r>
            <w:r>
              <w:rPr>
                <w:color w:val="000000"/>
                <w:sz w:val="20"/>
              </w:rPr>
              <w:t>сердца, независимо от степени их компенсации.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Грыжи с наклонностью к ущемлению.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Распространенное варикозное расширение вен, геморрой, облитерирующие заболевания сосудов. Выраженные пороки развития опорно-двигательного аппарата и последствия </w:t>
            </w:r>
            <w:r>
              <w:rPr>
                <w:color w:val="000000"/>
                <w:sz w:val="20"/>
              </w:rPr>
              <w:t>травм.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Гипертоническая болезнь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Общее охлаждение: при температуре воздуха в помещении ниже допустимой на 80С и более, на открытой территории при средней температуре от 100 до 200С и ниже; локальное охлаждение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Профпатолог, терапевт, невропатолог, </w:t>
            </w:r>
            <w:r>
              <w:rPr>
                <w:color w:val="000000"/>
                <w:sz w:val="20"/>
              </w:rPr>
              <w:t>хирург, оториноларинголог,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Термометрия с дефектах нагрузкой, реовазография периферических сосудов,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периферической нервной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Облитерирующие заболевания сосудов, периферический ангиоспазм.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Выраженное</w:t>
            </w:r>
            <w:r>
              <w:rPr>
                <w:color w:val="000000"/>
                <w:sz w:val="20"/>
              </w:rPr>
              <w:t xml:space="preserve"> варикозное расширение вен, тромбофлебит.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воспалительные заболевания матки и придатков с частыми обострениями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органов дыхания.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Повышение температуры до 40С </w:t>
            </w:r>
            <w:r>
              <w:rPr>
                <w:color w:val="000000"/>
                <w:sz w:val="20"/>
              </w:rPr>
              <w:t>и выше верхней границы допустимой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дерматовенеролог, гинеколог,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Реовазография периферических сосудов, ЭКГ, ФГ, спирография, биомикроскопия сред глаза под мидриазом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Выраженная вегетативно-сосудистая дистония.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Катаракта.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органов дыхания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Тепловое излучение, интенсивность теплового облучения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дерматовенеролог, гинеколог,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Реовозография периферических сосудов, ЭКГ, ФГ, спирография, биомикроскопия сред глаза под мидриазом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периферической нервной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Облитерирующие заболевания сосудов, периферический ангиоспазм.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Выраженное варикозное </w:t>
            </w:r>
            <w:r>
              <w:rPr>
                <w:color w:val="000000"/>
                <w:sz w:val="20"/>
              </w:rPr>
              <w:t>расширение вен, тромбофлебит.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органов дыхания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Профессии и работы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Профессии и работы, связанные с подъемом и перемещением груза вручную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невропатолог, хирург, терапевт, уролог,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ЭКГ, ФГ, при стаже работы</w:t>
            </w:r>
            <w:r>
              <w:rPr>
                <w:color w:val="000000"/>
                <w:sz w:val="20"/>
              </w:rPr>
              <w:t xml:space="preserve"> в данных условиях 5 лет и более и по показаниям: электро-нейромиография (далее - ЭНМГ), рентгенография поясничного отдела позвоночника, по показаниям: УЗДГ периферических артерий, реовазография периферических сосудов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Миопия высокой степени. Хронические за</w:t>
            </w:r>
            <w:r>
              <w:rPr>
                <w:color w:val="000000"/>
                <w:sz w:val="20"/>
              </w:rPr>
              <w:t>болевания периферической нервной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Облитерирующие заболевания артерий, периферический ангиоспазм.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Выраженное варикозное расширение вен нижних конечностей, тромбофлебит, геморрой.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Выраженный энтероптоз, грыжи, выпадение прямой кишки, </w:t>
            </w:r>
            <w:r>
              <w:rPr>
                <w:color w:val="000000"/>
                <w:sz w:val="20"/>
              </w:rPr>
              <w:t>протрузия или грыжа позвоночных сегментов, состояния после оперативного лечения по поводу грыжи позвоночного сегмента, ишемическая болезнь сердца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Профессии и работы, связанные с подъемом и перемещение тяжестей (постоянно более 2-х раз в час) мужчины </w:t>
            </w:r>
            <w:r>
              <w:rPr>
                <w:color w:val="000000"/>
                <w:sz w:val="20"/>
              </w:rPr>
              <w:t>более 15 кг, женщины до 7 кг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невропатолог, хирург, терапевт,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ЭКГ, ФГ, при стаже работы в данных условиях 5 лет и более и по показаниям: ЭМГ, ЭНМГ, рентгенография поясничного отдела позвоночника, по показаниям: УЗИ органов малого таза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Миопия высокой степени. Опущение (выпадение) женских половых органов.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воспалительные заболевания матки и придатков с частыми обострениями.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Ишемическая болезнь </w:t>
            </w:r>
            <w:r>
              <w:rPr>
                <w:color w:val="000000"/>
                <w:sz w:val="20"/>
              </w:rPr>
              <w:lastRenderedPageBreak/>
              <w:t>сердца.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Поясничный или пояснично-крестцовый остеохондроз, </w:t>
            </w:r>
            <w:r>
              <w:rPr>
                <w:color w:val="000000"/>
                <w:sz w:val="20"/>
              </w:rPr>
              <w:t>сопровождаемый протрузией или грыжей позвоночного диска, состояния после оперативного лечения по поводу грыжи диска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Профессии и работы, связанные с подъемом и перемещением тяжестей при чередовании с другой работой (до 2-х раз в час): мужчины более 30 </w:t>
            </w:r>
            <w:r>
              <w:rPr>
                <w:color w:val="000000"/>
                <w:sz w:val="20"/>
              </w:rPr>
              <w:t>кг, женщины до 10 кг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невропатолог, хирург, терапевт,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ЭКГ, ФГ, при стаже работы в данных условиях 5 лет и более и по показаниям: ЭМГ, ЭНМГ, рентгенография поясничного отдела позвоночника, по показаниям: УЗИ органов малого таза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Миопия </w:t>
            </w:r>
            <w:r>
              <w:rPr>
                <w:color w:val="000000"/>
                <w:sz w:val="20"/>
              </w:rPr>
              <w:t>высокой степени. Опущение (выпадение) женских половых органов.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воспалительные заболевания матки и придатков с частыми обострениями.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Ишемическая болезнь сердца.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Поясничный или пояснично-крестцовый остеохондроз, сопровождаемый </w:t>
            </w:r>
            <w:r>
              <w:rPr>
                <w:color w:val="000000"/>
                <w:sz w:val="20"/>
              </w:rPr>
              <w:t>протрузией или грыжей позвоночного диска, состояния после оперативного лечения по поводу грыжи диска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Профессии и работы, связанные с периодическим перемещением суммарной массы грузов в течение каждого часа (смены) с рабочей поверхности: мужчины более </w:t>
            </w:r>
            <w:r>
              <w:rPr>
                <w:color w:val="000000"/>
                <w:sz w:val="20"/>
              </w:rPr>
              <w:t>870 кг, женщины до 350 кг, перемещение с пола: мужчины более 435 кг, женщины до 175 кг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невропатолог, хирург, терапевт,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ЭКГ, ФГ, при стаже работы в данных условиях 5 лет и более и по показаниям: ЭМГ, ЭНМГ, рентгенография поясничного о</w:t>
            </w:r>
            <w:r>
              <w:rPr>
                <w:color w:val="000000"/>
                <w:sz w:val="20"/>
              </w:rPr>
              <w:t>тдела позвоночника, по показаниям: УЗИ органов малого таза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Миопия высокой степени. Опущение (выпадение) женских половых органов.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воспалительные заболевания матки и придатков с частыми обострениями.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Ишемическая болезнь сердца.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Поясничный или пояснично-крестцовый остеохондроз, сопровождаемый протрузией или грыжей позвоночного диска, состояния после оперативного лечения по поводу грыжи диска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Профессии и работы, связанные с периодическим удержанием груза (детали, инструменты) на</w:t>
            </w:r>
            <w:r>
              <w:rPr>
                <w:color w:val="000000"/>
                <w:sz w:val="20"/>
              </w:rPr>
              <w:t xml:space="preserve"> весу, приложение усилий в течение смены одной рукой (килограмм (далее-кг), секунды (далее-сек) мужчины - от 36000-70000 мужчины более 70000 женщины до 42000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невропатолог, хирург, терапевт,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ЭКГ, ФГ, при стаже работы в данных условиях</w:t>
            </w:r>
            <w:r>
              <w:rPr>
                <w:color w:val="000000"/>
                <w:sz w:val="20"/>
              </w:rPr>
              <w:t xml:space="preserve"> 5 лет и более и по показаниям: рентгенография локтевых суставов в 2 проекциях, по показаниям: УЗИ органов малого таза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Миопия высокой степени. Опущение (выпадение) женских половых органов.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воспалительные заболевания матки и придатков с </w:t>
            </w:r>
            <w:r>
              <w:rPr>
                <w:color w:val="000000"/>
                <w:sz w:val="20"/>
              </w:rPr>
              <w:t>частыми обострениями.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Ишемическая болезнь сердца.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Деформирующий остеартроз локтевых суставов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Профессии и работы, связанные с периодическим удержанием груза (детали инструменты) на весу, приложение усилий (кг. Сек) в течение смены двумя руками:</w:t>
            </w:r>
            <w:r>
              <w:rPr>
                <w:color w:val="000000"/>
                <w:sz w:val="20"/>
              </w:rPr>
              <w:t xml:space="preserve"> мужчины - 700001-40000 женщины - 42000-84000 мужчины более 140000 женщины до 84000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невропатолог, хирург, терапевт,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ЭКГ, ФГ, при стаже работы в данных условиях 5 лет и более и по показаниям: рентгенография локтевых суставов в 2 проек</w:t>
            </w:r>
            <w:r>
              <w:rPr>
                <w:color w:val="000000"/>
                <w:sz w:val="20"/>
              </w:rPr>
              <w:t>циях, по показаниям: УЗИ органов малого таза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Миопия высокой степени. Опущение (выпадение) женских половых органов.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воспалительные заболевания матки и придатков с частыми обострениями.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Ишемическая болезнь сердца.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Деформирующий </w:t>
            </w:r>
            <w:r>
              <w:rPr>
                <w:color w:val="000000"/>
                <w:sz w:val="20"/>
              </w:rPr>
              <w:t>остеартроз локтевых суставов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Профессии и работы, связанные с региональными мышечными напряжениями, преимущественно мышц рук и плечевого пояса и с вынужденными наклонами корпуса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невропатолог, хирург, терапевт,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ЭКГ, ФГ. При стаже </w:t>
            </w:r>
            <w:r>
              <w:rPr>
                <w:color w:val="000000"/>
                <w:sz w:val="20"/>
              </w:rPr>
              <w:t>работы в данных условиях 5 лет и более и по показаниям: рентгенография локтевых суставов в 2 проекциях, ЭНМГ, рентгенография поясничного отдела позвоночника в 2-х проекциях, по показаниям: УЗИ органов малого таза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Опущение (выпадение) женских половых органо</w:t>
            </w:r>
            <w:r>
              <w:rPr>
                <w:color w:val="000000"/>
                <w:sz w:val="20"/>
              </w:rPr>
              <w:t>в.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воспалительные заболевания матки и придатков с частыми обострениями.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Ишемическая болезнь сердца.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Деформирующий остеартроз локтевых суставов.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Поясничный или пояснично-крестцовый остеохондроз, сопровождаемый протрузией или </w:t>
            </w:r>
            <w:r>
              <w:rPr>
                <w:color w:val="000000"/>
                <w:sz w:val="20"/>
              </w:rPr>
              <w:t xml:space="preserve">грыжей позвоночного диска, состояния после оперативного лечения по </w:t>
            </w:r>
            <w:r>
              <w:rPr>
                <w:color w:val="000000"/>
                <w:sz w:val="20"/>
              </w:rPr>
              <w:lastRenderedPageBreak/>
              <w:t>поводу грыжи диска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Профессии, связанные с пребыванием в вынужденной рабочей позе (на коленях, на корточках): до 25 % времени смены более 25 % времени смены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Профпатолог, невропатолог, </w:t>
            </w:r>
            <w:r>
              <w:rPr>
                <w:color w:val="000000"/>
                <w:sz w:val="20"/>
              </w:rPr>
              <w:t>хирург, терапевт,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ЭКГ, ФГ, при стаже работы в данных условиях 5 лет и более и по показаниям: рентгенография коленных суставов в 2 проекциях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Деформирующий остеартроз коленных суставов.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Ишемическая болезнь сердца.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Артериальная гипертензия</w:t>
            </w:r>
            <w:r>
              <w:rPr>
                <w:color w:val="000000"/>
                <w:sz w:val="20"/>
              </w:rPr>
              <w:t xml:space="preserve"> 2 и 3 степени 3 и 4 класса риска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Профессии, связанные с зрительно напряженными работами: прецизионные, с оптическими приборами и наблюдение за экраном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офтальмолог, невропатолог, терапевт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Определение остроты зрения, скиоскопия, </w:t>
            </w:r>
            <w:r>
              <w:rPr>
                <w:color w:val="000000"/>
                <w:sz w:val="20"/>
              </w:rPr>
              <w:t>рефрактометрия, определение объема аккомодации, исследование бинокулярного зрения, цветоощущение, биомикроскопия сред глаза,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Острота зрения с коррекцией при предварительном медосмотре ниже 1,0, при повторных периодических медосмотрах ниже 0,8 на од</w:t>
            </w:r>
            <w:r>
              <w:rPr>
                <w:color w:val="000000"/>
                <w:sz w:val="20"/>
              </w:rPr>
              <w:t>ном глазу и 0,5 на другом глазу.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Аномалии рефракции: при предварительном осмотре — миопия выше 2,0 Д, гиперметропия выше 2,0 Д, астигматизм выше 1,0 Д; при повторных медосмотрах: миопия выше 8,0 Д, гиперметропия выше 6,0 Д, астигматизм выше 3,0 Д.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бинокулярного зрения.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Снижение аккомодации ниже возрастных норм.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Лагофтальм.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переднего отрезка глаз (век, конъюнктивы, роговицы, слезовыводящих путей). Заболевания зрительного нерва, сетчатки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Профессии, связанные с прецизионными работами с объектом различия до 0,3 мм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офтальмолог, невропатолог, терапевт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остроты зрения, скиоскопия, рефрактометрия, определение объема аккомодации, исследование бинокулярного зрения, цветоощу</w:t>
            </w:r>
            <w:r>
              <w:rPr>
                <w:color w:val="000000"/>
                <w:sz w:val="20"/>
              </w:rPr>
              <w:t xml:space="preserve">щение, биомикроскопия сред глаза, </w:t>
            </w:r>
            <w:r>
              <w:rPr>
                <w:color w:val="000000"/>
                <w:sz w:val="20"/>
              </w:rPr>
              <w:lastRenderedPageBreak/>
              <w:t>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Острота зрения с коррекцией при предварительном профилактическом осмотре ниже 1,0, при повторных и периодических медицинских осмотрах </w:t>
            </w:r>
            <w:r>
              <w:rPr>
                <w:color w:val="000000"/>
                <w:sz w:val="20"/>
              </w:rPr>
              <w:lastRenderedPageBreak/>
              <w:t>ниже 0,8 на одном глазу и 0,5 на другом глазу.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Аномалии рефракции при </w:t>
            </w:r>
            <w:r>
              <w:rPr>
                <w:color w:val="000000"/>
                <w:sz w:val="20"/>
              </w:rPr>
              <w:t>предварительном миопия выше 2,0 Д, гиперметропия выше 2,0 Д, астигматизм выше 1,0 Д; при повторных осмотрах: миопия выше 8,0 Д, гиперметропия выше 6,0 Д, астигматизм выше 3,0 Д.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Снижение аккомодации ниже возрастных норм.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Отсутствие бинокулярного </w:t>
            </w:r>
            <w:r>
              <w:rPr>
                <w:color w:val="000000"/>
                <w:sz w:val="20"/>
              </w:rPr>
              <w:t>зрения. Лагофтальм.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зрительного нерва, сетчатки. Глаукома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Профессии, связанные с зрительно напряженными работами с объектом </w:t>
            </w:r>
            <w:r>
              <w:rPr>
                <w:color w:val="000000"/>
                <w:sz w:val="20"/>
              </w:rPr>
              <w:t>различения от 0,3 до 1 мм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офтальмолог, невропатолог, терапевт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остроты зрения, скиоскопия, рефрактометрия, определение объема аккомодации, исследование бинокулярного зрения, цветоощущение, биомикроскопия сред глаза,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Острота </w:t>
            </w:r>
            <w:r>
              <w:rPr>
                <w:color w:val="000000"/>
                <w:sz w:val="20"/>
              </w:rPr>
              <w:t>зрения с коррекцией не ниже 0,5 Д на одном глазу и 0,2 на другом глазу. Аномалии рефракции: при предварительном осмотре миопия выше 6,0 Д, гиперметропия выше 4,0 Д, астигматизм выше 2,0 Д, при повторных периодических осмотрах: миопия выше 10,0 Д, гиперметр</w:t>
            </w:r>
            <w:r>
              <w:rPr>
                <w:color w:val="000000"/>
                <w:sz w:val="20"/>
              </w:rPr>
              <w:t>опия выше 6,0 Д, астигматизм выше 4,0 Д.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бинокулярного зрения.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Снижение аккомодации ниже возрастных норм. Лагофтальм.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зрительного нерва, сетчатки.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Глаукома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Профессии, связанные с зрительнонапряженными работами, связанными с непрерывным слежением за экраном видеотерминалов (дисплеев) в течение более 50 % рабочего времени (операторы, программисты, </w:t>
            </w:r>
            <w:r>
              <w:rPr>
                <w:color w:val="000000"/>
                <w:sz w:val="20"/>
              </w:rPr>
              <w:t>расчетчики)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офтальмолог, невропатолог, терапевт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остроты зрения, скиоскопия, рефрактометрия, определение объема аккомодации, тонометрия, определение цветоощущения,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Острота зрения не менее 0,5 Д на одном глазу и 0,2 на другом</w:t>
            </w:r>
            <w:r>
              <w:rPr>
                <w:color w:val="000000"/>
                <w:sz w:val="20"/>
              </w:rPr>
              <w:t xml:space="preserve"> глазу при предварительном осмотре; не менее 0,4 Д на одном глазу и не менее 0,2 на другом при повторных периодических осмотрах.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Аномалии рефракции: миопия не более 8,0 Д, гиперметропия не более 8,0 Д, астигматизм не более 4,0 Д, при повторных периоди</w:t>
            </w:r>
            <w:r>
              <w:rPr>
                <w:color w:val="000000"/>
                <w:sz w:val="20"/>
              </w:rPr>
              <w:t>ческих осмотрах.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Снижение аккомодации ниже возрастных норм.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цветоощущения, если цвет несет информационную нагрузку.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Лагофтальм.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заболевания или аллергические заболевания защитного аппарата и оболочек глазного </w:t>
            </w:r>
            <w:r>
              <w:rPr>
                <w:color w:val="000000"/>
                <w:sz w:val="20"/>
              </w:rPr>
              <w:t>яблока. Заболевания зрительного нерва, сетчатки.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Нарастающий офтальмотонус.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Глаукома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Профессии и работы с оптическими приборами (микроскопами, лупами и пр.) при длительности сосредоточенного наблюдения более 50 % времени смены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Профпатолог, </w:t>
            </w:r>
            <w:r>
              <w:rPr>
                <w:color w:val="000000"/>
                <w:sz w:val="20"/>
              </w:rPr>
              <w:t>терапевт, невропатолог, офтальмолог,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острота зрения, офтальмотонометрия, скиаскопия, рефрактометрия, объем аккомодации, исследование бинокулярного зрения, цветоощущение, биомикроскопия сред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Острота зрения с коррекцией не менее 0,9 на одном и 0,6 на д</w:t>
            </w:r>
            <w:r>
              <w:rPr>
                <w:color w:val="000000"/>
                <w:sz w:val="20"/>
              </w:rPr>
              <w:t xml:space="preserve">ругом глазу при предварительном медосмотре; не менее 0,7 на одном и 0,5 на другом глазу при повторном периодическом медосмотре. Аномалии рефракции: миопия не более 5,0 Д, </w:t>
            </w:r>
            <w:r>
              <w:rPr>
                <w:color w:val="000000"/>
                <w:sz w:val="20"/>
              </w:rPr>
              <w:lastRenderedPageBreak/>
              <w:t>гиперметропия не более 2,0 Д, астигматизм не более 1,5 Д при предварительном медосмот</w:t>
            </w:r>
            <w:r>
              <w:rPr>
                <w:color w:val="000000"/>
                <w:sz w:val="20"/>
              </w:rPr>
              <w:t>ре; миопия не более 6,0 Д, гиперметропия не более 3,0 Д, астигматизм не более 2,0 Д при повторных периодических медосмотрах.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Снижение аккомодации ниже возрастных норм.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цветоощущения, если цвет несет информационную нагрузку. Лагофтальм.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воспалительные и аллергические заболевания защитного аппарата и оболочек глазного яблока.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зрительного нерва, сетчатки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Профессии и работы связанные с работой на персональном компьютере, и/или с ремонтом, обслуживанием </w:t>
            </w:r>
            <w:r>
              <w:rPr>
                <w:color w:val="000000"/>
                <w:sz w:val="20"/>
              </w:rPr>
              <w:t>компьютерной и оргтехники не менее 50% времени рабочей смены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невролог, офтальмолог,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острота зрения, офтальмотонометрия, скиаскопия, рефрактометрия, объем аккомодации, исследование бинокулярного зрения, цветоощущение, </w:t>
            </w:r>
            <w:r>
              <w:rPr>
                <w:color w:val="000000"/>
                <w:sz w:val="20"/>
              </w:rPr>
              <w:t>биомикроскопия сред глаза, офтальмоскопия глазного дна Развернутая формула крови, ЭКГ, спирография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Острота зрения с коррекцией не менее 0,8 на одном и 0,5 на другом глазу при предварительном медосмотре; не менее 0,6 на одном и 0,5 на другом глазу (с коррек</w:t>
            </w:r>
            <w:r>
              <w:rPr>
                <w:color w:val="000000"/>
                <w:sz w:val="20"/>
              </w:rPr>
              <w:t>цией) при повторном периодическом медосмотре.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Аномалии рефракции: миопия не более 5,0 Д, гиперметропия не более 2,0 Д, астигматизм не более 1,75 Д при предварительном медосмотре; миопия не более 6,25 Д, гиперметропия не более 3,0 Д, астигматизм не бол</w:t>
            </w:r>
            <w:r>
              <w:rPr>
                <w:color w:val="000000"/>
                <w:sz w:val="20"/>
              </w:rPr>
              <w:t xml:space="preserve">ее 2,0 Д при повторных периодических </w:t>
            </w:r>
            <w:r>
              <w:rPr>
                <w:color w:val="000000"/>
                <w:sz w:val="20"/>
              </w:rPr>
              <w:lastRenderedPageBreak/>
              <w:t>медосмотрах.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Снижение аккомодации ниже возрастных норм.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цветоощущения, если цвет несет информационную нагрузку.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Лагофтальм.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воспалительные и аллергические заболевания переднего </w:t>
            </w:r>
            <w:r>
              <w:rPr>
                <w:color w:val="000000"/>
                <w:sz w:val="20"/>
              </w:rPr>
              <w:t>отрезка глаза допуск к работе индивидуально.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зрительного нерва, сетчатки.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Глаукома, начиная от Iiв стадии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Профессии и работы, связанные с перенапряжением голосового аппарата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оториноларинголог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ЭКГ, ФГ, общий анализ </w:t>
            </w:r>
            <w:r>
              <w:rPr>
                <w:color w:val="000000"/>
                <w:sz w:val="20"/>
              </w:rPr>
              <w:t>крови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заболевания, связанные с расстройствами функции голосового аппарата (хронический ларингит, фарингит)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Профессии и работы, связанные с повышенным нервно-эмоциональным напряжением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Профпатолог, терапевт, дерматовенеролог, невролог, </w:t>
            </w:r>
            <w:r>
              <w:rPr>
                <w:color w:val="000000"/>
                <w:sz w:val="20"/>
              </w:rPr>
              <w:t>оториноларинголог, офтальмолог, психиатр (медицинский психолог)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ЭКГ с нагрузкой, УЗИ щитовидной железы; офтальмотонометрия, офтальмоскопия глазного дна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Неврозы (все виды)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Верхолазные работы* и профессии,</w:t>
            </w:r>
            <w:r>
              <w:rPr>
                <w:color w:val="000000"/>
                <w:sz w:val="20"/>
              </w:rPr>
              <w:t xml:space="preserve"> связанные с подъемом на высоту, по обслуживанию подъемных сооружений (крановщики башенных, козловых, мостовых, гусеничных, автомобильных, железнодорожных, портовых и плавающих кранов; лифтеры и проводники скоростных лифтов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</w:t>
            </w:r>
            <w:r>
              <w:rPr>
                <w:color w:val="000000"/>
                <w:sz w:val="20"/>
              </w:rPr>
              <w:t>лог, офтальмолог, хирург, оториноларинголог психиатр,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вестибулярного аппарата, острота зрения, ЭКГ, ФГ, общий анализ крови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Грыжи, препятствующие работе, имеющие наклонность к ущемлению.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*-свыше 2 метров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Доброкачественные опухоли,</w:t>
            </w:r>
            <w:r>
              <w:rPr>
                <w:color w:val="000000"/>
                <w:sz w:val="20"/>
              </w:rPr>
              <w:t xml:space="preserve"> препятствующие выполнению работ </w:t>
            </w:r>
            <w:r>
              <w:rPr>
                <w:color w:val="000000"/>
                <w:sz w:val="20"/>
              </w:rPr>
              <w:lastRenderedPageBreak/>
              <w:t>средней тяжести.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периферической нервной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Облитерирующий эндартериит.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Выраженное расширение вен, тромбофлебит нижних конечностей, геморрой с частыми обострениями и </w:t>
            </w:r>
            <w:r>
              <w:rPr>
                <w:color w:val="000000"/>
                <w:sz w:val="20"/>
              </w:rPr>
              <w:t>кровотечениями.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вегето-сосудистой дистонии с частыми пароксизмами.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Стойкое понижение слуха любой этиологии одно и двухстороннее (шепотная речь не менее 3 метров (далее - м).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Нарушение функции вестибулярного аппарата, в том числе </w:t>
            </w:r>
            <w:r>
              <w:rPr>
                <w:color w:val="000000"/>
                <w:sz w:val="20"/>
              </w:rPr>
              <w:t>болезнь Меньера.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Острота зрения без коррекции ниже 0,5 на одном глазу и ниже 0,2 на другом; ограничение поля зрения более чем 200; неподдающиеся лечению дакриоциститы и неизлечимое слезотечение.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Эпилепсия и синкопальные состояния.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Аномалии </w:t>
            </w:r>
            <w:r>
              <w:rPr>
                <w:color w:val="000000"/>
                <w:sz w:val="20"/>
              </w:rPr>
              <w:t>положения женских половых органов.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воспалительные заболевания матки и придатков с частыми обострениями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Глаукома.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Гипертоническая болезнь.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сердечно-сосудистой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Профессии и работы, связанные с </w:t>
            </w:r>
            <w:r>
              <w:rPr>
                <w:color w:val="000000"/>
                <w:sz w:val="20"/>
              </w:rPr>
              <w:t>обслуживанием действующих электроустановок с напряжением 127 Вольт и выше, выполнением наладочных, монтажных работ и высоковольтных испытаний в этих электроустановках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офтальмолог, оториноларинголог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Исследование остроты </w:t>
            </w:r>
            <w:r>
              <w:rPr>
                <w:color w:val="000000"/>
                <w:sz w:val="20"/>
              </w:rPr>
              <w:t>зрения, полей зрения исследование вестибулярного аппарата, ЭКГ, ФГ, общий анализ крови; при стаже работы в данных условиях 10 лет и более и по показаниям: аудиометрия.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Стойкое, одно или двухсторонне понижение слуха любой этиологии: (шепотная речь менее 3 м</w:t>
            </w:r>
            <w:r>
              <w:rPr>
                <w:color w:val="000000"/>
                <w:sz w:val="20"/>
              </w:rPr>
              <w:t>етров), кроме работ по ремонту и эксплуатации электро-вычислительной машины (далее ЭВМ).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Острота зрения с коррекцией ниже 0,5 на одном глазу и ниже 0,2 на другом.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Стойкое слезотечение, не поддающееся лечению.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Ограничение поля зрения более </w:t>
            </w:r>
            <w:r>
              <w:rPr>
                <w:color w:val="000000"/>
                <w:sz w:val="20"/>
              </w:rPr>
              <w:t>чем на 200.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функции вестибулярного аппарата, в том числе болезнь Меньера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Профессии и работы в государственной лесной охране, по валке, сплаву, транспортировке и первичной обработке леса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Профпатолог, невропатолог, хирург, </w:t>
            </w:r>
            <w:r>
              <w:rPr>
                <w:color w:val="000000"/>
                <w:sz w:val="20"/>
              </w:rPr>
              <w:t>оториноларинголог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Острота зрения, исследование вестибулярного аппарата, ЭКГ, ФГ, общий анализ крови, аудиометрия, спирография конечностей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Выраженное расширение вен.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Тромбофлебит нижних конечностей. Геморрой с частыми обострениями и кровотечениями.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Облитерирующие заболевания сосудов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Грыжи, препятствующие работе и имеющие наклонность к ущемлению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периферической нервной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Стойкое понижение слуха любой этиологии (шепотная речь менее 3 м).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Нарушение </w:t>
            </w:r>
            <w:r>
              <w:rPr>
                <w:color w:val="000000"/>
                <w:sz w:val="20"/>
              </w:rPr>
              <w:t>функции вестибулярного аппарата, том числе болезнь Миньера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Острота зрения с коррекцией ниже 0,5 на одном глазу и ниже 0,2 на другом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виды профессий и работ, </w:t>
            </w:r>
            <w:r>
              <w:rPr>
                <w:color w:val="000000"/>
                <w:sz w:val="20"/>
              </w:rPr>
              <w:lastRenderedPageBreak/>
              <w:t>связанных с подземными работами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Профпатолог, </w:t>
            </w:r>
            <w:r>
              <w:rPr>
                <w:color w:val="000000"/>
                <w:sz w:val="20"/>
              </w:rPr>
              <w:lastRenderedPageBreak/>
              <w:t xml:space="preserve">терапевт, невропатолог, хирург, </w:t>
            </w:r>
            <w:r>
              <w:rPr>
                <w:color w:val="000000"/>
                <w:sz w:val="20"/>
              </w:rPr>
              <w:t>оториноларинголог, офтальмолог, психиатр,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Общий анализ мочи и крови, </w:t>
            </w:r>
            <w:r>
              <w:rPr>
                <w:color w:val="000000"/>
                <w:sz w:val="20"/>
              </w:rPr>
              <w:lastRenderedPageBreak/>
              <w:t>ЭКГ, спирография, вестибулярного аппарата аудиометрия, ФШК для подземных работников со стажем до 10 лет, рентгенография органов грудной клетки при стаже более</w:t>
            </w:r>
            <w:r>
              <w:rPr>
                <w:color w:val="000000"/>
                <w:sz w:val="20"/>
              </w:rPr>
              <w:t xml:space="preserve"> 5 лет по показаниям, если имеются заболевания бронхолегочной системы. При стаже более 10 лет рентгенография органов грудной клетки.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Хронические </w:t>
            </w:r>
            <w:r>
              <w:rPr>
                <w:color w:val="000000"/>
                <w:sz w:val="20"/>
              </w:rPr>
              <w:lastRenderedPageBreak/>
              <w:t>заболевания периферической нервной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Болезни зубов, полости рта, отсутствие зубов, мешающее </w:t>
            </w:r>
            <w:r>
              <w:rPr>
                <w:color w:val="000000"/>
                <w:sz w:val="20"/>
              </w:rPr>
              <w:t>захватыванию загубника, наличие съемных протезов, альвеолярная дефект, стоматиты, периодонтит, анкилозы и контратуры нижней челюсти, челюстной артрит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Общее физическое недоразвитие и недоразвитие опорно-двигательного аппарата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Доброкачественные </w:t>
            </w:r>
            <w:r>
              <w:rPr>
                <w:color w:val="000000"/>
                <w:sz w:val="20"/>
              </w:rPr>
              <w:t>новообразования, препятствующие выполнению работ в противогазах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Грыжи (все виды)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Облитерирующий эндоартеррит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и трофические язвы нижних конечностей.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Тромбофлебит.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Искривление носовой перегородки с </w:t>
            </w:r>
            <w:r>
              <w:rPr>
                <w:color w:val="000000"/>
                <w:sz w:val="20"/>
              </w:rPr>
              <w:t>нарушением функции носового дыхания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верхних дыхательных путей с частыми обострениями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среднего уха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Понижение слуха (даже на одно ухо) любой этиологии (восприятие шепотной речи менее 3 м)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функции вестибулярного аппарата, в том числе, болезнь Меньера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Хронические, часто </w:t>
            </w:r>
            <w:r>
              <w:rPr>
                <w:color w:val="000000"/>
                <w:sz w:val="20"/>
              </w:rPr>
              <w:lastRenderedPageBreak/>
              <w:t>обостряющиеся заболевания кожи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первичном трудоустройстве противопоказаны: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органов дыхания.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Артериальная гипертензия.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сердечно-сосудистой системы, даже при наличие компенсации.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Понижение остроты зрения ниже 0,8 на одном глазу и ниже 0,5 на другом, коррекция не допускается.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Для работающих в подземных условиях при периодических медосмотрах </w:t>
            </w:r>
            <w:r>
              <w:rPr>
                <w:color w:val="000000"/>
                <w:sz w:val="20"/>
              </w:rPr>
              <w:t>противопоказаны: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органов дыхания с ДН 1,2,3.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сердечно-сосудистой системы, в стадии декомпенсации НК1-4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Артериальная гипертензия 2,3 стадии высокого риска.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Понижение остроты зрения ниже 0,5 на одном </w:t>
            </w:r>
            <w:r>
              <w:rPr>
                <w:color w:val="000000"/>
                <w:sz w:val="20"/>
              </w:rPr>
              <w:t>глазу и ниже 0,2 на другом, коррекция не допускается.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Геморрой с частыми обострениями и кровотечениями.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периферической нервной системы (радикулопатии, осложненные протрузией и грыжей дисков).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ЗЧМТ, состояния после </w:t>
            </w:r>
            <w:r>
              <w:rPr>
                <w:color w:val="000000"/>
                <w:sz w:val="20"/>
              </w:rPr>
              <w:lastRenderedPageBreak/>
              <w:t>ОЧМТ, травмы.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Врожденные пороки сердца, приобретенные пороки сердца, кардиомиопатия (первичные и вторичные), кардиосклероз (атеросклеротический, ПИМ), алкогольные поражения сердца с наличием сердечной недостаточности II ст. и более; (осложненные </w:t>
            </w:r>
            <w:r>
              <w:rPr>
                <w:color w:val="000000"/>
                <w:sz w:val="20"/>
              </w:rPr>
              <w:t>нарушениями ритма и проводимости).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заболевания бронхолегочной системы (хронический бронхит, ХОБЛ, интерстициальная пневмония, саркоидоз, эмфизема, бронхоэктатическая и другие неспецифические болезни легких I, II и более стадии) с частыми </w:t>
            </w:r>
            <w:r>
              <w:rPr>
                <w:color w:val="000000"/>
                <w:sz w:val="20"/>
              </w:rPr>
              <w:t>обострениями, наклонностью к кровотечениям, дыхательной недостаточностью II и III степени. Фиброзирующий альвеолит. Состояние после перенесенного спонтанного пневмоторакса.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Тяжелые нарушения питания и обмена веществ. Ожирение III и IV степени с легочн</w:t>
            </w:r>
            <w:r>
              <w:rPr>
                <w:color w:val="000000"/>
                <w:sz w:val="20"/>
              </w:rPr>
              <w:t>ой или сердечной недостаточностью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Профессии и работы в нефтяной, газовой и химической промышленности, в том числе вахтовым методом, работа на гидрометеорологических </w:t>
            </w:r>
            <w:r>
              <w:rPr>
                <w:color w:val="000000"/>
                <w:sz w:val="20"/>
              </w:rPr>
              <w:lastRenderedPageBreak/>
              <w:t xml:space="preserve">станциях, сооружениях связи, расположенных в высокогорных, пустынных и других </w:t>
            </w:r>
            <w:r>
              <w:rPr>
                <w:color w:val="000000"/>
                <w:sz w:val="20"/>
              </w:rPr>
              <w:t>отдаленных районах, в трудных климатогеографических условиях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Профпатолог. Невропатолог хирург, оториноларинголог, офтальмолог, психиатр, дерматовенеролог, </w:t>
            </w:r>
            <w:r>
              <w:rPr>
                <w:color w:val="000000"/>
                <w:sz w:val="20"/>
              </w:rPr>
              <w:lastRenderedPageBreak/>
              <w:t>стоматолог,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Общий анализ мочи и крови, исследование вестибулярного аппарата, аудиометрия, </w:t>
            </w:r>
            <w:r>
              <w:rPr>
                <w:color w:val="000000"/>
                <w:sz w:val="20"/>
              </w:rPr>
              <w:t>АЛТ,АСТ, биллирубин, функция внешнего дыхания,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периферической нервной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Облитерирующие заболевания сосудов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Расширение вен, </w:t>
            </w:r>
            <w:r>
              <w:rPr>
                <w:color w:val="000000"/>
                <w:sz w:val="20"/>
              </w:rPr>
              <w:lastRenderedPageBreak/>
              <w:t>тромбофлебит, геморрой с частыми обострениями, кровотечением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Грыжи с </w:t>
            </w:r>
            <w:r>
              <w:rPr>
                <w:color w:val="000000"/>
                <w:sz w:val="20"/>
              </w:rPr>
              <w:t>наклонностью к ущемлению, выпадение прямой кишки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Стойкое понижение слуха любой этиологии (шепотная речь менее 3 м)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функции вестибулярного аппарата, в том числе болезнь Миньера.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Снижение остроты зрения (при работе в противогазах).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Решается вопрос по каждому заболеванию индивидуально в зависимости от условий труда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Профессии и работы, связанные с обслуживанием оборудований, работающих под давлением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офтальмолог, оториноларинголог,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Исследование остроты </w:t>
            </w:r>
            <w:r>
              <w:rPr>
                <w:color w:val="000000"/>
                <w:sz w:val="20"/>
              </w:rPr>
              <w:t>и полей зрения, общий анализ крови и мочи, исследование вестибулярного аппарата,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Острота зрения с коррекцией ниже 0,5 на одном глазу и ниже 0,2 на другом с коррекцией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Ограничение поля зрения более чем на 20о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Стойкое слезотечение, не </w:t>
            </w:r>
            <w:r>
              <w:rPr>
                <w:color w:val="000000"/>
                <w:sz w:val="20"/>
              </w:rPr>
              <w:t>поддающееся лечению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Стойкое понижение слуха любой этиологии, одно и двустороннее (шепотная речь менее 3 м)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функции вестибулярного аппарата, в том числе болезнь Меньера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Профессии и </w:t>
            </w:r>
            <w:r>
              <w:rPr>
                <w:color w:val="000000"/>
                <w:sz w:val="20"/>
              </w:rPr>
              <w:t>работа машинистов (кочегаров), операторов котельных, работников службы газового надзора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 офтальмолог, оториноларинголог, дерматовенеролог,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 и мочи, исследование вестибулярного аппарата,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Нарушение </w:t>
            </w:r>
            <w:r>
              <w:rPr>
                <w:color w:val="000000"/>
                <w:sz w:val="20"/>
              </w:rPr>
              <w:t>функции вестибулярного аппарата.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Выраженные формы заболеваний верхних дыхательных путей и органов дыхания с нарушением функции.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Профессии и работы, связанные с применением взрывчатых материалов, </w:t>
            </w:r>
            <w:r>
              <w:rPr>
                <w:color w:val="000000"/>
                <w:sz w:val="20"/>
              </w:rPr>
              <w:t>работы на взрыво и пожароопасных производствах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офтальмолог, оториноларинголог, дерматовенеролог, невропатолог, психиатр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крови, исследование вестибулярного аппарата,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заболевания периферической нервной </w:t>
            </w:r>
            <w:r>
              <w:rPr>
                <w:color w:val="000000"/>
                <w:sz w:val="20"/>
              </w:rPr>
              <w:t>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Стойкое понижение слуха любой этиологии, одно и двустороннее (шепотная речь менее 3 м)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функции вестибулярного аппарата, в т.ч. болезнь Меньера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Стойкое слезотечение, не поддающееся лечению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Профессии и работы </w:t>
            </w:r>
            <w:r>
              <w:rPr>
                <w:color w:val="000000"/>
                <w:sz w:val="20"/>
              </w:rPr>
              <w:t>военизированной охраны, служб специализированной связи, аппарата инкассации, работников системы государственного банка и работников других ведомств и служб, которым разрешено ношение огнестрельного оружия и его применение, а также работникам охранных струк</w:t>
            </w:r>
            <w:r>
              <w:rPr>
                <w:color w:val="000000"/>
                <w:sz w:val="20"/>
              </w:rPr>
              <w:t>тур и ведомств без права на разрешение ношения и применения огнестрельного оружия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оториноларинголог, офтальмолог, дерматовенеролог, психиатр, хирург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крови, исследование остроты зрения, аудиометрия, ЭКГ, ФГ,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конечности, кисти, стопы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сосудов (облитерирующий эндартериит, варикозное расширение вен и другие)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периферической нервной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Хронические, часто обостряющиеся заболевания кожи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Острота </w:t>
            </w:r>
            <w:r>
              <w:rPr>
                <w:color w:val="000000"/>
                <w:sz w:val="20"/>
              </w:rPr>
              <w:t>зрения с коррекцией ниже 0,5 на одном глазу, ниже 0,2 на другом; или 0,7 на одном глазу при отсутствии зрения на другом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Стойкое снижение слуха любой этиологии (восприятие шепотной речи менее 3 м) - вопрос допуска может решаться индивидуально, после </w:t>
            </w:r>
            <w:r>
              <w:rPr>
                <w:color w:val="000000"/>
                <w:sz w:val="20"/>
              </w:rPr>
              <w:t>эффективного слухопротезирования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функции вестибулярного аппарата, в том числе болезнь Меньера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Профессии и работы газоспасательной службы, добровольных газоспасательных дружин, военизированных частей и отрядов по предупреждению </w:t>
            </w:r>
            <w:r>
              <w:rPr>
                <w:color w:val="000000"/>
                <w:sz w:val="20"/>
              </w:rPr>
              <w:t>возникновения и ликвидации, открытых газовых и нефтяных фонтанов, военизированных горных, горноспасательных команд.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оториноларинголог, офтальмолог, хирург, психиатр, стоматолог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мочи и крови, исследование ве</w:t>
            </w:r>
            <w:r>
              <w:rPr>
                <w:color w:val="000000"/>
                <w:sz w:val="20"/>
              </w:rPr>
              <w:t>стибулярного аппарата,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периферической нервной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сердечно-сосудистой системы, даже при наличии компенсации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органов дыхания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зубов, полости рта, отсутствие зубов,</w:t>
            </w:r>
            <w:r>
              <w:rPr>
                <w:color w:val="000000"/>
                <w:sz w:val="20"/>
              </w:rPr>
              <w:t xml:space="preserve"> мешающее захватыванию загубника, наличие съемных протезов, альвеолярная дефект, стоматиты, периодонтит, анкилозы и контратуры нижней челюсти, челюстной артрит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Общее физическое недоразвитие и недоразвитие опорно-двигательного аппарата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Доброкачественные новообразования, препятствующие выполнению работ в противогазах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Грыжи (все виды)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Облитерирующий эндартеррит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и трофические язвы нижних конечностей.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Тромбофлебит.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Геморрой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Искривление </w:t>
            </w:r>
            <w:r>
              <w:rPr>
                <w:color w:val="000000"/>
                <w:sz w:val="20"/>
              </w:rPr>
              <w:t>носовой перегородки с нарушением функции носового дыхания Хронические заболевания верхних дыхательных путей с частыми обострениями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среднего уха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Понижение слуха (даже на одно ухо) любой этиологии (восприятие шепотной речи </w:t>
            </w:r>
            <w:r>
              <w:rPr>
                <w:color w:val="000000"/>
                <w:sz w:val="20"/>
              </w:rPr>
              <w:t>менее 3 м)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функции вестибулярного аппарата, в том числе, болезнь Меньера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Понижение остроты зрения ниже 0,8 на одном глазу и ниже 0,5 на другом, коррекция не допускается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Профессии и работы на механическом оборудовании (токарных, </w:t>
            </w:r>
            <w:r>
              <w:rPr>
                <w:color w:val="000000"/>
                <w:sz w:val="20"/>
              </w:rPr>
              <w:t>фрезерных и других станках, штамповочных прессах)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оториноларинголог, офтальмолог, дерматолог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 и мочи, ЭКГ, исследование вестибулярного аппарата,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слезовыводящих путей, век, ор</w:t>
            </w:r>
            <w:r>
              <w:rPr>
                <w:color w:val="000000"/>
                <w:sz w:val="20"/>
              </w:rPr>
              <w:t>ганические недостатки век, препятствующие полному их смыканию, свобод ному движению глазного яблока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Ограничение поля зрения более чем на 20о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Острота зрения с коррекцией ниже 0,5 на одном глазу, ниже 0,2 - на другом.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Нарушение функции </w:t>
            </w:r>
            <w:r>
              <w:rPr>
                <w:color w:val="000000"/>
                <w:sz w:val="20"/>
              </w:rPr>
              <w:t>вестибулярного аппарата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Эпилепсия и синкопальные состояния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Профессии и работы, непосредственно связанные с движением безрельсового транспорта, в том числе внутри заводского (водители и машинисты автопогрузчиков, электропогрузчиков, электрокаров, </w:t>
            </w:r>
            <w:r>
              <w:rPr>
                <w:color w:val="000000"/>
                <w:sz w:val="20"/>
              </w:rPr>
              <w:t>электроштабелеров, регулировщики)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офтальмолог, оториноларинголог, хирург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вестибулярного аппарата, остроты и полей зрения, ЭКГ, ФГ, общий анализ крови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Нарушение функции вестибулярного аппарата, в том числе </w:t>
            </w:r>
            <w:r>
              <w:rPr>
                <w:color w:val="000000"/>
                <w:sz w:val="20"/>
              </w:rPr>
              <w:t>болезнь Меньера.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Стойкое понижение слуха любой этиологии, одно или двустороннее (шепотная речь менее 3 м).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Острота зрения с коррекцией ниже 0,5 на одном глазу, ниже 0,2 на другом; стойкое слезотечение, не поддающееся лечению; нарушение </w:t>
            </w:r>
            <w:r>
              <w:rPr>
                <w:color w:val="000000"/>
                <w:sz w:val="20"/>
              </w:rPr>
              <w:t>цветоощущения для работников, применяющих цветовую сигнализацию; ограничение полей зрения более чем на 200, синдром вегето-сосудистой дистонии с частыми пароксизмами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Работы, связанные с движением автотранспортных средств всех категорий;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Профпатолог, </w:t>
            </w:r>
            <w:r>
              <w:rPr>
                <w:color w:val="000000"/>
                <w:sz w:val="20"/>
              </w:rPr>
              <w:t>терапевт, невропатолог, офтальмолог, нарколог, оториноларинголог, хирург, психиатр,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крови, ЭКГ, ФГ, исследование вестибулярного аппарата, определение группы крови и резус-фактора (при прохождении предварительного медицинского осмотра</w:t>
            </w:r>
            <w:r>
              <w:rPr>
                <w:color w:val="000000"/>
                <w:sz w:val="20"/>
              </w:rPr>
              <w:t>), исследование остроты и полей зрения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оболочек глаза с нарушением функции зрения, стойкие изменения и парезы мышц век, препятствующие зрению или ограничивающие движение глазного яблока (после оперативного лечения с хорошим результа</w:t>
            </w:r>
            <w:r>
              <w:rPr>
                <w:color w:val="000000"/>
                <w:sz w:val="20"/>
              </w:rPr>
              <w:t>том, допуск к вождению разрешается).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Мотоциклов, мотороллеров, мотонарт всех типов и марок;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Хроническое, не поддающееся консервативному лечению воспаление и свищ слезного мешка, упорное, не поддающееся лечению слезотечение (после оперативного лечения с</w:t>
            </w:r>
            <w:r>
              <w:rPr>
                <w:color w:val="000000"/>
                <w:sz w:val="20"/>
              </w:rPr>
              <w:t xml:space="preserve"> хорошим результатом, допуск к вождению разрешается).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Трамваев, троллейбусов, автобусов, микроавтобусов и иных автотранспортных средств, используемых для пассажирских перевозок;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Стойкая диплопия вследствие косоглазия.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Тракторов и изготовленных на их </w:t>
            </w:r>
            <w:r>
              <w:rPr>
                <w:color w:val="000000"/>
                <w:sz w:val="20"/>
              </w:rPr>
              <w:t>базе самоходных шасси и механизмов, самоходных сельскохозяйственных, мелиоративных и дорожностроительных машин и механизмов;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Ограничение поля зрения более чем на 200 в любом из меридианов.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Автомобили с ручным управлением для инвалидов всех категорий;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Центральная скотома абсолютная или относительная.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Работники речных и морских портов, экипажи речных и морских судов, капитаны и их помощники, штурманы, механики, матросы, радио специалисты, работники лоцманской службы и службы управления движением судов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Острота зрения с коррекцией ниже 0,8 Д, на одном глазу, ниже 0,4 Д - на другом; отсутствие зрения на одном глазу.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bookmarkStart w:id="149" w:name="z313"/>
            <w:r>
              <w:rPr>
                <w:color w:val="000000"/>
                <w:sz w:val="20"/>
              </w:rPr>
              <w:t xml:space="preserve">Профессии и работники управления возушными судами и иными летательными аппаратами (инженеры – пилоты, бортинженеры); технического </w:t>
            </w:r>
            <w:r>
              <w:rPr>
                <w:color w:val="000000"/>
                <w:sz w:val="20"/>
              </w:rPr>
              <w:t>обслуживания, эксплуатации и ремонта воздушных судов и иных летательных аппаратов и авиационной техники; управления и обслуживания движением воздушных судов (инженеры – авиадиспетчеры); технической эксплуатации авиационного электрифи цированного, пилотажно</w:t>
            </w:r>
            <w:r>
              <w:rPr>
                <w:color w:val="000000"/>
                <w:sz w:val="20"/>
              </w:rPr>
              <w:t>–навигационного и радиоэлектронного оборудования;</w:t>
            </w:r>
            <w:r>
              <w:br/>
            </w:r>
            <w:r>
              <w:rPr>
                <w:color w:val="000000"/>
                <w:sz w:val="20"/>
              </w:rPr>
              <w:t>электрооборудования авто транспортных средств; эксплуатации авиационных приборов, наземных и бортовых систем управления, навигации диагностики воздушных судов и иных летательных аппаратов; авиационной безоп</w:t>
            </w:r>
            <w:r>
              <w:rPr>
                <w:color w:val="000000"/>
                <w:sz w:val="20"/>
              </w:rPr>
              <w:t>асности; обслуживания пассажиров (бортпроводники)</w:t>
            </w:r>
          </w:p>
        </w:tc>
        <w:bookmarkEnd w:id="149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рефракционных операций на роговой оболочке водители транспортных средств допускаются к вождению через 3 месяца.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остроте зрения с коррекцией ниже 0,8 Д - на одном глазу и 0,4 Д - на другом, </w:t>
            </w:r>
            <w:r>
              <w:rPr>
                <w:color w:val="000000"/>
                <w:sz w:val="20"/>
              </w:rPr>
              <w:t>отсутствие осложнений в исходной (до операции) рефракции от + 8,0 до 8,0 Д.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невозможности установить дооперационную рефракцию годны при длине оси глаза от 21,5 до 27,0 мм;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искусственный хрусталик хотя бы на одном глазу допускается </w:t>
            </w:r>
            <w:r>
              <w:rPr>
                <w:color w:val="000000"/>
                <w:sz w:val="20"/>
              </w:rPr>
              <w:t>индивидуально. допускаются стажированные водители при остроте зрения с коррекцией (0,8 Д - 0,4 Д), нормальное поле зрения и отсутствие осложнений в течение полугода после операции.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цветоощущения.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Заболевания сетчатки и зрительного </w:t>
            </w:r>
            <w:r>
              <w:rPr>
                <w:color w:val="000000"/>
                <w:sz w:val="20"/>
              </w:rPr>
              <w:t>нерва.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Полная глухота на одно ухо при восприятии разговорной речи, на другое на расстояние менее 3 м, шепотной речи на расстояние 1 м, или восприятие разговорной речи на другое ухо менее 2 м (при полной глухоте, глухонемоте допуск осуществляется </w:t>
            </w:r>
            <w:r>
              <w:rPr>
                <w:color w:val="000000"/>
                <w:sz w:val="20"/>
              </w:rPr>
              <w:t>индивидуально с переосвидетельствованием не реже, чем через 2 года).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Хроническое одностороннее или двустороннее гнойное воспаление среднего уха, осложненное холестеатомой, грануляциями или полипом (эпитимпанит).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Наличие фистульного симптома </w:t>
            </w:r>
            <w:r>
              <w:rPr>
                <w:color w:val="000000"/>
                <w:sz w:val="20"/>
              </w:rPr>
              <w:t>(после оперативного лечения с хорошим результатом, вопрос решается индивидуально), хронический гнойный мастоидит.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функции вестибулярного аппарата, синдромы головокружения, нистагм (болезнь Меньера, лабиринтиты, вестибулярные кризы любой этио</w:t>
            </w:r>
            <w:r>
              <w:rPr>
                <w:color w:val="000000"/>
                <w:sz w:val="20"/>
              </w:rPr>
              <w:t>логии).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Спонтанный нистагм при отклонении зрачков на 700 от среднего положения.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новообразование, малоподвижные рубцы, значительно затрудняющие движение конечностей.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Резко выраженные ограничения подвижности шеи, стойкие </w:t>
            </w:r>
            <w:r>
              <w:rPr>
                <w:color w:val="000000"/>
                <w:sz w:val="20"/>
              </w:rPr>
              <w:t>изменения в крупных суставах, неправильно сросшиеся переломы, ложные суставы, значительно затрудняющие движение конечностей, а также стойкие изменения в позвоночнике, нарушающие его движения.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Отсутствие одной верхней или нижней конечности, кисти или </w:t>
            </w:r>
            <w:r>
              <w:rPr>
                <w:color w:val="000000"/>
                <w:sz w:val="20"/>
              </w:rPr>
              <w:t>стопы, деформация кисти или стопы, значительно затрудняющие движение.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порядке исключения могут допускаться лица с одной ампутированной голенью, если ампутационная культя не менее 1/3 голени и подвижность в коленном суставе ампутированной конечности </w:t>
            </w:r>
            <w:r>
              <w:rPr>
                <w:color w:val="000000"/>
                <w:sz w:val="20"/>
              </w:rPr>
              <w:t>полностью сохранена.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пальцев или фаланг.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Травматические деформации с наличием неврологической симптоматики и дефекты костей черепа, допуск осуществляется индивидуально с переосвидетельствованием через 2 года.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Укорочение нижней </w:t>
            </w:r>
            <w:r>
              <w:rPr>
                <w:color w:val="000000"/>
                <w:sz w:val="20"/>
              </w:rPr>
              <w:t>конечности более чем на 6 см, освидетельствуемые могут быть признаны годными, если конечность не имеет дефектов со стороны костей, мягких тканей и суставов, объем движений сохранен, длина конечности более 75 см.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Заболевания, вызывающие ограничение </w:t>
            </w:r>
            <w:r>
              <w:rPr>
                <w:color w:val="000000"/>
                <w:sz w:val="20"/>
              </w:rPr>
              <w:t>движений или болезненность при движении, после оперативного лечения вопрос решается индивидуально.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Аневризмы аортальные, сосудов головного мозга, бедренной и подколенной артерий; облитерирующий эндартериит, II-III стадии, болезнь Такаясу; варикозное </w:t>
            </w:r>
            <w:r>
              <w:rPr>
                <w:color w:val="000000"/>
                <w:sz w:val="20"/>
              </w:rPr>
              <w:t>расширение вен с нарушением трофики, слоновостью.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Стойкие изменения в глотке, гортани, трахеи, затрудняющие дыхание.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Деформация грудной клетки и позвоночника со значительным нарушением функции органов грудной полости (вопрос о допуске решается </w:t>
            </w:r>
            <w:r>
              <w:rPr>
                <w:color w:val="000000"/>
                <w:sz w:val="20"/>
              </w:rPr>
              <w:t>индивидуально).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или приобретенные пороки сердца и сосудов любой этиологии при наличии компенсации допускаются индивидуально с переосвидетельствованием через год.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Состояние после операции на сердце и крупных сосудах, при компенсации, </w:t>
            </w:r>
            <w:r>
              <w:rPr>
                <w:color w:val="000000"/>
                <w:sz w:val="20"/>
              </w:rPr>
              <w:t>вопрос решается индивидуально с переосвидетельствованием через год.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Лица с имплантированными искусственными водителями ритма сердца допускаются индивидуально.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Болезни сердца, нарушения ритма, хроническая ишемическая болезнь сердца, состояние </w:t>
            </w:r>
            <w:r>
              <w:rPr>
                <w:color w:val="000000"/>
                <w:sz w:val="20"/>
              </w:rPr>
              <w:t>после перенесенного инфаркта миокарда вопрос о допуске решается индивидуально (ежегодное переосвидетельствование, за исключением лиц со стенокардией покоя).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Болезни крови и кроветворных органов, вопрос о допуске решается индивидуально при отсутствии </w:t>
            </w:r>
            <w:r>
              <w:rPr>
                <w:color w:val="000000"/>
                <w:sz w:val="20"/>
              </w:rPr>
              <w:t>анемического синдрома и обострения основного заболевания.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Выпадение матки и влагалища, ректовагинальные и пузырно-влагалищные свищи (разрывы промежности с нарушением целостности сфинктера прямой кишки) (после оперативного лечения вопрос решается индив</w:t>
            </w:r>
            <w:r>
              <w:rPr>
                <w:color w:val="000000"/>
                <w:sz w:val="20"/>
              </w:rPr>
              <w:t>идуально).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Рост ниже 150 см (вопрос решается индивидуально), резкое отставание физического развития.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водителей пассажирского транспорта при Дефектах речи и заикании, вопрос решается индивидуально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Профессии и работники аэровокзального, </w:t>
            </w:r>
            <w:r>
              <w:rPr>
                <w:color w:val="000000"/>
                <w:sz w:val="20"/>
              </w:rPr>
              <w:t>морского, речного комплексов: агенты по организации перевозок; супервайзеры; кассиры; агенты справочного бюро; агенты службы досмотра; службы авиационной безопасности; таможни; грузчики; приемосдатчики грузов.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отоларинг</w:t>
            </w:r>
            <w:r>
              <w:rPr>
                <w:color w:val="000000"/>
                <w:sz w:val="20"/>
              </w:rPr>
              <w:t>олог, офтальмолог, психиатр,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 и мочи, аудиометрия, офтольмоскопия,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соединительной ткани.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Нарушение менструальной функции, сопровождающейся маточными кровотечениями (кроме работ, связанных с нарушением </w:t>
            </w:r>
            <w:r>
              <w:rPr>
                <w:color w:val="000000"/>
                <w:sz w:val="20"/>
              </w:rPr>
              <w:t>зрения).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Стойкое понижение слуха любой этиологии одно и двусторонней (шепотная речь не менее 3 м).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вестибулярного аппарата, в том числе болезнь Меньера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Профессии и работы на высоте 1,3 м и более; работы с люльки вышки (подъемника) </w:t>
            </w:r>
            <w:r>
              <w:rPr>
                <w:color w:val="000000"/>
                <w:sz w:val="20"/>
              </w:rPr>
              <w:t>на высоте 1,3м и более; работы выполняемые на площадках на расстоянии ближе 2м от неогражденных перепадов по высоте более 1,3 м, а также если высота ограждения этих площадок менее 1,1 м; работы с подъемом, на высоту более 5 м или спуск, превышающий по высо</w:t>
            </w:r>
            <w:r>
              <w:rPr>
                <w:color w:val="000000"/>
                <w:sz w:val="20"/>
              </w:rPr>
              <w:t>те 5 м, по вертикальной лестнице, угол наклона которой к горизонтальной поверхности более 75˚; работа проводимая над машинами, механизмами или выступающими предметами на высоте менее 1,3 м; работа с лесов на высоте 1,3 м и более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</w:t>
            </w:r>
            <w:r>
              <w:rPr>
                <w:color w:val="000000"/>
                <w:sz w:val="20"/>
              </w:rPr>
              <w:t>опатолог, офтальмолог, хирург, оториноларинголог психиатр,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вестибулярного аппарата, острота зрения, ЭКГ, ФГ, общий анализ крови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Грыжи, препятствующие работе, имеющие наклонность к ущемлению.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Доброкачественные опухоли, </w:t>
            </w:r>
            <w:r>
              <w:rPr>
                <w:color w:val="000000"/>
                <w:sz w:val="20"/>
              </w:rPr>
              <w:t>препятствующие выполнению работ средней тяжести.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периферической нервной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Облитерирующий эндартериит.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Выраженное расширение вен, тромбофлебит нижних конечностей, геморрой с частыми обострениями и </w:t>
            </w:r>
            <w:r>
              <w:rPr>
                <w:color w:val="000000"/>
                <w:sz w:val="20"/>
              </w:rPr>
              <w:t>кровотечениями.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вегето-сосудистой дистонии с частыми пароксизмами.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Стойкое понижение слуха любой этиологии одно и двухстороннее (шепотная речь не менее 3 метров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функции вестибулярного аппарата, в том числе болезнь Меньера.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Острота зрения без коррекции ниже 0,5 на одном глазу и ниже 0,2 на другом; ограничение поля зрения более чем 200; неподдающиеся лечению дакриоциститы и неизлечимое слезотечение.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Эпилепсия и синкопальные состояния.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Аномалии положения женских </w:t>
            </w:r>
            <w:r>
              <w:rPr>
                <w:color w:val="000000"/>
                <w:sz w:val="20"/>
              </w:rPr>
              <w:t>половых органов.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воспалительные заболевания матки и придатков с частыми обострениями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Глаукома.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Гипертоническая болезнь.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сердечно-сосудистой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Газоопасные профессии и работы (в газоходах, воздуховодах, </w:t>
            </w:r>
            <w:r>
              <w:rPr>
                <w:color w:val="000000"/>
                <w:sz w:val="20"/>
              </w:rPr>
              <w:t>коллекторах, туннелях, колодцах, приямках и других анологичных местах, в том числе работы при недостаточном для дыхания содержании кислорода в воздух рабочей зоны (ниже 20% объемных 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оториноларинголог, офтальмолог, хир</w:t>
            </w:r>
            <w:r>
              <w:rPr>
                <w:color w:val="000000"/>
                <w:sz w:val="20"/>
              </w:rPr>
              <w:t>ург, психиатр, стоматолог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мочи и крови, исследование вестибулярного аппарата,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периферической нервной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сердечно-сосудистой системы, даже при наличии компенсации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</w:t>
            </w:r>
            <w:r>
              <w:rPr>
                <w:color w:val="000000"/>
                <w:sz w:val="20"/>
              </w:rPr>
              <w:t>заболевания органов дыхания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зубов, полости рта, отсутствие зубов, мешающее захватыванию загубника, наличие съемных протезов, альвеолярная дефект, стоматиты, периодонтит, анкилозы и контратуры нижней челюсти, челюстной артрит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Общее </w:t>
            </w:r>
            <w:r>
              <w:rPr>
                <w:color w:val="000000"/>
                <w:sz w:val="20"/>
              </w:rPr>
              <w:t>физическое недоразвитие и недоразвитие опорно-двигательного аппарата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Доброкачественные новообразования, препятствующие выполнению работ в противогазах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Грыжи (все виды)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Облитерирующий эндартеррит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Варикозное расширение вен и трофические </w:t>
            </w:r>
            <w:r>
              <w:rPr>
                <w:color w:val="000000"/>
                <w:sz w:val="20"/>
              </w:rPr>
              <w:t>язвы нижних конечностей.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Тромбофлебит.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Геморрой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Искривление носовой перегородки с нарушением функции носового дыхания Хронические заболевания верхних дыхательных путей с частыми обострениями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среднего уха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Понижение слуха (даже на одно ухо) любой этиологии (восприятие шепотной речи менее 3 м)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функции вестибулярного аппарата, в том числе, болезнь Меньера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Понижение остроты зрения ниже 0,8 на одном глазу и ниже 0,5 на другом, коррекция не </w:t>
            </w:r>
            <w:r>
              <w:rPr>
                <w:color w:val="000000"/>
                <w:sz w:val="20"/>
              </w:rPr>
              <w:t>допускается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Профессии и работы, связанные с движением поездов на железнодорожном транспорте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хирург, оториноларинголог, офтальмолог, психиатр,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мочи и крови, ЭКГ, спирография,</w:t>
            </w:r>
            <w:r>
              <w:rPr>
                <w:color w:val="000000"/>
                <w:sz w:val="20"/>
              </w:rPr>
              <w:t xml:space="preserve"> вестибулярного аппарата аудиометрия, ФШК для подземных работников со стажем до 10 лет, рентгенография органов грудной клетки при стаже более 5 лет по показаниям, если имеются заболевания бронхолегочной системы. При стаже более 10 лет рентгенография органо</w:t>
            </w:r>
            <w:r>
              <w:rPr>
                <w:color w:val="000000"/>
                <w:sz w:val="20"/>
              </w:rPr>
              <w:t>в грудной клетки.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периферической нервной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Общее физическое недоразвитие и недоразвитие опорно-двигательного аппарата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Доброкачественные новообразования, препятствующие выполнению работ в противогазах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Грыжи (все </w:t>
            </w:r>
            <w:r>
              <w:rPr>
                <w:color w:val="000000"/>
                <w:sz w:val="20"/>
              </w:rPr>
              <w:t>виды)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Облитерирующий эндоартеррит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и трофические язвы нижних конечностей.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Тромбофлебит.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Искривление носовой перегородки с нарушением функции носового дыхания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заболевания верхних дыхательных </w:t>
            </w:r>
            <w:r>
              <w:rPr>
                <w:color w:val="000000"/>
                <w:sz w:val="20"/>
              </w:rPr>
              <w:t>путей с частыми обострениями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среднего уха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Понижение слуха (даже на одно ухо) любой этиологии (восприятие шепотной речи менее 3 м)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функции вестибулярного аппарата, в том числе, болезнь Меньера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Хронические, часто обостряющиеся заболевания кожи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обязат предварительных медицинских осмотрах противопоказаны: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органов дыхания.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Артериальная гипертензия.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Заболевания сердечно-сосудистой системы, в том числе </w:t>
            </w:r>
            <w:r>
              <w:rPr>
                <w:color w:val="000000"/>
                <w:sz w:val="20"/>
              </w:rPr>
              <w:t>при наличии компенсации.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Понижение остроты зрения ниже 0,8 на одном глазу и ниже 0,5 на другом, коррекция не допускается.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обязательных периодических медосмотрах противопоказаны: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органов дыхания с ДН 1,2,3.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сердечно-сосудистой системы, в стадии декомпенсации НК1-4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Артериальная гипертензия 2,3 стадии высокого риска.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Понижение остроты зрения ниже 0,5 на одном глазу и ниже 0,2 на другом, коррекция не допускается.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Геморрой с частыми </w:t>
            </w:r>
            <w:r>
              <w:rPr>
                <w:color w:val="000000"/>
                <w:sz w:val="20"/>
              </w:rPr>
              <w:t>обострениями и кровотечениями.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периферической нервной системы (радикулопатии, осложненные протрузией и грыжей дисков).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ЗЧМТ, состояния после ОЧМТ, травмы.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Врожденные пороки сердца, приобретенные пороки сердца, </w:t>
            </w:r>
            <w:r>
              <w:rPr>
                <w:color w:val="000000"/>
                <w:sz w:val="20"/>
              </w:rPr>
              <w:t>кардиомиопатия (первичные и вторичные), кардиосклероз (атеросклеротический, ПИМ), алкогольные поражения сердца с наличием сердечной недостаточности II ст. и более; (осложненные нарушениями ритма и проводимости).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заболевания бронхолегочной </w:t>
            </w:r>
            <w:r>
              <w:rPr>
                <w:color w:val="000000"/>
                <w:sz w:val="20"/>
              </w:rPr>
              <w:t>системы (хронический бронхит, ХОБЛ, интерстициальная пневмония, саркоидоз, эмфизема, бронхоэктатическая и другие неспецифические болезни легких I, II и более стадии) с частыми обострениями, наклонностью к кровотечениям, дыхательной недостаточностью II и II</w:t>
            </w:r>
            <w:r>
              <w:rPr>
                <w:color w:val="000000"/>
                <w:sz w:val="20"/>
              </w:rPr>
              <w:t>I степени. Фиброзирующий альвеолит. Состояние после перенесенного спонтанного пневмоторакса.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Тяжелые нарушения питания и обмена веществ. Ожирение III и IV степени с легочной или сердечной недостаточностью</w:t>
            </w:r>
          </w:p>
        </w:tc>
      </w:tr>
    </w:tbl>
    <w:p w:rsidR="00D27241" w:rsidRDefault="00513212">
      <w:pPr>
        <w:spacing w:after="0"/>
        <w:jc w:val="both"/>
      </w:pPr>
      <w:bookmarkStart w:id="150" w:name="z314"/>
      <w:r>
        <w:rPr>
          <w:color w:val="000000"/>
          <w:sz w:val="28"/>
        </w:rPr>
        <w:t>      Примечания.</w:t>
      </w:r>
    </w:p>
    <w:p w:rsidR="00D27241" w:rsidRDefault="00513212">
      <w:pPr>
        <w:spacing w:after="0"/>
        <w:jc w:val="both"/>
      </w:pPr>
      <w:bookmarkStart w:id="151" w:name="z315"/>
      <w:bookmarkEnd w:id="150"/>
      <w:r>
        <w:rPr>
          <w:color w:val="000000"/>
          <w:sz w:val="28"/>
        </w:rPr>
        <w:t xml:space="preserve">      А – относятся к </w:t>
      </w:r>
      <w:r>
        <w:rPr>
          <w:color w:val="000000"/>
          <w:sz w:val="28"/>
        </w:rPr>
        <w:t>аллергенам, К – относятся к канцерогенам, Ф – обладают фиброгенным эффектом. По показаниям работники осматриваются соответственно аллергологом, онкологом и профпатологом.</w:t>
      </w:r>
    </w:p>
    <w:tbl>
      <w:tblPr>
        <w:tblW w:w="0" w:type="auto"/>
        <w:tblCellSpacing w:w="0" w:type="auto"/>
        <w:tblLook w:val="04A0"/>
      </w:tblPr>
      <w:tblGrid>
        <w:gridCol w:w="5849"/>
        <w:gridCol w:w="3819"/>
      </w:tblGrid>
      <w:tr w:rsidR="00D2724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1"/>
          <w:p w:rsidR="00D27241" w:rsidRDefault="005132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</w:t>
            </w:r>
            <w:r>
              <w:rPr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color w:val="000000"/>
                <w:sz w:val="20"/>
              </w:rPr>
              <w:t>от 15 октября 2020 года</w:t>
            </w:r>
            <w:r>
              <w:br/>
            </w:r>
            <w:r>
              <w:rPr>
                <w:color w:val="000000"/>
                <w:sz w:val="20"/>
              </w:rPr>
              <w:t>№ ҚР ДСМ-131/2020</w:t>
            </w:r>
          </w:p>
        </w:tc>
      </w:tr>
    </w:tbl>
    <w:p w:rsidR="00D27241" w:rsidRDefault="00513212">
      <w:pPr>
        <w:spacing w:after="0"/>
      </w:pPr>
      <w:bookmarkStart w:id="152" w:name="z317"/>
      <w:r>
        <w:rPr>
          <w:b/>
          <w:color w:val="000000"/>
        </w:rPr>
        <w:t xml:space="preserve"> Перечень некоторых нормативных правовых актов в области здравоохранения, утративших силу</w:t>
      </w:r>
    </w:p>
    <w:p w:rsidR="00D27241" w:rsidRDefault="00513212">
      <w:pPr>
        <w:spacing w:after="0"/>
        <w:jc w:val="both"/>
      </w:pPr>
      <w:bookmarkStart w:id="153" w:name="z318"/>
      <w:bookmarkEnd w:id="152"/>
      <w:r>
        <w:rPr>
          <w:color w:val="000000"/>
          <w:sz w:val="28"/>
        </w:rPr>
        <w:t xml:space="preserve">       1) приказ</w:t>
      </w:r>
      <w:r>
        <w:rPr>
          <w:color w:val="000000"/>
          <w:sz w:val="28"/>
        </w:rPr>
        <w:t xml:space="preserve"> исполняющего обязанности Министра национальной экономики Республики Казахстан от 24 февраля 2015 года № 128 "Об утверждении Правил проведения обязательных медицинских осмотров" (зарегистрирован в Реестре государственной регистрации нормативных правовых ак</w:t>
      </w:r>
      <w:r>
        <w:rPr>
          <w:color w:val="000000"/>
          <w:sz w:val="28"/>
        </w:rPr>
        <w:t>тов под № 10634, опубликован 18 мая 2015 года в Информационно-правовой системе "Әділет");</w:t>
      </w:r>
    </w:p>
    <w:p w:rsidR="00D27241" w:rsidRDefault="00513212">
      <w:pPr>
        <w:spacing w:after="0"/>
        <w:jc w:val="both"/>
      </w:pPr>
      <w:bookmarkStart w:id="154" w:name="z319"/>
      <w:bookmarkEnd w:id="153"/>
      <w:r>
        <w:rPr>
          <w:color w:val="000000"/>
          <w:sz w:val="28"/>
        </w:rPr>
        <w:t xml:space="preserve">       2) приказ Министра национальной экономики Республики Казахстан от 28 февраля 2015 года № 175 "Об утверждении Перечня вредных производственных факторов, професс</w:t>
      </w:r>
      <w:r>
        <w:rPr>
          <w:color w:val="000000"/>
          <w:sz w:val="28"/>
        </w:rPr>
        <w:t>ий, при которых проводятся обязательные медицинские осмотры" (зарегистрирован в Реестре государственной регистрации нормативных правовых актов под № 10987, опубликован 8 июня 2015 года в Информационно-правовой системе "Әділет");</w:t>
      </w:r>
    </w:p>
    <w:p w:rsidR="00D27241" w:rsidRDefault="00513212">
      <w:pPr>
        <w:spacing w:after="0"/>
        <w:jc w:val="both"/>
      </w:pPr>
      <w:bookmarkStart w:id="155" w:name="z320"/>
      <w:bookmarkEnd w:id="154"/>
      <w:r>
        <w:rPr>
          <w:color w:val="000000"/>
          <w:sz w:val="28"/>
        </w:rPr>
        <w:t xml:space="preserve">       3) пункт 2 Перечня н</w:t>
      </w:r>
      <w:r>
        <w:rPr>
          <w:color w:val="000000"/>
          <w:sz w:val="28"/>
        </w:rPr>
        <w:t>екоторых приказов Министерства национальной экономики Республики Казахстан, в которые вносятся изменения и дополнения, утвержденного приказом Министра национальной экономики Республики Казахстан от 23 ноября 2016 года № 485 "О внесении изменений и дополнен</w:t>
      </w:r>
      <w:r>
        <w:rPr>
          <w:color w:val="000000"/>
          <w:sz w:val="28"/>
        </w:rPr>
        <w:t>ий в некоторые приказы Министерства национальной экономики Республики Казахстан" (зарегистрирован в Реестре государственной регистрации нормативных правовых актах под № 14707, опубликован 31 января 2017 года в Эталонном контрольном банке нормативных правов</w:t>
      </w:r>
      <w:r>
        <w:rPr>
          <w:color w:val="000000"/>
          <w:sz w:val="28"/>
        </w:rPr>
        <w:t>ых актов);</w:t>
      </w:r>
    </w:p>
    <w:p w:rsidR="00D27241" w:rsidRDefault="00513212">
      <w:pPr>
        <w:spacing w:after="0"/>
        <w:jc w:val="both"/>
      </w:pPr>
      <w:bookmarkStart w:id="156" w:name="z321"/>
      <w:bookmarkEnd w:id="155"/>
      <w:r>
        <w:rPr>
          <w:color w:val="000000"/>
          <w:sz w:val="28"/>
        </w:rPr>
        <w:t xml:space="preserve">       4) пункт 4 Перечня некоторых приказов Министерства национальной экономики Республики Казахстан и Министерства здравоохранения Республики Казахстан, в которые вносятся изменения и дополнение, утвержденного приказом исполняющим обязанности </w:t>
      </w:r>
      <w:r>
        <w:rPr>
          <w:color w:val="000000"/>
          <w:sz w:val="28"/>
        </w:rPr>
        <w:t>Министра здравоохранения Республики Казахстан от 3 сентября 2018 года № ҚР ДСМ-9 "О внесении изменений и дополнения в некоторые приказы Министерства национальной экономики Республики Казахстан и Министерства здравоохранения Республики Казахстан" (зарегистр</w:t>
      </w:r>
      <w:r>
        <w:rPr>
          <w:color w:val="000000"/>
          <w:sz w:val="28"/>
        </w:rPr>
        <w:t>ирован в Реестре государственной регистрации нормативных правовых актов под № 17501, опубликован 15 октября 2018 года в Эталонном контрольном банке нормативно-правовых актов).</w:t>
      </w:r>
    </w:p>
    <w:bookmarkEnd w:id="156"/>
    <w:p w:rsidR="00D27241" w:rsidRDefault="00513212">
      <w:pPr>
        <w:spacing w:after="0"/>
      </w:pPr>
      <w:r>
        <w:br/>
      </w:r>
      <w:r>
        <w:br/>
      </w:r>
    </w:p>
    <w:p w:rsidR="00D27241" w:rsidRDefault="00513212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</w:t>
      </w:r>
      <w:r>
        <w:rPr>
          <w:color w:val="000000"/>
        </w:rPr>
        <w:t>и Казахстан» Министерства юстиции Республики Казахстан</w:t>
      </w:r>
    </w:p>
    <w:sectPr w:rsidR="00D27241" w:rsidSect="00513212">
      <w:pgSz w:w="11907" w:h="16839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7241"/>
    <w:rsid w:val="00513212"/>
    <w:rsid w:val="00D2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D27241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D2724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D27241"/>
    <w:pPr>
      <w:jc w:val="center"/>
    </w:pPr>
    <w:rPr>
      <w:sz w:val="18"/>
      <w:szCs w:val="18"/>
    </w:rPr>
  </w:style>
  <w:style w:type="paragraph" w:customStyle="1" w:styleId="DocDefaults">
    <w:name w:val="DocDefaults"/>
    <w:rsid w:val="00D27241"/>
  </w:style>
  <w:style w:type="paragraph" w:styleId="ae">
    <w:name w:val="Balloon Text"/>
    <w:basedOn w:val="a"/>
    <w:link w:val="af"/>
    <w:uiPriority w:val="99"/>
    <w:semiHidden/>
    <w:unhideWhenUsed/>
    <w:rsid w:val="0051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32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88</Pages>
  <Words>28684</Words>
  <Characters>163504</Characters>
  <Application>Microsoft Office Word</Application>
  <DocSecurity>0</DocSecurity>
  <Lines>1362</Lines>
  <Paragraphs>383</Paragraphs>
  <ScaleCrop>false</ScaleCrop>
  <Company/>
  <LinksUpToDate>false</LinksUpToDate>
  <CharactersWithSpaces>191805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UserPC</cp:lastModifiedBy>
  <cp:revision>2</cp:revision>
  <dcterms:created xsi:type="dcterms:W3CDTF">2021-09-08T11:47:00Z</dcterms:created>
  <dcterms:modified xsi:type="dcterms:W3CDTF">2021-09-08T11:48:00Z</dcterms:modified>
</cp:coreProperties>
</file>